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53B06" w14:textId="77777777" w:rsidR="00682152" w:rsidRDefault="005A7A76" w:rsidP="00682152">
      <w:pPr>
        <w:ind w:firstLine="0"/>
        <w:jc w:val="center"/>
        <w:rPr>
          <w:rFonts w:ascii="Cambria" w:hAnsi="Cambria"/>
          <w:b/>
          <w:bCs/>
          <w:sz w:val="28"/>
          <w:szCs w:val="28"/>
        </w:rPr>
      </w:pPr>
      <w:r w:rsidRPr="001B1024">
        <w:rPr>
          <w:rFonts w:ascii="Cambria" w:hAnsi="Cambria"/>
          <w:b/>
          <w:bCs/>
          <w:sz w:val="28"/>
          <w:szCs w:val="28"/>
        </w:rPr>
        <w:t>FRONTE</w:t>
      </w:r>
      <w:r w:rsidR="003D658D" w:rsidRPr="001B1024">
        <w:rPr>
          <w:rFonts w:ascii="Cambria" w:hAnsi="Cambria"/>
          <w:b/>
          <w:bCs/>
          <w:sz w:val="28"/>
          <w:szCs w:val="28"/>
        </w:rPr>
        <w:t xml:space="preserve"> DEL </w:t>
      </w:r>
      <w:r w:rsidRPr="001B1024">
        <w:rPr>
          <w:rFonts w:ascii="Cambria" w:hAnsi="Cambria"/>
          <w:b/>
          <w:bCs/>
          <w:sz w:val="28"/>
          <w:szCs w:val="28"/>
        </w:rPr>
        <w:t>CAUCAS</w:t>
      </w:r>
      <w:r w:rsidR="003D658D" w:rsidRPr="001B1024">
        <w:rPr>
          <w:rFonts w:ascii="Cambria" w:hAnsi="Cambria"/>
          <w:b/>
          <w:bCs/>
          <w:sz w:val="28"/>
          <w:szCs w:val="28"/>
        </w:rPr>
        <w:t>O</w:t>
      </w:r>
    </w:p>
    <w:p w14:paraId="42A4C664" w14:textId="297C4A90" w:rsidR="005A7A76" w:rsidRPr="003833A1" w:rsidRDefault="00F954F0" w:rsidP="00682152">
      <w:pPr>
        <w:ind w:firstLine="0"/>
        <w:jc w:val="center"/>
        <w:rPr>
          <w:rFonts w:ascii="Cambria" w:hAnsi="Cambria"/>
          <w:b/>
          <w:bCs/>
          <w:sz w:val="28"/>
          <w:szCs w:val="28"/>
        </w:rPr>
      </w:pPr>
      <w:r>
        <w:rPr>
          <w:rFonts w:ascii="Cambria" w:hAnsi="Cambria"/>
          <w:b/>
          <w:bCs/>
          <w:sz w:val="28"/>
          <w:szCs w:val="28"/>
        </w:rPr>
        <w:t>UE</w:t>
      </w:r>
      <w:r w:rsidR="00D973AA">
        <w:rPr>
          <w:rFonts w:ascii="Cambria" w:hAnsi="Cambria"/>
          <w:b/>
          <w:bCs/>
          <w:sz w:val="28"/>
          <w:szCs w:val="28"/>
        </w:rPr>
        <w:t xml:space="preserve"> e </w:t>
      </w:r>
      <w:r w:rsidR="00CA7CFB">
        <w:rPr>
          <w:rFonts w:ascii="Cambria" w:hAnsi="Cambria"/>
          <w:b/>
          <w:bCs/>
          <w:sz w:val="28"/>
          <w:szCs w:val="28"/>
        </w:rPr>
        <w:t>NATO</w:t>
      </w:r>
      <w:r w:rsidR="003833A1" w:rsidRPr="003833A1">
        <w:rPr>
          <w:rFonts w:ascii="Cambria" w:hAnsi="Cambria"/>
          <w:b/>
          <w:bCs/>
          <w:sz w:val="28"/>
          <w:szCs w:val="28"/>
        </w:rPr>
        <w:t xml:space="preserve"> </w:t>
      </w:r>
      <w:r w:rsidR="00D973AA">
        <w:rPr>
          <w:rFonts w:ascii="Cambria" w:hAnsi="Cambria"/>
          <w:b/>
          <w:bCs/>
          <w:sz w:val="28"/>
          <w:szCs w:val="28"/>
        </w:rPr>
        <w:t xml:space="preserve">sbarcano </w:t>
      </w:r>
      <w:r w:rsidR="003833A1" w:rsidRPr="003833A1">
        <w:rPr>
          <w:rFonts w:ascii="Cambria" w:hAnsi="Cambria"/>
          <w:b/>
          <w:bCs/>
          <w:sz w:val="28"/>
          <w:szCs w:val="28"/>
        </w:rPr>
        <w:t>in Georgia</w:t>
      </w:r>
    </w:p>
    <w:p w14:paraId="31659EE5" w14:textId="77777777" w:rsidR="00F05FAF" w:rsidRDefault="00F05FAF">
      <w:pPr>
        <w:rPr>
          <w:rFonts w:ascii="Cambria" w:hAnsi="Cambria"/>
          <w:sz w:val="24"/>
          <w:szCs w:val="24"/>
        </w:rPr>
      </w:pPr>
    </w:p>
    <w:p w14:paraId="47457107" w14:textId="28D7BC49" w:rsidR="005A7A76" w:rsidRDefault="001B1B61">
      <w:pPr>
        <w:rPr>
          <w:rFonts w:ascii="Cambria" w:hAnsi="Cambria"/>
          <w:sz w:val="24"/>
          <w:szCs w:val="24"/>
        </w:rPr>
      </w:pPr>
      <w:r>
        <w:rPr>
          <w:rFonts w:ascii="Cambria" w:hAnsi="Cambria"/>
          <w:sz w:val="24"/>
          <w:szCs w:val="24"/>
        </w:rPr>
        <w:t>L’irr</w:t>
      </w:r>
      <w:r w:rsidR="007E121F">
        <w:rPr>
          <w:rFonts w:ascii="Cambria" w:hAnsi="Cambria"/>
          <w:sz w:val="24"/>
          <w:szCs w:val="24"/>
        </w:rPr>
        <w:t>iso</w:t>
      </w:r>
      <w:r w:rsidR="00E875D0">
        <w:rPr>
          <w:rFonts w:ascii="Cambria" w:hAnsi="Cambria"/>
          <w:sz w:val="24"/>
          <w:szCs w:val="24"/>
        </w:rPr>
        <w:t>l</w:t>
      </w:r>
      <w:r w:rsidR="007E121F">
        <w:rPr>
          <w:rFonts w:ascii="Cambria" w:hAnsi="Cambria"/>
          <w:sz w:val="24"/>
          <w:szCs w:val="24"/>
        </w:rPr>
        <w:t>vibile</w:t>
      </w:r>
      <w:r>
        <w:rPr>
          <w:rFonts w:ascii="Cambria" w:hAnsi="Cambria"/>
          <w:sz w:val="24"/>
          <w:szCs w:val="24"/>
        </w:rPr>
        <w:t xml:space="preserve"> </w:t>
      </w:r>
      <w:r w:rsidR="007D0DB0">
        <w:rPr>
          <w:rFonts w:ascii="Cambria" w:hAnsi="Cambria"/>
          <w:sz w:val="24"/>
          <w:szCs w:val="24"/>
        </w:rPr>
        <w:t xml:space="preserve">conflitto in Ucraina </w:t>
      </w:r>
      <w:r w:rsidR="004A04FA">
        <w:rPr>
          <w:rFonts w:ascii="Cambria" w:hAnsi="Cambria"/>
          <w:sz w:val="24"/>
          <w:szCs w:val="24"/>
        </w:rPr>
        <w:t xml:space="preserve">non scoraggia </w:t>
      </w:r>
      <w:r w:rsidR="006C5BEF">
        <w:rPr>
          <w:rFonts w:ascii="Cambria" w:hAnsi="Cambria"/>
          <w:sz w:val="24"/>
          <w:szCs w:val="24"/>
        </w:rPr>
        <w:t xml:space="preserve">gli strateghi </w:t>
      </w:r>
      <w:r w:rsidR="00825A75">
        <w:rPr>
          <w:rFonts w:ascii="Cambria" w:hAnsi="Cambria"/>
          <w:sz w:val="24"/>
          <w:szCs w:val="24"/>
        </w:rPr>
        <w:t>statunitensi.</w:t>
      </w:r>
      <w:r w:rsidR="00D0379E">
        <w:rPr>
          <w:rFonts w:ascii="Cambria" w:hAnsi="Cambria"/>
          <w:sz w:val="24"/>
          <w:szCs w:val="24"/>
        </w:rPr>
        <w:t xml:space="preserve"> </w:t>
      </w:r>
      <w:r w:rsidR="00AB3B5C">
        <w:rPr>
          <w:rFonts w:ascii="Cambria" w:hAnsi="Cambria"/>
          <w:sz w:val="24"/>
          <w:szCs w:val="24"/>
        </w:rPr>
        <w:t xml:space="preserve">Se, con tutta evidenza, </w:t>
      </w:r>
      <w:r w:rsidR="005A0279">
        <w:rPr>
          <w:rFonts w:ascii="Cambria" w:hAnsi="Cambria"/>
          <w:sz w:val="24"/>
          <w:szCs w:val="24"/>
        </w:rPr>
        <w:t xml:space="preserve">questa guerra non </w:t>
      </w:r>
      <w:r w:rsidR="00320E0C">
        <w:rPr>
          <w:rFonts w:ascii="Cambria" w:hAnsi="Cambria"/>
          <w:sz w:val="24"/>
          <w:szCs w:val="24"/>
        </w:rPr>
        <w:t>riesce a</w:t>
      </w:r>
      <w:r w:rsidR="005A0279">
        <w:rPr>
          <w:rFonts w:ascii="Cambria" w:hAnsi="Cambria"/>
          <w:sz w:val="24"/>
          <w:szCs w:val="24"/>
        </w:rPr>
        <w:t xml:space="preserve"> </w:t>
      </w:r>
      <w:r w:rsidR="001F7E37">
        <w:rPr>
          <w:rFonts w:ascii="Cambria" w:hAnsi="Cambria"/>
          <w:sz w:val="24"/>
          <w:szCs w:val="24"/>
        </w:rPr>
        <w:t xml:space="preserve">ridimensionare </w:t>
      </w:r>
      <w:r w:rsidR="00AD15FE">
        <w:rPr>
          <w:rFonts w:ascii="Cambria" w:hAnsi="Cambria"/>
          <w:sz w:val="24"/>
          <w:szCs w:val="24"/>
        </w:rPr>
        <w:t xml:space="preserve">il </w:t>
      </w:r>
      <w:r w:rsidR="001571E8">
        <w:rPr>
          <w:rFonts w:ascii="Cambria" w:hAnsi="Cambria"/>
          <w:sz w:val="24"/>
          <w:szCs w:val="24"/>
        </w:rPr>
        <w:t>peso della</w:t>
      </w:r>
      <w:r w:rsidR="001F7E37">
        <w:rPr>
          <w:rFonts w:ascii="Cambria" w:hAnsi="Cambria"/>
          <w:sz w:val="24"/>
          <w:szCs w:val="24"/>
        </w:rPr>
        <w:t xml:space="preserve"> Russia </w:t>
      </w:r>
      <w:r w:rsidR="001571E8">
        <w:rPr>
          <w:rFonts w:ascii="Cambria" w:hAnsi="Cambria"/>
          <w:sz w:val="24"/>
          <w:szCs w:val="24"/>
        </w:rPr>
        <w:t xml:space="preserve">nella competizione tra il blocco occidentale e quello </w:t>
      </w:r>
      <w:r w:rsidR="00927BBB">
        <w:rPr>
          <w:rFonts w:ascii="Cambria" w:hAnsi="Cambria"/>
          <w:sz w:val="24"/>
          <w:szCs w:val="24"/>
        </w:rPr>
        <w:t xml:space="preserve">euro-asiatico, </w:t>
      </w:r>
      <w:r w:rsidR="00320E0C">
        <w:rPr>
          <w:rFonts w:ascii="Cambria" w:hAnsi="Cambria"/>
          <w:sz w:val="24"/>
          <w:szCs w:val="24"/>
        </w:rPr>
        <w:t xml:space="preserve">altre </w:t>
      </w:r>
      <w:r w:rsidR="00A85C0C">
        <w:rPr>
          <w:rFonts w:ascii="Cambria" w:hAnsi="Cambria"/>
          <w:sz w:val="24"/>
          <w:szCs w:val="24"/>
        </w:rPr>
        <w:t>opzioni</w:t>
      </w:r>
      <w:r w:rsidR="00082372">
        <w:rPr>
          <w:rFonts w:ascii="Cambria" w:hAnsi="Cambria"/>
          <w:sz w:val="24"/>
          <w:szCs w:val="24"/>
        </w:rPr>
        <w:t xml:space="preserve">, da tempo </w:t>
      </w:r>
      <w:r w:rsidR="00AD493C">
        <w:rPr>
          <w:rFonts w:ascii="Cambria" w:hAnsi="Cambria"/>
          <w:sz w:val="24"/>
          <w:szCs w:val="24"/>
        </w:rPr>
        <w:t>focalizzate,</w:t>
      </w:r>
      <w:r w:rsidR="00A85C0C">
        <w:rPr>
          <w:rFonts w:ascii="Cambria" w:hAnsi="Cambria"/>
          <w:sz w:val="24"/>
          <w:szCs w:val="24"/>
        </w:rPr>
        <w:t xml:space="preserve"> sono pronte </w:t>
      </w:r>
      <w:r w:rsidR="00AD493C">
        <w:rPr>
          <w:rFonts w:ascii="Cambria" w:hAnsi="Cambria"/>
          <w:sz w:val="24"/>
          <w:szCs w:val="24"/>
        </w:rPr>
        <w:t xml:space="preserve">per </w:t>
      </w:r>
      <w:r w:rsidR="00A80151">
        <w:rPr>
          <w:rFonts w:ascii="Cambria" w:hAnsi="Cambria"/>
          <w:sz w:val="24"/>
          <w:szCs w:val="24"/>
        </w:rPr>
        <w:t>innescare nuovi conflitti</w:t>
      </w:r>
      <w:r w:rsidR="0052393D">
        <w:rPr>
          <w:rFonts w:ascii="Cambria" w:hAnsi="Cambria"/>
          <w:sz w:val="24"/>
          <w:szCs w:val="24"/>
        </w:rPr>
        <w:t>,</w:t>
      </w:r>
      <w:r w:rsidR="00A80151">
        <w:rPr>
          <w:rFonts w:ascii="Cambria" w:hAnsi="Cambria"/>
          <w:sz w:val="24"/>
          <w:szCs w:val="24"/>
        </w:rPr>
        <w:t xml:space="preserve"> </w:t>
      </w:r>
      <w:r w:rsidR="008E2631">
        <w:rPr>
          <w:rFonts w:ascii="Cambria" w:hAnsi="Cambria"/>
          <w:sz w:val="24"/>
          <w:szCs w:val="24"/>
        </w:rPr>
        <w:t>a intensità variabile</w:t>
      </w:r>
      <w:r w:rsidR="00454DBF">
        <w:rPr>
          <w:rFonts w:ascii="Cambria" w:hAnsi="Cambria"/>
          <w:sz w:val="24"/>
          <w:szCs w:val="24"/>
        </w:rPr>
        <w:t xml:space="preserve"> secondo </w:t>
      </w:r>
      <w:r w:rsidR="003F04FA">
        <w:rPr>
          <w:rFonts w:ascii="Cambria" w:hAnsi="Cambria"/>
          <w:sz w:val="24"/>
          <w:szCs w:val="24"/>
        </w:rPr>
        <w:t>le circostanze e il grado di penetrazione delle</w:t>
      </w:r>
      <w:r w:rsidR="00671A65">
        <w:rPr>
          <w:rFonts w:ascii="Cambria" w:hAnsi="Cambria"/>
          <w:sz w:val="24"/>
          <w:szCs w:val="24"/>
        </w:rPr>
        <w:t xml:space="preserve"> </w:t>
      </w:r>
      <w:r w:rsidR="00A033CA">
        <w:rPr>
          <w:rFonts w:ascii="Cambria" w:hAnsi="Cambria"/>
          <w:sz w:val="24"/>
          <w:szCs w:val="24"/>
        </w:rPr>
        <w:t xml:space="preserve">agenzie </w:t>
      </w:r>
      <w:r w:rsidR="00D10A7A">
        <w:rPr>
          <w:rFonts w:ascii="Cambria" w:hAnsi="Cambria"/>
          <w:sz w:val="24"/>
          <w:szCs w:val="24"/>
        </w:rPr>
        <w:t xml:space="preserve">di intelligence </w:t>
      </w:r>
      <w:r w:rsidR="00E64386">
        <w:rPr>
          <w:rFonts w:ascii="Cambria" w:hAnsi="Cambria"/>
          <w:sz w:val="24"/>
          <w:szCs w:val="24"/>
        </w:rPr>
        <w:t xml:space="preserve">dentro le </w:t>
      </w:r>
      <w:r w:rsidR="007B5072">
        <w:rPr>
          <w:rFonts w:ascii="Cambria" w:hAnsi="Cambria"/>
          <w:sz w:val="24"/>
          <w:szCs w:val="24"/>
        </w:rPr>
        <w:t>rivalità</w:t>
      </w:r>
      <w:r w:rsidR="00E64386">
        <w:rPr>
          <w:rFonts w:ascii="Cambria" w:hAnsi="Cambria"/>
          <w:sz w:val="24"/>
          <w:szCs w:val="24"/>
        </w:rPr>
        <w:t xml:space="preserve"> </w:t>
      </w:r>
      <w:r w:rsidR="00764468">
        <w:rPr>
          <w:rFonts w:ascii="Cambria" w:hAnsi="Cambria"/>
          <w:sz w:val="24"/>
          <w:szCs w:val="24"/>
        </w:rPr>
        <w:t>tra gruppi etnici</w:t>
      </w:r>
      <w:r w:rsidR="008A64B9">
        <w:rPr>
          <w:rFonts w:ascii="Cambria" w:hAnsi="Cambria"/>
          <w:sz w:val="24"/>
          <w:szCs w:val="24"/>
        </w:rPr>
        <w:t xml:space="preserve"> e </w:t>
      </w:r>
      <w:r w:rsidR="00B77A56">
        <w:rPr>
          <w:rFonts w:ascii="Cambria" w:hAnsi="Cambria"/>
          <w:sz w:val="24"/>
          <w:szCs w:val="24"/>
        </w:rPr>
        <w:t>le contraddizioni sociali</w:t>
      </w:r>
      <w:r w:rsidR="007B5072">
        <w:rPr>
          <w:rFonts w:ascii="Cambria" w:hAnsi="Cambria"/>
          <w:sz w:val="24"/>
          <w:szCs w:val="24"/>
        </w:rPr>
        <w:t xml:space="preserve"> </w:t>
      </w:r>
      <w:r w:rsidR="007D05D3">
        <w:rPr>
          <w:rFonts w:ascii="Cambria" w:hAnsi="Cambria"/>
          <w:sz w:val="24"/>
          <w:szCs w:val="24"/>
        </w:rPr>
        <w:t xml:space="preserve">in Paesi </w:t>
      </w:r>
      <w:r w:rsidR="0059358B">
        <w:rPr>
          <w:rFonts w:ascii="Cambria" w:hAnsi="Cambria"/>
          <w:sz w:val="24"/>
          <w:szCs w:val="24"/>
        </w:rPr>
        <w:t>che hanno fatto parte dell’arcipelago sovietico.</w:t>
      </w:r>
    </w:p>
    <w:p w14:paraId="627FFAEA" w14:textId="61AAC8B4" w:rsidR="00DA7CA5" w:rsidRDefault="00DA7CA5">
      <w:pPr>
        <w:rPr>
          <w:rFonts w:ascii="Cambria" w:hAnsi="Cambria"/>
          <w:sz w:val="24"/>
          <w:szCs w:val="24"/>
        </w:rPr>
      </w:pPr>
      <w:r>
        <w:rPr>
          <w:rFonts w:ascii="Cambria" w:hAnsi="Cambria"/>
          <w:sz w:val="24"/>
          <w:szCs w:val="24"/>
        </w:rPr>
        <w:t xml:space="preserve">Che si tratti di </w:t>
      </w:r>
      <w:r w:rsidR="005A53F6">
        <w:rPr>
          <w:rFonts w:ascii="Cambria" w:hAnsi="Cambria"/>
          <w:sz w:val="24"/>
          <w:szCs w:val="24"/>
        </w:rPr>
        <w:t xml:space="preserve">soffiare sul fuoco dell’indipendentismo, </w:t>
      </w:r>
      <w:r w:rsidR="00CB3507">
        <w:rPr>
          <w:rFonts w:ascii="Cambria" w:hAnsi="Cambria"/>
          <w:sz w:val="24"/>
          <w:szCs w:val="24"/>
        </w:rPr>
        <w:t>delle aspirazioni confessionali, dei disagi sociali e culturali</w:t>
      </w:r>
      <w:r w:rsidR="0090125A">
        <w:rPr>
          <w:rFonts w:ascii="Cambria" w:hAnsi="Cambria"/>
          <w:sz w:val="24"/>
          <w:szCs w:val="24"/>
        </w:rPr>
        <w:t xml:space="preserve"> o della soggezione politica</w:t>
      </w:r>
      <w:r w:rsidR="00825A75">
        <w:rPr>
          <w:rFonts w:ascii="Cambria" w:hAnsi="Cambria"/>
          <w:sz w:val="24"/>
          <w:szCs w:val="24"/>
        </w:rPr>
        <w:t xml:space="preserve">, la piovra americana </w:t>
      </w:r>
      <w:r w:rsidR="00C64FE3">
        <w:rPr>
          <w:rFonts w:ascii="Cambria" w:hAnsi="Cambria"/>
          <w:sz w:val="24"/>
          <w:szCs w:val="24"/>
        </w:rPr>
        <w:t>agisce con tentacoli seduttivi quanto</w:t>
      </w:r>
      <w:r w:rsidR="00AD7679">
        <w:rPr>
          <w:rFonts w:ascii="Cambria" w:hAnsi="Cambria"/>
          <w:sz w:val="24"/>
          <w:szCs w:val="24"/>
        </w:rPr>
        <w:t xml:space="preserve">, all’occorrenza, </w:t>
      </w:r>
      <w:r w:rsidR="00FD6CA2">
        <w:rPr>
          <w:rFonts w:ascii="Cambria" w:hAnsi="Cambria"/>
          <w:sz w:val="24"/>
          <w:szCs w:val="24"/>
        </w:rPr>
        <w:t xml:space="preserve">strangolanti. </w:t>
      </w:r>
      <w:r w:rsidR="009651DC">
        <w:rPr>
          <w:rFonts w:ascii="Cambria" w:hAnsi="Cambria"/>
          <w:sz w:val="24"/>
          <w:szCs w:val="24"/>
        </w:rPr>
        <w:t xml:space="preserve">Il governo </w:t>
      </w:r>
      <w:r w:rsidR="00AA7D31">
        <w:rPr>
          <w:rFonts w:ascii="Cambria" w:hAnsi="Cambria"/>
          <w:sz w:val="24"/>
          <w:szCs w:val="24"/>
        </w:rPr>
        <w:t xml:space="preserve">dell’Unione Europea, prontamente, </w:t>
      </w:r>
      <w:r w:rsidR="005A2A8C">
        <w:rPr>
          <w:rFonts w:ascii="Cambria" w:hAnsi="Cambria"/>
          <w:sz w:val="24"/>
          <w:szCs w:val="24"/>
        </w:rPr>
        <w:t>offre la sua condiscendente collaborazione.</w:t>
      </w:r>
    </w:p>
    <w:p w14:paraId="01134DEA" w14:textId="28944639" w:rsidR="00551523" w:rsidRDefault="00152AF9" w:rsidP="002A4237">
      <w:pPr>
        <w:rPr>
          <w:rFonts w:ascii="Cambria" w:hAnsi="Cambria"/>
          <w:sz w:val="24"/>
          <w:szCs w:val="24"/>
        </w:rPr>
      </w:pPr>
      <w:r>
        <w:rPr>
          <w:rFonts w:ascii="Cambria" w:hAnsi="Cambria"/>
          <w:noProof/>
          <w:sz w:val="24"/>
          <w:szCs w:val="24"/>
        </w:rPr>
        <w:drawing>
          <wp:anchor distT="0" distB="0" distL="114300" distR="114300" simplePos="0" relativeHeight="251658241" behindDoc="1" locked="0" layoutInCell="1" allowOverlap="1" wp14:anchorId="240EA4EB" wp14:editId="23005F97">
            <wp:simplePos x="0" y="0"/>
            <wp:positionH relativeFrom="column">
              <wp:posOffset>3810</wp:posOffset>
            </wp:positionH>
            <wp:positionV relativeFrom="paragraph">
              <wp:posOffset>813435</wp:posOffset>
            </wp:positionV>
            <wp:extent cx="4172543" cy="2346893"/>
            <wp:effectExtent l="0" t="0" r="0" b="0"/>
            <wp:wrapTight wrapText="bothSides">
              <wp:wrapPolygon edited="0">
                <wp:start x="0" y="0"/>
                <wp:lineTo x="0" y="21395"/>
                <wp:lineTo x="21501" y="21395"/>
                <wp:lineTo x="21501" y="0"/>
                <wp:lineTo x="0" y="0"/>
              </wp:wrapPolygon>
            </wp:wrapTight>
            <wp:docPr id="2100957905" name="Immagine 4" descr="Immagine che contiene vestiti, Viso umano,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7905" name="Immagine 4" descr="Immagine che contiene vestiti, Viso umano, persona, uom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543" cy="2346893"/>
                    </a:xfrm>
                    <a:prstGeom prst="rect">
                      <a:avLst/>
                    </a:prstGeom>
                  </pic:spPr>
                </pic:pic>
              </a:graphicData>
            </a:graphic>
          </wp:anchor>
        </w:drawing>
      </w:r>
      <w:r w:rsidR="00711930" w:rsidRPr="00711930">
        <w:rPr>
          <w:rFonts w:ascii="Cambria" w:hAnsi="Cambria"/>
          <w:sz w:val="24"/>
          <w:szCs w:val="24"/>
        </w:rPr>
        <w:t xml:space="preserve">Il recente interesse </w:t>
      </w:r>
      <w:r w:rsidR="009F346A">
        <w:rPr>
          <w:rFonts w:ascii="Cambria" w:hAnsi="Cambria"/>
          <w:sz w:val="24"/>
          <w:szCs w:val="24"/>
        </w:rPr>
        <w:t xml:space="preserve">dei nostri media </w:t>
      </w:r>
      <w:r w:rsidR="00711930" w:rsidRPr="00711930">
        <w:rPr>
          <w:rFonts w:ascii="Cambria" w:hAnsi="Cambria"/>
          <w:sz w:val="24"/>
          <w:szCs w:val="24"/>
        </w:rPr>
        <w:t xml:space="preserve">verso la Georgia, </w:t>
      </w:r>
      <w:r w:rsidR="00AB39CD">
        <w:rPr>
          <w:rFonts w:ascii="Cambria" w:hAnsi="Cambria"/>
          <w:sz w:val="24"/>
          <w:szCs w:val="24"/>
        </w:rPr>
        <w:t>piccolo Paese del Caucaso del Sud</w:t>
      </w:r>
      <w:r w:rsidR="009F346A">
        <w:rPr>
          <w:rFonts w:ascii="Cambria" w:hAnsi="Cambria"/>
          <w:sz w:val="24"/>
          <w:szCs w:val="24"/>
        </w:rPr>
        <w:t xml:space="preserve"> fermamente</w:t>
      </w:r>
      <w:r w:rsidR="00711930" w:rsidRPr="00711930">
        <w:rPr>
          <w:rFonts w:ascii="Cambria" w:hAnsi="Cambria"/>
          <w:sz w:val="24"/>
          <w:szCs w:val="24"/>
        </w:rPr>
        <w:t xml:space="preserve"> filoccidentale</w:t>
      </w:r>
      <w:r w:rsidR="00713E50">
        <w:rPr>
          <w:rFonts w:ascii="Cambria" w:hAnsi="Cambria"/>
          <w:sz w:val="24"/>
          <w:szCs w:val="24"/>
        </w:rPr>
        <w:t xml:space="preserve"> e </w:t>
      </w:r>
      <w:r w:rsidR="003178D4">
        <w:rPr>
          <w:rFonts w:ascii="Cambria" w:hAnsi="Cambria"/>
          <w:sz w:val="24"/>
          <w:szCs w:val="24"/>
        </w:rPr>
        <w:t>sostanzialmente</w:t>
      </w:r>
      <w:r w:rsidR="0049230F">
        <w:rPr>
          <w:rFonts w:ascii="Cambria" w:hAnsi="Cambria"/>
          <w:sz w:val="24"/>
          <w:szCs w:val="24"/>
        </w:rPr>
        <w:t xml:space="preserve"> </w:t>
      </w:r>
      <w:proofErr w:type="gramStart"/>
      <w:r w:rsidR="0049230F">
        <w:rPr>
          <w:rFonts w:ascii="Cambria" w:hAnsi="Cambria"/>
          <w:sz w:val="24"/>
          <w:szCs w:val="24"/>
        </w:rPr>
        <w:t>anti-russo</w:t>
      </w:r>
      <w:proofErr w:type="gramEnd"/>
      <w:r w:rsidR="00711930" w:rsidRPr="00711930">
        <w:rPr>
          <w:rFonts w:ascii="Cambria" w:hAnsi="Cambria"/>
          <w:sz w:val="24"/>
          <w:szCs w:val="24"/>
        </w:rPr>
        <w:t xml:space="preserve">, è </w:t>
      </w:r>
      <w:r w:rsidR="00A55760">
        <w:rPr>
          <w:rFonts w:ascii="Cambria" w:hAnsi="Cambria"/>
          <w:sz w:val="24"/>
          <w:szCs w:val="24"/>
        </w:rPr>
        <w:t>dovuto</w:t>
      </w:r>
      <w:r w:rsidR="00711930" w:rsidRPr="00711930">
        <w:rPr>
          <w:rFonts w:ascii="Cambria" w:hAnsi="Cambria"/>
          <w:sz w:val="24"/>
          <w:szCs w:val="24"/>
        </w:rPr>
        <w:t xml:space="preserve"> </w:t>
      </w:r>
      <w:r w:rsidR="00A55760">
        <w:rPr>
          <w:rFonts w:ascii="Cambria" w:hAnsi="Cambria"/>
          <w:sz w:val="24"/>
          <w:szCs w:val="24"/>
        </w:rPr>
        <w:t>alle proteste di massa</w:t>
      </w:r>
      <w:r w:rsidR="00711930" w:rsidRPr="00711930">
        <w:rPr>
          <w:rFonts w:ascii="Cambria" w:hAnsi="Cambria"/>
          <w:sz w:val="24"/>
          <w:szCs w:val="24"/>
        </w:rPr>
        <w:t xml:space="preserve"> </w:t>
      </w:r>
      <w:r w:rsidR="003773AF">
        <w:rPr>
          <w:rFonts w:ascii="Cambria" w:hAnsi="Cambria"/>
          <w:sz w:val="24"/>
          <w:szCs w:val="24"/>
        </w:rPr>
        <w:t xml:space="preserve">inscenate nelle piazze </w:t>
      </w:r>
      <w:r w:rsidR="00711930" w:rsidRPr="00711930">
        <w:rPr>
          <w:rFonts w:ascii="Cambria" w:hAnsi="Cambria"/>
          <w:sz w:val="24"/>
          <w:szCs w:val="24"/>
        </w:rPr>
        <w:t xml:space="preserve">contro una proposta di legge </w:t>
      </w:r>
      <w:r w:rsidR="005517F3">
        <w:rPr>
          <w:rFonts w:ascii="Cambria" w:hAnsi="Cambria"/>
          <w:sz w:val="24"/>
          <w:szCs w:val="24"/>
        </w:rPr>
        <w:t xml:space="preserve">che richiede alle ONG finanziate </w:t>
      </w:r>
      <w:r w:rsidR="00A946E2">
        <w:rPr>
          <w:rFonts w:ascii="Cambria" w:hAnsi="Cambria"/>
          <w:sz w:val="24"/>
          <w:szCs w:val="24"/>
        </w:rPr>
        <w:t xml:space="preserve">per </w:t>
      </w:r>
      <w:r w:rsidR="00A946E2" w:rsidRPr="001744C0">
        <w:rPr>
          <w:rFonts w:ascii="Cambria" w:hAnsi="Cambria"/>
          <w:sz w:val="24"/>
          <w:szCs w:val="24"/>
        </w:rPr>
        <w:t xml:space="preserve">più del 20% dall’estero di pubblicare i propri bilanci </w:t>
      </w:r>
      <w:r w:rsidR="00E76FF9" w:rsidRPr="001744C0">
        <w:rPr>
          <w:rFonts w:ascii="Cambria" w:hAnsi="Cambria"/>
          <w:sz w:val="24"/>
          <w:szCs w:val="24"/>
        </w:rPr>
        <w:t xml:space="preserve">registrandosi </w:t>
      </w:r>
      <w:r w:rsidR="00B02947" w:rsidRPr="001744C0">
        <w:rPr>
          <w:rFonts w:ascii="Cambria" w:hAnsi="Cambria"/>
          <w:sz w:val="24"/>
          <w:szCs w:val="24"/>
        </w:rPr>
        <w:t xml:space="preserve">presso il dipartimento di </w:t>
      </w:r>
      <w:r w:rsidR="00BD4841" w:rsidRPr="001744C0">
        <w:rPr>
          <w:rFonts w:ascii="Cambria" w:hAnsi="Cambria"/>
          <w:sz w:val="24"/>
          <w:szCs w:val="24"/>
        </w:rPr>
        <w:t>Giustizia</w:t>
      </w:r>
      <w:r w:rsidR="00B02947" w:rsidRPr="001744C0">
        <w:rPr>
          <w:rFonts w:ascii="Cambria" w:hAnsi="Cambria"/>
          <w:sz w:val="24"/>
          <w:szCs w:val="24"/>
        </w:rPr>
        <w:t xml:space="preserve"> </w:t>
      </w:r>
      <w:r w:rsidR="00E76FF9" w:rsidRPr="001744C0">
        <w:rPr>
          <w:rFonts w:ascii="Cambria" w:hAnsi="Cambria"/>
          <w:sz w:val="24"/>
          <w:szCs w:val="24"/>
        </w:rPr>
        <w:t>come “</w:t>
      </w:r>
      <w:r w:rsidR="00A438B3" w:rsidRPr="001744C0">
        <w:rPr>
          <w:rFonts w:ascii="Cambria" w:hAnsi="Cambria"/>
          <w:sz w:val="24"/>
          <w:szCs w:val="24"/>
        </w:rPr>
        <w:t>organizzazioni che servono gli interessi di una potenza straniera</w:t>
      </w:r>
      <w:r w:rsidR="00B02947" w:rsidRPr="001744C0">
        <w:rPr>
          <w:rFonts w:ascii="Cambria" w:hAnsi="Cambria"/>
          <w:sz w:val="24"/>
          <w:szCs w:val="24"/>
        </w:rPr>
        <w:t>”</w:t>
      </w:r>
      <w:r w:rsidR="00D515CE">
        <w:rPr>
          <w:rStyle w:val="Rimandonotaapidipagina"/>
          <w:rFonts w:ascii="Cambria" w:hAnsi="Cambria"/>
          <w:sz w:val="24"/>
          <w:szCs w:val="24"/>
        </w:rPr>
        <w:footnoteReference w:id="2"/>
      </w:r>
      <w:r w:rsidR="00B02947" w:rsidRPr="001744C0">
        <w:rPr>
          <w:rFonts w:ascii="Cambria" w:hAnsi="Cambria"/>
          <w:sz w:val="24"/>
          <w:szCs w:val="24"/>
        </w:rPr>
        <w:t>.</w:t>
      </w:r>
      <w:r w:rsidR="00B02947">
        <w:rPr>
          <w:rFonts w:ascii="Cambria" w:hAnsi="Cambria"/>
          <w:sz w:val="24"/>
          <w:szCs w:val="24"/>
        </w:rPr>
        <w:t xml:space="preserve"> </w:t>
      </w:r>
    </w:p>
    <w:p w14:paraId="3036E033" w14:textId="43855A8B" w:rsidR="00361C22" w:rsidRDefault="00781D0A" w:rsidP="002A4237">
      <w:pPr>
        <w:rPr>
          <w:rFonts w:ascii="Cambria" w:hAnsi="Cambria"/>
          <w:sz w:val="24"/>
          <w:szCs w:val="24"/>
        </w:rPr>
      </w:pPr>
      <w:r>
        <w:rPr>
          <w:noProof/>
        </w:rPr>
        <mc:AlternateContent>
          <mc:Choice Requires="wps">
            <w:drawing>
              <wp:anchor distT="0" distB="0" distL="114300" distR="114300" simplePos="0" relativeHeight="251658242" behindDoc="1" locked="0" layoutInCell="1" allowOverlap="1" wp14:anchorId="4F3321A4" wp14:editId="715F2FC5">
                <wp:simplePos x="0" y="0"/>
                <wp:positionH relativeFrom="column">
                  <wp:posOffset>-281940</wp:posOffset>
                </wp:positionH>
                <wp:positionV relativeFrom="paragraph">
                  <wp:posOffset>1963420</wp:posOffset>
                </wp:positionV>
                <wp:extent cx="4457700" cy="219075"/>
                <wp:effectExtent l="0" t="0" r="0" b="9525"/>
                <wp:wrapTight wrapText="bothSides">
                  <wp:wrapPolygon edited="0">
                    <wp:start x="0" y="0"/>
                    <wp:lineTo x="0" y="20661"/>
                    <wp:lineTo x="21508" y="20661"/>
                    <wp:lineTo x="21508" y="0"/>
                    <wp:lineTo x="0" y="0"/>
                  </wp:wrapPolygon>
                </wp:wrapTight>
                <wp:docPr id="377218714" name="Casella di testo 1"/>
                <wp:cNvGraphicFramePr/>
                <a:graphic xmlns:a="http://schemas.openxmlformats.org/drawingml/2006/main">
                  <a:graphicData uri="http://schemas.microsoft.com/office/word/2010/wordprocessingShape">
                    <wps:wsp>
                      <wps:cNvSpPr txBox="1"/>
                      <wps:spPr>
                        <a:xfrm>
                          <a:off x="0" y="0"/>
                          <a:ext cx="4457700" cy="219075"/>
                        </a:xfrm>
                        <a:prstGeom prst="rect">
                          <a:avLst/>
                        </a:prstGeom>
                        <a:solidFill>
                          <a:prstClr val="white"/>
                        </a:solidFill>
                        <a:ln>
                          <a:noFill/>
                        </a:ln>
                      </wps:spPr>
                      <wps:txbx>
                        <w:txbxContent>
                          <w:p w14:paraId="533FBF02" w14:textId="73167882" w:rsidR="009C3E8C" w:rsidRPr="00701367" w:rsidRDefault="00701367" w:rsidP="009C3E8C">
                            <w:pPr>
                              <w:pStyle w:val="Didascalia"/>
                              <w:rPr>
                                <w:rFonts w:ascii="Cambria" w:hAnsi="Cambria"/>
                                <w:noProof/>
                                <w:sz w:val="20"/>
                                <w:szCs w:val="20"/>
                              </w:rPr>
                            </w:pPr>
                            <w:r w:rsidRPr="00701367">
                              <w:rPr>
                                <w:rFonts w:ascii="Cambria" w:hAnsi="Cambria"/>
                                <w:noProof/>
                                <w:sz w:val="20"/>
                                <w:szCs w:val="20"/>
                              </w:rPr>
                              <w:t>Manifestanti pro Ue a Tbilisi - foto Lapresse (AP Photo/Zurab Tsertsvadze)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321A4" id="_x0000_t202" coordsize="21600,21600" o:spt="202" path="m,l,21600r21600,l21600,xe">
                <v:stroke joinstyle="miter"/>
                <v:path gradientshapeok="t" o:connecttype="rect"/>
              </v:shapetype>
              <v:shape id="Casella di testo 1" o:spid="_x0000_s1026" type="#_x0000_t202" style="position:absolute;left:0;text-align:left;margin-left:-22.2pt;margin-top:154.6pt;width:351pt;height:1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" stroked="f">
                <v:textbox inset="0,0,0,0">
                  <w:txbxContent>
                    <w:p w14:paraId="533FBF02" w14:textId="73167882" w:rsidR="009C3E8C" w:rsidRPr="00701367" w:rsidRDefault="00701367" w:rsidP="009C3E8C">
                      <w:pPr>
                        <w:pStyle w:val="Didascalia"/>
                        <w:rPr>
                          <w:rFonts w:ascii="Cambria" w:hAnsi="Cambria"/>
                          <w:noProof/>
                          <w:sz w:val="20"/>
                          <w:szCs w:val="20"/>
                        </w:rPr>
                      </w:pPr>
                      <w:r w:rsidRPr="00701367">
                        <w:rPr>
                          <w:rFonts w:ascii="Cambria" w:hAnsi="Cambria"/>
                          <w:noProof/>
                          <w:sz w:val="20"/>
                          <w:szCs w:val="20"/>
                        </w:rPr>
                        <w:t>Manifestanti pro Ue a Tbilisi - foto Lapresse (AP Photo/Zurab Tsertsvadze)</w:t>
                      </w:r>
                    </w:p>
                  </w:txbxContent>
                </v:textbox>
                <w10:wrap type="tight"/>
              </v:shape>
            </w:pict>
          </mc:Fallback>
        </mc:AlternateContent>
      </w:r>
      <w:r w:rsidR="0076402D">
        <w:rPr>
          <w:rFonts w:ascii="Cambria" w:hAnsi="Cambria"/>
          <w:sz w:val="24"/>
          <w:szCs w:val="24"/>
        </w:rPr>
        <w:t xml:space="preserve">Una legge </w:t>
      </w:r>
      <w:r w:rsidR="00DF3AD9">
        <w:rPr>
          <w:rFonts w:ascii="Cambria" w:hAnsi="Cambria"/>
          <w:sz w:val="24"/>
          <w:szCs w:val="24"/>
        </w:rPr>
        <w:t>analoga è</w:t>
      </w:r>
      <w:r w:rsidR="006D20C7">
        <w:rPr>
          <w:rFonts w:ascii="Cambria" w:hAnsi="Cambria"/>
          <w:sz w:val="24"/>
          <w:szCs w:val="24"/>
        </w:rPr>
        <w:t xml:space="preserve"> stata promulgata in Russia nel 2012</w:t>
      </w:r>
      <w:r w:rsidR="00CA2C3A">
        <w:rPr>
          <w:rFonts w:ascii="Cambria" w:hAnsi="Cambria"/>
          <w:sz w:val="24"/>
          <w:szCs w:val="24"/>
        </w:rPr>
        <w:t>.</w:t>
      </w:r>
      <w:r w:rsidR="00DF3AD9">
        <w:rPr>
          <w:rFonts w:ascii="Cambria" w:hAnsi="Cambria"/>
          <w:sz w:val="24"/>
          <w:szCs w:val="24"/>
        </w:rPr>
        <w:t xml:space="preserve"> </w:t>
      </w:r>
      <w:r w:rsidR="00361C22">
        <w:rPr>
          <w:rFonts w:ascii="Cambria" w:hAnsi="Cambria"/>
          <w:sz w:val="24"/>
          <w:szCs w:val="24"/>
        </w:rPr>
        <w:t xml:space="preserve">Senza </w:t>
      </w:r>
      <w:r w:rsidR="00864EF7">
        <w:rPr>
          <w:rFonts w:ascii="Cambria" w:hAnsi="Cambria"/>
          <w:sz w:val="24"/>
          <w:szCs w:val="24"/>
        </w:rPr>
        <w:t xml:space="preserve">entrare nel merito con un’analisi </w:t>
      </w:r>
      <w:r w:rsidR="00C5610D">
        <w:rPr>
          <w:rFonts w:ascii="Cambria" w:hAnsi="Cambria"/>
          <w:sz w:val="24"/>
          <w:szCs w:val="24"/>
        </w:rPr>
        <w:t xml:space="preserve">di quanti Paesi hanno adottato simili </w:t>
      </w:r>
      <w:r w:rsidR="00EB4B0E">
        <w:rPr>
          <w:rFonts w:ascii="Cambria" w:hAnsi="Cambria"/>
          <w:sz w:val="24"/>
          <w:szCs w:val="24"/>
        </w:rPr>
        <w:t>regolamenti</w:t>
      </w:r>
      <w:r w:rsidR="008F24F9">
        <w:rPr>
          <w:rFonts w:ascii="Cambria" w:hAnsi="Cambria"/>
          <w:sz w:val="24"/>
          <w:szCs w:val="24"/>
        </w:rPr>
        <w:t xml:space="preserve">, basta ricordare che negli Stati Uniti è tuttora in vigore la </w:t>
      </w:r>
      <w:r w:rsidR="0051780A">
        <w:rPr>
          <w:rFonts w:ascii="Cambria" w:hAnsi="Cambria"/>
          <w:sz w:val="24"/>
          <w:szCs w:val="24"/>
        </w:rPr>
        <w:t xml:space="preserve">Foreign Agents </w:t>
      </w:r>
      <w:proofErr w:type="spellStart"/>
      <w:r w:rsidR="0051780A">
        <w:rPr>
          <w:rFonts w:ascii="Cambria" w:hAnsi="Cambria"/>
          <w:sz w:val="24"/>
          <w:szCs w:val="24"/>
        </w:rPr>
        <w:t>Registration</w:t>
      </w:r>
      <w:proofErr w:type="spellEnd"/>
      <w:r w:rsidR="0051780A">
        <w:rPr>
          <w:rFonts w:ascii="Cambria" w:hAnsi="Cambria"/>
          <w:sz w:val="24"/>
          <w:szCs w:val="24"/>
        </w:rPr>
        <w:t xml:space="preserve"> Act (FARA)</w:t>
      </w:r>
      <w:r w:rsidR="002847F5">
        <w:rPr>
          <w:rFonts w:ascii="Cambria" w:hAnsi="Cambria"/>
          <w:sz w:val="24"/>
          <w:szCs w:val="24"/>
        </w:rPr>
        <w:t xml:space="preserve">, emanata nel 1938, </w:t>
      </w:r>
      <w:r w:rsidR="004D399B">
        <w:rPr>
          <w:rFonts w:ascii="Cambria" w:hAnsi="Cambria"/>
          <w:sz w:val="24"/>
          <w:szCs w:val="24"/>
        </w:rPr>
        <w:t xml:space="preserve">che </w:t>
      </w:r>
      <w:r w:rsidR="00510C52">
        <w:rPr>
          <w:rFonts w:ascii="Cambria" w:hAnsi="Cambria"/>
          <w:sz w:val="24"/>
          <w:szCs w:val="24"/>
        </w:rPr>
        <w:t>richiede, appunto, che organismi</w:t>
      </w:r>
      <w:r w:rsidR="00F26A5E">
        <w:rPr>
          <w:rFonts w:ascii="Cambria" w:hAnsi="Cambria"/>
          <w:sz w:val="24"/>
          <w:szCs w:val="24"/>
        </w:rPr>
        <w:t xml:space="preserve"> </w:t>
      </w:r>
      <w:r w:rsidR="001D5CB6">
        <w:rPr>
          <w:rFonts w:ascii="Cambria" w:hAnsi="Cambria"/>
          <w:sz w:val="24"/>
          <w:szCs w:val="24"/>
        </w:rPr>
        <w:t xml:space="preserve">legati o finanziati da </w:t>
      </w:r>
      <w:r w:rsidR="00287D5B">
        <w:rPr>
          <w:rFonts w:ascii="Cambria" w:hAnsi="Cambria"/>
          <w:sz w:val="24"/>
          <w:szCs w:val="24"/>
        </w:rPr>
        <w:t xml:space="preserve">un patrocinatore estero </w:t>
      </w:r>
      <w:r w:rsidR="00DD100E">
        <w:rPr>
          <w:rFonts w:ascii="Cambria" w:hAnsi="Cambria"/>
          <w:sz w:val="24"/>
          <w:szCs w:val="24"/>
        </w:rPr>
        <w:t xml:space="preserve">si registrino come agenti stranieri </w:t>
      </w:r>
      <w:r w:rsidR="007A174F">
        <w:rPr>
          <w:rFonts w:ascii="Cambria" w:hAnsi="Cambria"/>
          <w:sz w:val="24"/>
          <w:szCs w:val="24"/>
        </w:rPr>
        <w:t>e rendano pubblici i loro bilanci</w:t>
      </w:r>
      <w:r w:rsidR="00B22BB3">
        <w:rPr>
          <w:rStyle w:val="Rimandonotaapidipagina"/>
          <w:rFonts w:ascii="Cambria" w:hAnsi="Cambria"/>
          <w:sz w:val="24"/>
          <w:szCs w:val="24"/>
        </w:rPr>
        <w:footnoteReference w:id="3"/>
      </w:r>
      <w:r w:rsidR="00152AF9">
        <w:rPr>
          <w:rFonts w:ascii="Cambria" w:hAnsi="Cambria"/>
          <w:sz w:val="24"/>
          <w:szCs w:val="24"/>
        </w:rPr>
        <w:t xml:space="preserve">. </w:t>
      </w:r>
    </w:p>
    <w:p w14:paraId="3296E74D" w14:textId="1B946DE9" w:rsidR="009846B0" w:rsidRDefault="00907772" w:rsidP="00E22F91">
      <w:pPr>
        <w:contextualSpacing/>
        <w:rPr>
          <w:rFonts w:ascii="Cambria" w:hAnsi="Cambria"/>
          <w:sz w:val="24"/>
          <w:szCs w:val="24"/>
        </w:rPr>
      </w:pPr>
      <w:r>
        <w:rPr>
          <w:rFonts w:ascii="Cambria" w:hAnsi="Cambria"/>
          <w:sz w:val="24"/>
          <w:szCs w:val="24"/>
        </w:rPr>
        <w:t>In</w:t>
      </w:r>
      <w:r w:rsidR="00A9370B" w:rsidRPr="00A9370B">
        <w:rPr>
          <w:rFonts w:ascii="Cambria" w:hAnsi="Cambria"/>
          <w:sz w:val="24"/>
          <w:szCs w:val="24"/>
        </w:rPr>
        <w:t xml:space="preserve"> Georgia</w:t>
      </w:r>
      <w:r>
        <w:rPr>
          <w:rFonts w:ascii="Cambria" w:hAnsi="Cambria"/>
          <w:sz w:val="24"/>
          <w:szCs w:val="24"/>
        </w:rPr>
        <w:t xml:space="preserve"> le ONG</w:t>
      </w:r>
      <w:r w:rsidR="00AA5B90">
        <w:rPr>
          <w:rFonts w:ascii="Cambria" w:hAnsi="Cambria"/>
          <w:sz w:val="24"/>
          <w:szCs w:val="24"/>
        </w:rPr>
        <w:t xml:space="preserve"> finanziate dall’estero</w:t>
      </w:r>
      <w:r w:rsidR="00A9370B" w:rsidRPr="00A9370B">
        <w:rPr>
          <w:rFonts w:ascii="Cambria" w:hAnsi="Cambria"/>
          <w:sz w:val="24"/>
          <w:szCs w:val="24"/>
        </w:rPr>
        <w:t xml:space="preserve"> </w:t>
      </w:r>
      <w:r w:rsidR="006A03A7">
        <w:rPr>
          <w:rFonts w:ascii="Cambria" w:hAnsi="Cambria"/>
          <w:sz w:val="24"/>
          <w:szCs w:val="24"/>
        </w:rPr>
        <w:t xml:space="preserve">hanno </w:t>
      </w:r>
      <w:r w:rsidR="0035383E">
        <w:rPr>
          <w:rFonts w:ascii="Cambria" w:hAnsi="Cambria"/>
          <w:sz w:val="24"/>
          <w:szCs w:val="24"/>
        </w:rPr>
        <w:t xml:space="preserve">un’influenza considerevole tanto </w:t>
      </w:r>
      <w:r w:rsidR="003566F8">
        <w:rPr>
          <w:rFonts w:ascii="Cambria" w:hAnsi="Cambria"/>
          <w:sz w:val="24"/>
          <w:szCs w:val="24"/>
        </w:rPr>
        <w:t xml:space="preserve">nella vita sociale quanto </w:t>
      </w:r>
      <w:r w:rsidR="00AF5216">
        <w:rPr>
          <w:rFonts w:ascii="Cambria" w:hAnsi="Cambria"/>
          <w:sz w:val="24"/>
          <w:szCs w:val="24"/>
        </w:rPr>
        <w:t>nel tessuto economico e politico del Paese.</w:t>
      </w:r>
      <w:r w:rsidR="00FB737B">
        <w:rPr>
          <w:rFonts w:ascii="Cambria" w:hAnsi="Cambria"/>
          <w:sz w:val="24"/>
          <w:szCs w:val="24"/>
        </w:rPr>
        <w:t xml:space="preserve"> </w:t>
      </w:r>
      <w:r w:rsidR="00D07C8B">
        <w:rPr>
          <w:rFonts w:ascii="Cambria" w:hAnsi="Cambria"/>
          <w:sz w:val="24"/>
          <w:szCs w:val="24"/>
        </w:rPr>
        <w:t xml:space="preserve">Nel contesto di una nazione piuttosto povera, </w:t>
      </w:r>
      <w:r w:rsidR="009141B1">
        <w:rPr>
          <w:rFonts w:ascii="Cambria" w:hAnsi="Cambria"/>
          <w:sz w:val="24"/>
          <w:szCs w:val="24"/>
        </w:rPr>
        <w:t xml:space="preserve">l’afflusso di denaro garantito da queste organizzazioni permette </w:t>
      </w:r>
      <w:r w:rsidR="007B2F19">
        <w:rPr>
          <w:rFonts w:ascii="Cambria" w:hAnsi="Cambria"/>
          <w:sz w:val="24"/>
          <w:szCs w:val="24"/>
        </w:rPr>
        <w:t xml:space="preserve">tanto di promuovere </w:t>
      </w:r>
      <w:r w:rsidR="00252340">
        <w:rPr>
          <w:rFonts w:ascii="Cambria" w:hAnsi="Cambria"/>
          <w:sz w:val="24"/>
          <w:szCs w:val="24"/>
        </w:rPr>
        <w:t xml:space="preserve">attività dedicate agli studi e alla formazione professionale dei giovani, quanto di </w:t>
      </w:r>
      <w:r w:rsidR="00DA209A">
        <w:rPr>
          <w:rFonts w:ascii="Cambria" w:hAnsi="Cambria"/>
          <w:sz w:val="24"/>
          <w:szCs w:val="24"/>
        </w:rPr>
        <w:t xml:space="preserve">influenzarne </w:t>
      </w:r>
      <w:r w:rsidR="00371DC6">
        <w:rPr>
          <w:rFonts w:ascii="Cambria" w:hAnsi="Cambria"/>
          <w:sz w:val="24"/>
          <w:szCs w:val="24"/>
        </w:rPr>
        <w:t xml:space="preserve">le idee e fornire un trampolino di lancio verso </w:t>
      </w:r>
      <w:r w:rsidR="00BF300E">
        <w:rPr>
          <w:rFonts w:ascii="Cambria" w:hAnsi="Cambria"/>
          <w:sz w:val="24"/>
          <w:szCs w:val="24"/>
        </w:rPr>
        <w:t xml:space="preserve">carriere </w:t>
      </w:r>
      <w:r w:rsidR="00CC3EE4">
        <w:rPr>
          <w:rFonts w:ascii="Cambria" w:hAnsi="Cambria"/>
          <w:sz w:val="24"/>
          <w:szCs w:val="24"/>
        </w:rPr>
        <w:t xml:space="preserve">di successo nel pubblico e nel privato potendo contare su </w:t>
      </w:r>
      <w:r w:rsidR="005A160D">
        <w:rPr>
          <w:rFonts w:ascii="Cambria" w:hAnsi="Cambria"/>
          <w:sz w:val="24"/>
          <w:szCs w:val="24"/>
        </w:rPr>
        <w:t xml:space="preserve">relazioni privilegiate con </w:t>
      </w:r>
      <w:r w:rsidR="00501CFF">
        <w:rPr>
          <w:rFonts w:ascii="Cambria" w:hAnsi="Cambria"/>
          <w:sz w:val="24"/>
          <w:szCs w:val="24"/>
        </w:rPr>
        <w:t xml:space="preserve">le </w:t>
      </w:r>
      <w:proofErr w:type="spellStart"/>
      <w:r w:rsidR="00501CFF" w:rsidRPr="00F265C5">
        <w:rPr>
          <w:rFonts w:ascii="Cambria" w:hAnsi="Cambria"/>
          <w:i/>
          <w:iCs/>
          <w:sz w:val="24"/>
          <w:szCs w:val="24"/>
        </w:rPr>
        <w:t>elites</w:t>
      </w:r>
      <w:proofErr w:type="spellEnd"/>
      <w:r w:rsidR="00501CFF">
        <w:rPr>
          <w:rFonts w:ascii="Cambria" w:hAnsi="Cambria"/>
          <w:sz w:val="24"/>
          <w:szCs w:val="24"/>
        </w:rPr>
        <w:t xml:space="preserve"> dell’imprenditoria, degli affari e della </w:t>
      </w:r>
      <w:r w:rsidR="00501CFF">
        <w:rPr>
          <w:rFonts w:ascii="Cambria" w:hAnsi="Cambria"/>
          <w:sz w:val="24"/>
          <w:szCs w:val="24"/>
        </w:rPr>
        <w:lastRenderedPageBreak/>
        <w:t xml:space="preserve">politica. </w:t>
      </w:r>
      <w:r w:rsidR="001858CF">
        <w:rPr>
          <w:rFonts w:ascii="Cambria" w:hAnsi="Cambria"/>
          <w:sz w:val="24"/>
          <w:szCs w:val="24"/>
        </w:rPr>
        <w:t>Queste ONG s</w:t>
      </w:r>
      <w:r w:rsidR="000E263B">
        <w:rPr>
          <w:rFonts w:ascii="Cambria" w:hAnsi="Cambria"/>
          <w:sz w:val="24"/>
          <w:szCs w:val="24"/>
        </w:rPr>
        <w:t xml:space="preserve">ono, dunque, uno strumento di manipolazione </w:t>
      </w:r>
      <w:r w:rsidR="00AC737D">
        <w:rPr>
          <w:rFonts w:ascii="Cambria" w:hAnsi="Cambria"/>
          <w:sz w:val="24"/>
          <w:szCs w:val="24"/>
        </w:rPr>
        <w:t xml:space="preserve">dell’opinione pubblica e, soprattutto, </w:t>
      </w:r>
      <w:r w:rsidR="00030A5F">
        <w:rPr>
          <w:rFonts w:ascii="Cambria" w:hAnsi="Cambria"/>
          <w:sz w:val="24"/>
          <w:szCs w:val="24"/>
        </w:rPr>
        <w:t xml:space="preserve">di “orientamento” </w:t>
      </w:r>
      <w:r w:rsidR="00EA27C4">
        <w:rPr>
          <w:rFonts w:ascii="Cambria" w:hAnsi="Cambria"/>
          <w:sz w:val="24"/>
          <w:szCs w:val="24"/>
        </w:rPr>
        <w:t>per i</w:t>
      </w:r>
      <w:r w:rsidR="00AC737D">
        <w:rPr>
          <w:rFonts w:ascii="Cambria" w:hAnsi="Cambria"/>
          <w:sz w:val="24"/>
          <w:szCs w:val="24"/>
        </w:rPr>
        <w:t xml:space="preserve"> centri di potere che, in ogni caso, si avvantaggiano </w:t>
      </w:r>
      <w:r w:rsidR="00995C97">
        <w:rPr>
          <w:rFonts w:ascii="Cambria" w:hAnsi="Cambria"/>
          <w:sz w:val="24"/>
          <w:szCs w:val="24"/>
        </w:rPr>
        <w:t xml:space="preserve">dei finanziamenti che da queste associazioni provengono. </w:t>
      </w:r>
      <w:r w:rsidR="00681ED5">
        <w:rPr>
          <w:rFonts w:ascii="Cambria" w:hAnsi="Cambria"/>
          <w:sz w:val="24"/>
          <w:szCs w:val="24"/>
        </w:rPr>
        <w:t>Nemmeno le formazioni governative hanno interesse a smantellarle</w:t>
      </w:r>
      <w:r w:rsidR="007A2D93">
        <w:rPr>
          <w:rFonts w:ascii="Cambria" w:hAnsi="Cambria"/>
          <w:sz w:val="24"/>
          <w:szCs w:val="24"/>
        </w:rPr>
        <w:t>. Anche perché</w:t>
      </w:r>
      <w:r w:rsidR="00371C99">
        <w:rPr>
          <w:rFonts w:ascii="Cambria" w:hAnsi="Cambria"/>
          <w:sz w:val="24"/>
          <w:szCs w:val="24"/>
        </w:rPr>
        <w:t xml:space="preserve"> le ONG occidentali</w:t>
      </w:r>
      <w:r w:rsidR="00A67A72">
        <w:rPr>
          <w:rFonts w:ascii="Cambria" w:hAnsi="Cambria"/>
          <w:sz w:val="24"/>
          <w:szCs w:val="24"/>
        </w:rPr>
        <w:t xml:space="preserve"> si sono installate</w:t>
      </w:r>
      <w:r w:rsidR="00933B49">
        <w:rPr>
          <w:rFonts w:ascii="Cambria" w:hAnsi="Cambria"/>
          <w:sz w:val="24"/>
          <w:szCs w:val="24"/>
        </w:rPr>
        <w:t xml:space="preserve"> nel Paese </w:t>
      </w:r>
      <w:r w:rsidR="00D9441E">
        <w:rPr>
          <w:rFonts w:ascii="Cambria" w:hAnsi="Cambria"/>
          <w:sz w:val="24"/>
          <w:szCs w:val="24"/>
        </w:rPr>
        <w:t>fino dalla</w:t>
      </w:r>
      <w:r w:rsidR="007A2D93">
        <w:rPr>
          <w:rFonts w:ascii="Cambria" w:hAnsi="Cambria"/>
          <w:sz w:val="24"/>
          <w:szCs w:val="24"/>
        </w:rPr>
        <w:t xml:space="preserve"> Rivoluzione delle Rose</w:t>
      </w:r>
      <w:r w:rsidR="001A59C2">
        <w:rPr>
          <w:rStyle w:val="Rimandonotaapidipagina"/>
          <w:rFonts w:ascii="Cambria" w:hAnsi="Cambria"/>
          <w:sz w:val="24"/>
          <w:szCs w:val="24"/>
        </w:rPr>
        <w:footnoteReference w:id="4"/>
      </w:r>
      <w:r w:rsidR="007A2D93">
        <w:rPr>
          <w:rFonts w:ascii="Cambria" w:hAnsi="Cambria"/>
          <w:sz w:val="24"/>
          <w:szCs w:val="24"/>
        </w:rPr>
        <w:t xml:space="preserve"> del 2003</w:t>
      </w:r>
      <w:r w:rsidR="0042060A">
        <w:rPr>
          <w:rFonts w:ascii="Cambria" w:hAnsi="Cambria"/>
          <w:sz w:val="24"/>
          <w:szCs w:val="24"/>
        </w:rPr>
        <w:t xml:space="preserve"> quando </w:t>
      </w:r>
      <w:r w:rsidR="00110C58">
        <w:rPr>
          <w:rFonts w:ascii="Cambria" w:hAnsi="Cambria"/>
          <w:sz w:val="24"/>
          <w:szCs w:val="24"/>
        </w:rPr>
        <w:t>la rivoluzione colorata istigata da</w:t>
      </w:r>
      <w:r w:rsidR="002A7B28">
        <w:rPr>
          <w:rFonts w:ascii="Cambria" w:hAnsi="Cambria"/>
          <w:sz w:val="24"/>
          <w:szCs w:val="24"/>
        </w:rPr>
        <w:t xml:space="preserve"> OTPOR</w:t>
      </w:r>
      <w:r w:rsidR="002D3EA5">
        <w:rPr>
          <w:rStyle w:val="Rimandonotaapidipagina"/>
          <w:rFonts w:ascii="Cambria" w:hAnsi="Cambria"/>
          <w:sz w:val="24"/>
          <w:szCs w:val="24"/>
        </w:rPr>
        <w:footnoteReference w:id="5"/>
      </w:r>
      <w:r w:rsidR="00944061">
        <w:rPr>
          <w:rFonts w:ascii="Cambria" w:hAnsi="Cambria"/>
          <w:sz w:val="24"/>
          <w:szCs w:val="24"/>
        </w:rPr>
        <w:t xml:space="preserve"> attraverso il movimento giovanile </w:t>
      </w:r>
      <w:proofErr w:type="spellStart"/>
      <w:r w:rsidR="003D757F">
        <w:rPr>
          <w:rFonts w:ascii="Cambria" w:hAnsi="Cambria"/>
          <w:sz w:val="24"/>
          <w:szCs w:val="24"/>
        </w:rPr>
        <w:t>Kmara</w:t>
      </w:r>
      <w:proofErr w:type="spellEnd"/>
      <w:r w:rsidR="00D80785">
        <w:rPr>
          <w:rStyle w:val="Rimandonotaapidipagina"/>
          <w:rFonts w:ascii="Cambria" w:hAnsi="Cambria"/>
          <w:sz w:val="24"/>
          <w:szCs w:val="24"/>
        </w:rPr>
        <w:footnoteReference w:id="6"/>
      </w:r>
      <w:r w:rsidR="00371C99">
        <w:rPr>
          <w:rFonts w:ascii="Cambria" w:hAnsi="Cambria"/>
          <w:sz w:val="24"/>
          <w:szCs w:val="24"/>
        </w:rPr>
        <w:t>,</w:t>
      </w:r>
      <w:r w:rsidR="007A2D93">
        <w:rPr>
          <w:rFonts w:ascii="Cambria" w:hAnsi="Cambria"/>
          <w:sz w:val="24"/>
          <w:szCs w:val="24"/>
        </w:rPr>
        <w:t xml:space="preserve"> </w:t>
      </w:r>
      <w:r w:rsidR="005C015E">
        <w:rPr>
          <w:rFonts w:ascii="Cambria" w:hAnsi="Cambria"/>
          <w:sz w:val="24"/>
          <w:szCs w:val="24"/>
        </w:rPr>
        <w:t xml:space="preserve">ha sostenuto il governo </w:t>
      </w:r>
      <w:r w:rsidR="004A27D1" w:rsidRPr="004A27D1">
        <w:rPr>
          <w:rFonts w:ascii="Cambria" w:hAnsi="Cambria"/>
          <w:sz w:val="24"/>
          <w:szCs w:val="24"/>
        </w:rPr>
        <w:t>Saakashvili</w:t>
      </w:r>
      <w:r w:rsidR="007A7B5F">
        <w:rPr>
          <w:rFonts w:ascii="Cambria" w:hAnsi="Cambria"/>
          <w:sz w:val="24"/>
          <w:szCs w:val="24"/>
        </w:rPr>
        <w:t xml:space="preserve"> con “consigli” ben pagati.</w:t>
      </w:r>
    </w:p>
    <w:p w14:paraId="0715A671" w14:textId="572EF018" w:rsidR="00682152" w:rsidRDefault="00682152" w:rsidP="00E22F91">
      <w:pPr>
        <w:contextualSpacing/>
        <w:rPr>
          <w:rFonts w:ascii="Cambria" w:hAnsi="Cambria"/>
          <w:sz w:val="24"/>
          <w:szCs w:val="24"/>
        </w:rPr>
      </w:pPr>
      <w:r>
        <w:rPr>
          <w:rFonts w:ascii="Cambria" w:hAnsi="Cambria"/>
          <w:sz w:val="24"/>
          <w:szCs w:val="24"/>
        </w:rPr>
        <w:t xml:space="preserve">Da allora, agenzie straniere nel vero senso della parola si sono installate nel Paese e hanno prolificato </w:t>
      </w:r>
      <w:r w:rsidR="00441B40">
        <w:rPr>
          <w:rFonts w:ascii="Cambria" w:hAnsi="Cambria"/>
          <w:sz w:val="24"/>
          <w:szCs w:val="24"/>
        </w:rPr>
        <w:t>disseminando ONG e “istituzioni indipendenti” dentro il tessuto sociale della Georgia.</w:t>
      </w:r>
    </w:p>
    <w:p w14:paraId="17DECAC9" w14:textId="6CCC61C7" w:rsidR="00BF2194" w:rsidRDefault="00BF2194" w:rsidP="00E22F91">
      <w:pPr>
        <w:contextualSpacing/>
        <w:rPr>
          <w:rFonts w:ascii="Cambria" w:hAnsi="Cambria"/>
          <w:sz w:val="24"/>
          <w:szCs w:val="24"/>
        </w:rPr>
      </w:pPr>
      <w:r>
        <w:rPr>
          <w:rFonts w:ascii="Cambria" w:hAnsi="Cambria"/>
          <w:sz w:val="24"/>
          <w:szCs w:val="24"/>
        </w:rPr>
        <w:t xml:space="preserve">Facciamo </w:t>
      </w:r>
      <w:r w:rsidR="007176F1">
        <w:rPr>
          <w:rFonts w:ascii="Cambria" w:hAnsi="Cambria"/>
          <w:sz w:val="24"/>
          <w:szCs w:val="24"/>
        </w:rPr>
        <w:t>q</w:t>
      </w:r>
      <w:r>
        <w:rPr>
          <w:rFonts w:ascii="Cambria" w:hAnsi="Cambria"/>
          <w:sz w:val="24"/>
          <w:szCs w:val="24"/>
        </w:rPr>
        <w:t>ualche esempio</w:t>
      </w:r>
      <w:r w:rsidR="007176F1">
        <w:rPr>
          <w:rFonts w:ascii="Cambria" w:hAnsi="Cambria"/>
          <w:sz w:val="24"/>
          <w:szCs w:val="24"/>
        </w:rPr>
        <w:t>.</w:t>
      </w:r>
    </w:p>
    <w:p w14:paraId="7CA1CFAF" w14:textId="6F2C4D1F" w:rsidR="00484AFD" w:rsidRDefault="00DA33AE" w:rsidP="00484AFD">
      <w:pPr>
        <w:contextualSpacing/>
        <w:rPr>
          <w:rFonts w:ascii="Cambria" w:hAnsi="Cambria"/>
        </w:rPr>
      </w:pPr>
      <w:r>
        <w:rPr>
          <w:rFonts w:ascii="Cambria" w:hAnsi="Cambria"/>
          <w:sz w:val="24"/>
          <w:szCs w:val="24"/>
        </w:rPr>
        <w:t>L’USAID</w:t>
      </w:r>
      <w:r w:rsidR="00B9400E">
        <w:rPr>
          <w:rFonts w:ascii="Cambria" w:hAnsi="Cambria"/>
          <w:sz w:val="24"/>
          <w:szCs w:val="24"/>
        </w:rPr>
        <w:t xml:space="preserve"> (United States Agency </w:t>
      </w:r>
      <w:r w:rsidR="0080676F">
        <w:rPr>
          <w:rFonts w:ascii="Cambria" w:hAnsi="Cambria"/>
          <w:sz w:val="24"/>
          <w:szCs w:val="24"/>
        </w:rPr>
        <w:t xml:space="preserve">for </w:t>
      </w:r>
      <w:r w:rsidR="00B9400E">
        <w:rPr>
          <w:rFonts w:ascii="Cambria" w:hAnsi="Cambria"/>
          <w:sz w:val="24"/>
          <w:szCs w:val="24"/>
        </w:rPr>
        <w:t>International Development)</w:t>
      </w:r>
      <w:r>
        <w:rPr>
          <w:rFonts w:ascii="Cambria" w:hAnsi="Cambria"/>
          <w:sz w:val="24"/>
          <w:szCs w:val="24"/>
        </w:rPr>
        <w:t>, la madre di tutti i centri di persuasione occulta, promuove ≪</w:t>
      </w:r>
      <w:r w:rsidRPr="00DA33AE">
        <w:rPr>
          <w:rFonts w:ascii="Cambria" w:hAnsi="Cambria"/>
          <w:sz w:val="24"/>
          <w:szCs w:val="24"/>
        </w:rPr>
        <w:t>a nome del popolo americano</w:t>
      </w:r>
      <w:r>
        <w:rPr>
          <w:rFonts w:ascii="Cambria" w:hAnsi="Cambria"/>
          <w:sz w:val="24"/>
          <w:szCs w:val="24"/>
        </w:rPr>
        <w:t>≫</w:t>
      </w:r>
      <w:r w:rsidR="00CB03B8">
        <w:rPr>
          <w:rStyle w:val="Rimandonotaapidipagina"/>
          <w:rFonts w:ascii="Cambria" w:hAnsi="Cambria"/>
          <w:sz w:val="24"/>
          <w:szCs w:val="24"/>
        </w:rPr>
        <w:footnoteReference w:id="7"/>
      </w:r>
      <w:r w:rsidRPr="00DA33AE">
        <w:rPr>
          <w:rFonts w:ascii="Cambria" w:hAnsi="Cambria"/>
          <w:sz w:val="24"/>
          <w:szCs w:val="24"/>
        </w:rPr>
        <w:t xml:space="preserve"> i valori democratici all'estero</w:t>
      </w:r>
      <w:r w:rsidR="00C54CAE">
        <w:rPr>
          <w:rFonts w:ascii="Cambria" w:hAnsi="Cambria"/>
          <w:sz w:val="24"/>
          <w:szCs w:val="24"/>
        </w:rPr>
        <w:t xml:space="preserve"> e sovraintende all</w:t>
      </w:r>
      <w:r w:rsidR="009813E0">
        <w:rPr>
          <w:rFonts w:ascii="Cambria" w:hAnsi="Cambria"/>
          <w:sz w:val="24"/>
          <w:szCs w:val="24"/>
        </w:rPr>
        <w:t>’attività di numeros</w:t>
      </w:r>
      <w:r w:rsidR="00283598">
        <w:rPr>
          <w:rFonts w:ascii="Cambria" w:hAnsi="Cambria"/>
          <w:sz w:val="24"/>
          <w:szCs w:val="24"/>
        </w:rPr>
        <w:t xml:space="preserve">e </w:t>
      </w:r>
      <w:r w:rsidR="00885B2F">
        <w:rPr>
          <w:rFonts w:ascii="Cambria" w:hAnsi="Cambria"/>
          <w:sz w:val="24"/>
          <w:szCs w:val="24"/>
        </w:rPr>
        <w:t xml:space="preserve">organizzazioni </w:t>
      </w:r>
      <w:r w:rsidR="002B4A52">
        <w:rPr>
          <w:rFonts w:ascii="Cambria" w:hAnsi="Cambria"/>
          <w:sz w:val="24"/>
          <w:szCs w:val="24"/>
        </w:rPr>
        <w:t>quali CANVAS</w:t>
      </w:r>
      <w:r w:rsidR="00D22425">
        <w:rPr>
          <w:rFonts w:ascii="Cambria" w:hAnsi="Cambria"/>
          <w:sz w:val="24"/>
          <w:szCs w:val="24"/>
        </w:rPr>
        <w:t xml:space="preserve">. </w:t>
      </w:r>
      <w:r w:rsidR="00484AFD">
        <w:rPr>
          <w:rFonts w:ascii="Cambria" w:hAnsi="Cambria"/>
          <w:sz w:val="24"/>
          <w:szCs w:val="24"/>
        </w:rPr>
        <w:t>≪</w:t>
      </w:r>
      <w:r w:rsidR="00484AFD" w:rsidRPr="00484AFD">
        <w:rPr>
          <w:rFonts w:ascii="Cambria" w:hAnsi="Cambria"/>
        </w:rPr>
        <w:t>L'USAID finanzia più di 35 programmi per rafforzare la resilienza della Georgia all'influenza maligna</w:t>
      </w:r>
      <w:r w:rsidR="004F6314">
        <w:rPr>
          <w:rFonts w:ascii="Cambria" w:hAnsi="Cambria"/>
        </w:rPr>
        <w:t xml:space="preserve"> [della Federazione Russa]</w:t>
      </w:r>
      <w:r w:rsidR="00484AFD" w:rsidRPr="00484AFD">
        <w:rPr>
          <w:rFonts w:ascii="Cambria" w:hAnsi="Cambria"/>
        </w:rPr>
        <w:t>, consolidare le conquiste democratiche attraverso una governance più reattiva ai cittadini e consentire l'occupazione di alto valore attraverso una maggiore crescita economica</w:t>
      </w:r>
      <w:r w:rsidR="00803B87">
        <w:rPr>
          <w:rFonts w:ascii="Cambria" w:hAnsi="Cambria"/>
        </w:rPr>
        <w:t>≫</w:t>
      </w:r>
      <w:r w:rsidR="00803B87">
        <w:rPr>
          <w:rStyle w:val="Rimandonotaapidipagina"/>
          <w:rFonts w:ascii="Cambria" w:hAnsi="Cambria"/>
        </w:rPr>
        <w:footnoteReference w:id="8"/>
      </w:r>
      <w:r w:rsidR="00484AFD" w:rsidRPr="00484AFD">
        <w:rPr>
          <w:rFonts w:ascii="Cambria" w:hAnsi="Cambria"/>
        </w:rPr>
        <w:t>.</w:t>
      </w:r>
      <w:r w:rsidR="007C3EF1">
        <w:rPr>
          <w:rFonts w:ascii="Cambria" w:hAnsi="Cambria"/>
        </w:rPr>
        <w:t xml:space="preserve"> </w:t>
      </w:r>
    </w:p>
    <w:p w14:paraId="4EA49C66" w14:textId="5DF6A16A" w:rsidR="00C66A08" w:rsidRPr="00484AFD" w:rsidRDefault="00C66A08" w:rsidP="00484AFD">
      <w:pPr>
        <w:contextualSpacing/>
        <w:rPr>
          <w:rFonts w:ascii="Cambria" w:hAnsi="Cambria"/>
        </w:rPr>
      </w:pPr>
      <w:r w:rsidRPr="00C66A08">
        <w:rPr>
          <w:rFonts w:ascii="Cambria" w:hAnsi="Cambria"/>
        </w:rPr>
        <w:lastRenderedPageBreak/>
        <w:t xml:space="preserve">USAID </w:t>
      </w:r>
      <w:proofErr w:type="spellStart"/>
      <w:r w:rsidRPr="00C66A08">
        <w:rPr>
          <w:rFonts w:ascii="Cambria" w:hAnsi="Cambria"/>
        </w:rPr>
        <w:t>Civil</w:t>
      </w:r>
      <w:proofErr w:type="spellEnd"/>
      <w:r w:rsidRPr="00C66A08">
        <w:rPr>
          <w:rFonts w:ascii="Cambria" w:hAnsi="Cambria"/>
        </w:rPr>
        <w:t xml:space="preserve"> Society Engagement </w:t>
      </w:r>
      <w:r w:rsidR="00A92637">
        <w:rPr>
          <w:rFonts w:ascii="Cambria" w:hAnsi="Cambria"/>
        </w:rPr>
        <w:t xml:space="preserve">finanzia, tra gli altri, </w:t>
      </w:r>
      <w:r w:rsidR="00A9658F">
        <w:rPr>
          <w:rFonts w:ascii="Cambria" w:hAnsi="Cambria"/>
        </w:rPr>
        <w:t xml:space="preserve">il </w:t>
      </w:r>
      <w:r w:rsidR="00BD559C" w:rsidRPr="00BD559C">
        <w:rPr>
          <w:rFonts w:ascii="Cambria" w:hAnsi="Cambria"/>
        </w:rPr>
        <w:t>Franklin Club, un'organizzazione non governativa dedita alla promozione del libero mercato, dello stato di diritto e della libertà individuale,</w:t>
      </w:r>
      <w:r w:rsidR="00A9658F">
        <w:rPr>
          <w:rFonts w:ascii="Cambria" w:hAnsi="Cambria"/>
        </w:rPr>
        <w:t xml:space="preserve"> particolarmente attiva </w:t>
      </w:r>
      <w:r w:rsidR="00EA0E02">
        <w:rPr>
          <w:rFonts w:ascii="Cambria" w:hAnsi="Cambria"/>
        </w:rPr>
        <w:t>negli ambienti giovanili</w:t>
      </w:r>
      <w:r w:rsidR="00EA0E02">
        <w:rPr>
          <w:rStyle w:val="Rimandonotaapidipagina"/>
          <w:rFonts w:ascii="Cambria" w:hAnsi="Cambria"/>
        </w:rPr>
        <w:footnoteReference w:id="9"/>
      </w:r>
      <w:r w:rsidR="00EA0E02">
        <w:rPr>
          <w:rFonts w:ascii="Cambria" w:hAnsi="Cambria"/>
        </w:rPr>
        <w:t>.</w:t>
      </w:r>
    </w:p>
    <w:p w14:paraId="101FCAF0" w14:textId="2A2E976B" w:rsidR="00441B40" w:rsidRDefault="004F3886" w:rsidP="00E22F91">
      <w:pPr>
        <w:contextualSpacing/>
        <w:rPr>
          <w:rFonts w:ascii="Cambria" w:hAnsi="Cambria"/>
          <w:sz w:val="24"/>
          <w:szCs w:val="24"/>
        </w:rPr>
      </w:pPr>
      <w:r>
        <w:rPr>
          <w:rFonts w:ascii="Cambria" w:hAnsi="Cambria"/>
          <w:sz w:val="24"/>
          <w:szCs w:val="24"/>
        </w:rPr>
        <w:t xml:space="preserve">La Open Society </w:t>
      </w:r>
      <w:r w:rsidR="00DC56EF">
        <w:rPr>
          <w:rFonts w:ascii="Cambria" w:hAnsi="Cambria"/>
          <w:sz w:val="24"/>
          <w:szCs w:val="24"/>
        </w:rPr>
        <w:t>Foundation ≪</w:t>
      </w:r>
      <w:r w:rsidR="00DC56EF" w:rsidRPr="00DC56EF">
        <w:rPr>
          <w:rFonts w:ascii="Cambria" w:hAnsi="Cambria"/>
          <w:sz w:val="24"/>
          <w:szCs w:val="24"/>
        </w:rPr>
        <w:t>ha spostato la propria attenzione verso un sostegno più ampio ai gruppi locali e indipendenti della società civile che condividono il nostro impegno verso i valori della partecipazione democratica e della responsabilità del governo. </w:t>
      </w:r>
      <w:r w:rsidR="005A63BC">
        <w:rPr>
          <w:rFonts w:ascii="Cambria" w:hAnsi="Cambria"/>
          <w:sz w:val="24"/>
          <w:szCs w:val="24"/>
        </w:rPr>
        <w:t xml:space="preserve">(…) </w:t>
      </w:r>
      <w:r w:rsidR="00460838" w:rsidRPr="00460838">
        <w:rPr>
          <w:rFonts w:ascii="Cambria" w:hAnsi="Cambria"/>
          <w:sz w:val="24"/>
          <w:szCs w:val="24"/>
        </w:rPr>
        <w:t>Ad oggi, la fondazione ha investito oltre 85 milioni di dollari per sostenere lo sviluppo sociale ed economico della Georgia. Dall’aiutare il governo georgiano a realizzare le sue ambizioni di integrazione con l’Unione Europea alla creazione di sostegno per i diritti umani e il buon governo, la Open Society Georgia Foundation continua a finanziare e sostenere un’ampia gamma di partner locali che lavorano per un cambiamento positivo</w:t>
      </w:r>
      <w:r w:rsidR="00A11258">
        <w:rPr>
          <w:rFonts w:ascii="Cambria" w:hAnsi="Cambria"/>
          <w:sz w:val="24"/>
          <w:szCs w:val="24"/>
        </w:rPr>
        <w:t>≫</w:t>
      </w:r>
      <w:r w:rsidR="00A11258">
        <w:rPr>
          <w:rStyle w:val="Rimandonotaapidipagina"/>
          <w:rFonts w:ascii="Cambria" w:hAnsi="Cambria"/>
          <w:sz w:val="24"/>
          <w:szCs w:val="24"/>
        </w:rPr>
        <w:footnoteReference w:id="10"/>
      </w:r>
      <w:r w:rsidR="00460838" w:rsidRPr="00460838">
        <w:rPr>
          <w:rFonts w:ascii="Cambria" w:hAnsi="Cambria"/>
          <w:sz w:val="24"/>
          <w:szCs w:val="24"/>
        </w:rPr>
        <w:t>.</w:t>
      </w:r>
    </w:p>
    <w:p w14:paraId="08539AAF" w14:textId="392BD7CB" w:rsidR="009846B0" w:rsidRDefault="00D74319" w:rsidP="00867657">
      <w:pPr>
        <w:contextualSpacing/>
        <w:rPr>
          <w:rFonts w:ascii="Cambria" w:hAnsi="Cambria"/>
          <w:sz w:val="24"/>
          <w:szCs w:val="24"/>
        </w:rPr>
      </w:pPr>
      <w:r>
        <w:rPr>
          <w:rFonts w:ascii="Cambria" w:hAnsi="Cambria"/>
          <w:sz w:val="24"/>
          <w:szCs w:val="24"/>
        </w:rPr>
        <w:t xml:space="preserve">Damon Wilson, presidente di </w:t>
      </w:r>
      <w:r w:rsidR="006554A9">
        <w:rPr>
          <w:rFonts w:ascii="Cambria" w:hAnsi="Cambria"/>
          <w:sz w:val="24"/>
          <w:szCs w:val="24"/>
        </w:rPr>
        <w:t>NED (</w:t>
      </w:r>
      <w:r w:rsidR="00484FDE">
        <w:rPr>
          <w:rFonts w:ascii="Cambria" w:hAnsi="Cambria"/>
          <w:sz w:val="24"/>
          <w:szCs w:val="24"/>
        </w:rPr>
        <w:t xml:space="preserve">National </w:t>
      </w:r>
      <w:proofErr w:type="spellStart"/>
      <w:r w:rsidR="00484FDE">
        <w:rPr>
          <w:rFonts w:ascii="Cambria" w:hAnsi="Cambria"/>
          <w:sz w:val="24"/>
          <w:szCs w:val="24"/>
        </w:rPr>
        <w:t>Endowment</w:t>
      </w:r>
      <w:proofErr w:type="spellEnd"/>
      <w:r w:rsidR="00484FDE">
        <w:rPr>
          <w:rFonts w:ascii="Cambria" w:hAnsi="Cambria"/>
          <w:sz w:val="24"/>
          <w:szCs w:val="24"/>
        </w:rPr>
        <w:t xml:space="preserve"> for Democracy)</w:t>
      </w:r>
      <w:r w:rsidR="007B5461">
        <w:rPr>
          <w:rStyle w:val="Rimandonotaapidipagina"/>
          <w:rFonts w:ascii="Cambria" w:hAnsi="Cambria"/>
          <w:sz w:val="24"/>
          <w:szCs w:val="24"/>
        </w:rPr>
        <w:footnoteReference w:id="11"/>
      </w:r>
      <w:r w:rsidR="00CD3DC0">
        <w:rPr>
          <w:rFonts w:ascii="Cambria" w:hAnsi="Cambria"/>
          <w:sz w:val="24"/>
          <w:szCs w:val="24"/>
        </w:rPr>
        <w:t xml:space="preserve">, in una intervista </w:t>
      </w:r>
      <w:r w:rsidR="00BB7F3D">
        <w:rPr>
          <w:rFonts w:ascii="Cambria" w:hAnsi="Cambria"/>
          <w:sz w:val="24"/>
          <w:szCs w:val="24"/>
        </w:rPr>
        <w:t xml:space="preserve">del </w:t>
      </w:r>
      <w:r w:rsidR="00152F2D">
        <w:rPr>
          <w:rFonts w:ascii="Cambria" w:hAnsi="Cambria"/>
          <w:sz w:val="24"/>
          <w:szCs w:val="24"/>
        </w:rPr>
        <w:t xml:space="preserve">1 </w:t>
      </w:r>
      <w:r w:rsidR="00BB7F3D">
        <w:rPr>
          <w:rFonts w:ascii="Cambria" w:hAnsi="Cambria"/>
          <w:sz w:val="24"/>
          <w:szCs w:val="24"/>
        </w:rPr>
        <w:t>gennaio 2022</w:t>
      </w:r>
      <w:r w:rsidR="00264129">
        <w:rPr>
          <w:rFonts w:ascii="Cambria" w:hAnsi="Cambria"/>
          <w:sz w:val="24"/>
          <w:szCs w:val="24"/>
        </w:rPr>
        <w:t xml:space="preserve">, </w:t>
      </w:r>
      <w:r w:rsidR="004837E6">
        <w:rPr>
          <w:rFonts w:ascii="Cambria" w:hAnsi="Cambria"/>
          <w:sz w:val="24"/>
          <w:szCs w:val="24"/>
        </w:rPr>
        <w:t xml:space="preserve">informa </w:t>
      </w:r>
      <w:r w:rsidR="00532E60">
        <w:rPr>
          <w:rFonts w:ascii="Cambria" w:hAnsi="Cambria"/>
          <w:sz w:val="24"/>
          <w:szCs w:val="24"/>
        </w:rPr>
        <w:t>a proposito del</w:t>
      </w:r>
      <w:r w:rsidR="004837E6">
        <w:rPr>
          <w:rFonts w:ascii="Cambria" w:hAnsi="Cambria"/>
          <w:sz w:val="24"/>
          <w:szCs w:val="24"/>
        </w:rPr>
        <w:t xml:space="preserve"> ≪</w:t>
      </w:r>
      <w:r w:rsidR="00532E60" w:rsidRPr="00BD5F83">
        <w:rPr>
          <w:rFonts w:ascii="Cambria" w:hAnsi="Cambria"/>
          <w:sz w:val="24"/>
          <w:szCs w:val="24"/>
        </w:rPr>
        <w:t xml:space="preserve">sostegno </w:t>
      </w:r>
      <w:r w:rsidR="00BD5F83" w:rsidRPr="00BD5F83">
        <w:rPr>
          <w:rFonts w:ascii="Cambria" w:hAnsi="Cambria"/>
          <w:sz w:val="24"/>
          <w:szCs w:val="24"/>
        </w:rPr>
        <w:t xml:space="preserve">che forniamo alla società civile e ai media indipendenti, ma anche attraverso quelli che chiamiamo i nostri istituti principali: la famiglia NED che è presente qui in Georgia, il National </w:t>
      </w:r>
      <w:proofErr w:type="spellStart"/>
      <w:r w:rsidR="00BD5F83" w:rsidRPr="00BD5F83">
        <w:rPr>
          <w:rFonts w:ascii="Cambria" w:hAnsi="Cambria"/>
          <w:sz w:val="24"/>
          <w:szCs w:val="24"/>
        </w:rPr>
        <w:t>Democratic</w:t>
      </w:r>
      <w:proofErr w:type="spellEnd"/>
      <w:r w:rsidR="00BD5F83" w:rsidRPr="00BD5F83">
        <w:rPr>
          <w:rFonts w:ascii="Cambria" w:hAnsi="Cambria"/>
          <w:sz w:val="24"/>
          <w:szCs w:val="24"/>
        </w:rPr>
        <w:t xml:space="preserve"> Institute, l'International </w:t>
      </w:r>
      <w:proofErr w:type="spellStart"/>
      <w:r w:rsidR="00BD5F83" w:rsidRPr="00BD5F83">
        <w:rPr>
          <w:rFonts w:ascii="Cambria" w:hAnsi="Cambria"/>
          <w:sz w:val="24"/>
          <w:szCs w:val="24"/>
        </w:rPr>
        <w:t>Republican</w:t>
      </w:r>
      <w:proofErr w:type="spellEnd"/>
      <w:r w:rsidR="00BD5F83" w:rsidRPr="00BD5F83">
        <w:rPr>
          <w:rFonts w:ascii="Cambria" w:hAnsi="Cambria"/>
          <w:sz w:val="24"/>
          <w:szCs w:val="24"/>
        </w:rPr>
        <w:t xml:space="preserve"> Institute, il </w:t>
      </w:r>
      <w:proofErr w:type="spellStart"/>
      <w:r w:rsidR="00BD5F83" w:rsidRPr="00BD5F83">
        <w:rPr>
          <w:rFonts w:ascii="Cambria" w:hAnsi="Cambria"/>
          <w:sz w:val="24"/>
          <w:szCs w:val="24"/>
        </w:rPr>
        <w:t>Solidarity</w:t>
      </w:r>
      <w:proofErr w:type="spellEnd"/>
      <w:r w:rsidR="00BD5F83" w:rsidRPr="00BD5F83">
        <w:rPr>
          <w:rFonts w:ascii="Cambria" w:hAnsi="Cambria"/>
          <w:sz w:val="24"/>
          <w:szCs w:val="24"/>
        </w:rPr>
        <w:t xml:space="preserve"> Center, e il </w:t>
      </w:r>
      <w:r w:rsidR="00893182" w:rsidRPr="00893182">
        <w:rPr>
          <w:rFonts w:ascii="Cambria" w:hAnsi="Cambria"/>
          <w:sz w:val="24"/>
          <w:szCs w:val="24"/>
        </w:rPr>
        <w:t>Center for International Private Enterprise</w:t>
      </w:r>
      <w:r w:rsidR="00867657">
        <w:rPr>
          <w:rFonts w:ascii="Cambria" w:hAnsi="Cambria"/>
          <w:sz w:val="24"/>
          <w:szCs w:val="24"/>
        </w:rPr>
        <w:t xml:space="preserve"> (…)</w:t>
      </w:r>
      <w:r w:rsidR="001C5405">
        <w:rPr>
          <w:rFonts w:ascii="Cambria" w:hAnsi="Cambria"/>
          <w:sz w:val="24"/>
          <w:szCs w:val="24"/>
        </w:rPr>
        <w:t xml:space="preserve"> </w:t>
      </w:r>
      <w:r w:rsidR="00867657" w:rsidRPr="00867657">
        <w:rPr>
          <w:rFonts w:ascii="Cambria" w:hAnsi="Cambria"/>
          <w:sz w:val="24"/>
          <w:szCs w:val="24"/>
        </w:rPr>
        <w:t>ovviamente, l’impatto qui è sulla scia della guerra in Ucraina e dei territori occupati in Georgia</w:t>
      </w:r>
      <w:r w:rsidR="00CB08CB">
        <w:rPr>
          <w:rFonts w:ascii="Cambria" w:hAnsi="Cambria"/>
          <w:sz w:val="24"/>
          <w:szCs w:val="24"/>
        </w:rPr>
        <w:t>≫</w:t>
      </w:r>
      <w:r w:rsidR="001834A8">
        <w:rPr>
          <w:rStyle w:val="Rimandonotaapidipagina"/>
          <w:rFonts w:ascii="Cambria" w:hAnsi="Cambria"/>
          <w:sz w:val="24"/>
          <w:szCs w:val="24"/>
        </w:rPr>
        <w:footnoteReference w:id="12"/>
      </w:r>
      <w:r w:rsidR="00893182">
        <w:rPr>
          <w:rFonts w:ascii="Cambria" w:hAnsi="Cambria"/>
          <w:sz w:val="24"/>
          <w:szCs w:val="24"/>
        </w:rPr>
        <w:t>.</w:t>
      </w:r>
      <w:r w:rsidR="00CB08CB">
        <w:rPr>
          <w:rFonts w:ascii="Cambria" w:hAnsi="Cambria"/>
          <w:sz w:val="24"/>
          <w:szCs w:val="24"/>
        </w:rPr>
        <w:t xml:space="preserve"> </w:t>
      </w:r>
      <w:r w:rsidR="00E72F1D">
        <w:rPr>
          <w:rFonts w:ascii="Cambria" w:hAnsi="Cambria"/>
          <w:sz w:val="24"/>
          <w:szCs w:val="24"/>
        </w:rPr>
        <w:t xml:space="preserve">Colpisce, nelle parole di Damon, </w:t>
      </w:r>
      <w:r w:rsidR="001C5405">
        <w:rPr>
          <w:rFonts w:ascii="Cambria" w:hAnsi="Cambria"/>
          <w:sz w:val="24"/>
          <w:szCs w:val="24"/>
        </w:rPr>
        <w:t>il riferimento diretto a</w:t>
      </w:r>
      <w:r w:rsidR="00D70D59">
        <w:rPr>
          <w:rFonts w:ascii="Cambria" w:hAnsi="Cambria"/>
          <w:sz w:val="24"/>
          <w:szCs w:val="24"/>
        </w:rPr>
        <w:t>lle due regioni di Abk</w:t>
      </w:r>
      <w:r w:rsidR="00A11556">
        <w:rPr>
          <w:rFonts w:ascii="Cambria" w:hAnsi="Cambria"/>
          <w:sz w:val="24"/>
          <w:szCs w:val="24"/>
        </w:rPr>
        <w:t>h</w:t>
      </w:r>
      <w:r w:rsidR="00D70D59">
        <w:rPr>
          <w:rFonts w:ascii="Cambria" w:hAnsi="Cambria"/>
          <w:sz w:val="24"/>
          <w:szCs w:val="24"/>
        </w:rPr>
        <w:t>azia e Ossezia del Sud</w:t>
      </w:r>
      <w:r w:rsidR="00D61F95">
        <w:rPr>
          <w:rFonts w:ascii="Cambria" w:hAnsi="Cambria"/>
          <w:sz w:val="24"/>
          <w:szCs w:val="24"/>
        </w:rPr>
        <w:t xml:space="preserve"> che, diversamente da quanto afferma </w:t>
      </w:r>
      <w:r w:rsidR="00B92935">
        <w:rPr>
          <w:rFonts w:ascii="Cambria" w:hAnsi="Cambria"/>
          <w:sz w:val="24"/>
          <w:szCs w:val="24"/>
        </w:rPr>
        <w:t>il funzionario, non sono occupate</w:t>
      </w:r>
      <w:r w:rsidR="00252C18">
        <w:rPr>
          <w:rFonts w:ascii="Cambria" w:hAnsi="Cambria"/>
          <w:sz w:val="24"/>
          <w:szCs w:val="24"/>
        </w:rPr>
        <w:t xml:space="preserve"> (dalla Russia)</w:t>
      </w:r>
      <w:r w:rsidR="00B92935">
        <w:rPr>
          <w:rFonts w:ascii="Cambria" w:hAnsi="Cambria"/>
          <w:sz w:val="24"/>
          <w:szCs w:val="24"/>
        </w:rPr>
        <w:t xml:space="preserve"> ma</w:t>
      </w:r>
      <w:r w:rsidR="00037E21">
        <w:rPr>
          <w:rFonts w:ascii="Cambria" w:hAnsi="Cambria"/>
          <w:sz w:val="24"/>
          <w:szCs w:val="24"/>
        </w:rPr>
        <w:t xml:space="preserve"> che</w:t>
      </w:r>
      <w:r w:rsidR="00B92935">
        <w:rPr>
          <w:rFonts w:ascii="Cambria" w:hAnsi="Cambria"/>
          <w:sz w:val="24"/>
          <w:szCs w:val="24"/>
        </w:rPr>
        <w:t>, dal 2008, si sono proclamate indipendenti</w:t>
      </w:r>
      <w:r w:rsidR="00252C18">
        <w:rPr>
          <w:rFonts w:ascii="Cambria" w:hAnsi="Cambria"/>
          <w:sz w:val="24"/>
          <w:szCs w:val="24"/>
        </w:rPr>
        <w:t>. Ma colpisce anche di più che si parli della guerra in Ucraina</w:t>
      </w:r>
      <w:r w:rsidR="00DD7E63">
        <w:rPr>
          <w:rFonts w:ascii="Cambria" w:hAnsi="Cambria"/>
          <w:sz w:val="24"/>
          <w:szCs w:val="24"/>
        </w:rPr>
        <w:t xml:space="preserve"> il </w:t>
      </w:r>
      <w:r w:rsidR="00D64627">
        <w:rPr>
          <w:rFonts w:ascii="Cambria" w:hAnsi="Cambria"/>
          <w:sz w:val="24"/>
          <w:szCs w:val="24"/>
        </w:rPr>
        <w:t>1°</w:t>
      </w:r>
      <w:r w:rsidR="00DD7E63">
        <w:rPr>
          <w:rFonts w:ascii="Cambria" w:hAnsi="Cambria"/>
          <w:sz w:val="24"/>
          <w:szCs w:val="24"/>
        </w:rPr>
        <w:t xml:space="preserve"> gennaio 2022</w:t>
      </w:r>
      <w:r w:rsidR="00252C18">
        <w:rPr>
          <w:rFonts w:ascii="Cambria" w:hAnsi="Cambria"/>
          <w:sz w:val="24"/>
          <w:szCs w:val="24"/>
        </w:rPr>
        <w:t xml:space="preserve">: </w:t>
      </w:r>
      <w:r w:rsidR="00DA251F">
        <w:rPr>
          <w:rFonts w:ascii="Cambria" w:hAnsi="Cambria"/>
          <w:sz w:val="24"/>
          <w:szCs w:val="24"/>
        </w:rPr>
        <w:t xml:space="preserve">tutti i </w:t>
      </w:r>
      <w:r w:rsidR="00F725F4">
        <w:rPr>
          <w:rFonts w:ascii="Cambria" w:hAnsi="Cambria"/>
          <w:sz w:val="24"/>
          <w:szCs w:val="24"/>
        </w:rPr>
        <w:t xml:space="preserve">governi e i media occidentali </w:t>
      </w:r>
      <w:r w:rsidR="003D3026">
        <w:rPr>
          <w:rFonts w:ascii="Cambria" w:hAnsi="Cambria"/>
          <w:sz w:val="24"/>
          <w:szCs w:val="24"/>
        </w:rPr>
        <w:t xml:space="preserve">considerano </w:t>
      </w:r>
      <w:r w:rsidR="00002BC5">
        <w:rPr>
          <w:rFonts w:ascii="Cambria" w:hAnsi="Cambria"/>
          <w:sz w:val="24"/>
          <w:szCs w:val="24"/>
        </w:rPr>
        <w:t>che la guerra sia iniziata il 24 febbraio 2022, giorno dell’invasione</w:t>
      </w:r>
      <w:r w:rsidR="00393CB9">
        <w:rPr>
          <w:rFonts w:ascii="Cambria" w:hAnsi="Cambria"/>
          <w:sz w:val="24"/>
          <w:szCs w:val="24"/>
        </w:rPr>
        <w:t xml:space="preserve">, mentre, certo, il conflitto armato </w:t>
      </w:r>
      <w:r w:rsidR="00B56426">
        <w:rPr>
          <w:rFonts w:ascii="Cambria" w:hAnsi="Cambria"/>
          <w:sz w:val="24"/>
          <w:szCs w:val="24"/>
        </w:rPr>
        <w:t xml:space="preserve">è stato avviato nel 2014 </w:t>
      </w:r>
      <w:r w:rsidR="0045382D">
        <w:rPr>
          <w:rFonts w:ascii="Cambria" w:hAnsi="Cambria"/>
          <w:sz w:val="24"/>
          <w:szCs w:val="24"/>
        </w:rPr>
        <w:t>dopo le manifestazioni di piazza Maidan</w:t>
      </w:r>
      <w:r w:rsidR="00DD7E63">
        <w:rPr>
          <w:rFonts w:ascii="Cambria" w:hAnsi="Cambria"/>
          <w:sz w:val="24"/>
          <w:szCs w:val="24"/>
        </w:rPr>
        <w:t xml:space="preserve"> a Kiev. </w:t>
      </w:r>
      <w:r w:rsidR="00BE5289">
        <w:rPr>
          <w:rFonts w:ascii="Cambria" w:hAnsi="Cambria"/>
          <w:sz w:val="24"/>
          <w:szCs w:val="24"/>
        </w:rPr>
        <w:t>Una gaffe</w:t>
      </w:r>
      <w:r w:rsidR="00394214">
        <w:rPr>
          <w:rFonts w:ascii="Cambria" w:hAnsi="Cambria"/>
          <w:sz w:val="24"/>
          <w:szCs w:val="24"/>
        </w:rPr>
        <w:t xml:space="preserve"> da parte di un esponente della ONG americana? </w:t>
      </w:r>
    </w:p>
    <w:p w14:paraId="32BE0E85" w14:textId="73593521" w:rsidR="001D4245" w:rsidRDefault="00B07102" w:rsidP="00867657">
      <w:pPr>
        <w:contextualSpacing/>
        <w:rPr>
          <w:rFonts w:ascii="Cambria" w:hAnsi="Cambria"/>
          <w:sz w:val="24"/>
          <w:szCs w:val="24"/>
        </w:rPr>
      </w:pPr>
      <w:r>
        <w:rPr>
          <w:rFonts w:ascii="Cambria" w:hAnsi="Cambria"/>
          <w:sz w:val="24"/>
          <w:szCs w:val="24"/>
        </w:rPr>
        <w:t xml:space="preserve">Anche la Russia ha </w:t>
      </w:r>
      <w:r w:rsidR="007B1CF8">
        <w:rPr>
          <w:rFonts w:ascii="Cambria" w:hAnsi="Cambria"/>
          <w:sz w:val="24"/>
          <w:szCs w:val="24"/>
        </w:rPr>
        <w:t>provato ad influenzare</w:t>
      </w:r>
      <w:r w:rsidR="005047D1">
        <w:rPr>
          <w:rFonts w:ascii="Cambria" w:hAnsi="Cambria"/>
          <w:sz w:val="24"/>
          <w:szCs w:val="24"/>
        </w:rPr>
        <w:t xml:space="preserve"> (con scarsi risultati</w:t>
      </w:r>
      <w:r w:rsidR="00154FCF">
        <w:rPr>
          <w:rFonts w:ascii="Cambria" w:hAnsi="Cambria"/>
          <w:sz w:val="24"/>
          <w:szCs w:val="24"/>
        </w:rPr>
        <w:t>, si può dire)</w:t>
      </w:r>
      <w:r w:rsidR="007B1CF8">
        <w:rPr>
          <w:rFonts w:ascii="Cambria" w:hAnsi="Cambria"/>
          <w:sz w:val="24"/>
          <w:szCs w:val="24"/>
        </w:rPr>
        <w:t xml:space="preserve"> non </w:t>
      </w:r>
      <w:r w:rsidR="000F6D69">
        <w:rPr>
          <w:rFonts w:ascii="Cambria" w:hAnsi="Cambria"/>
          <w:sz w:val="24"/>
          <w:szCs w:val="24"/>
        </w:rPr>
        <w:t xml:space="preserve">solamente </w:t>
      </w:r>
      <w:r w:rsidR="00FD6C3F">
        <w:rPr>
          <w:rFonts w:ascii="Cambria" w:hAnsi="Cambria"/>
          <w:sz w:val="24"/>
          <w:szCs w:val="24"/>
        </w:rPr>
        <w:t>l</w:t>
      </w:r>
      <w:r w:rsidR="00A96172">
        <w:rPr>
          <w:rFonts w:ascii="Cambria" w:hAnsi="Cambria"/>
          <w:sz w:val="24"/>
          <w:szCs w:val="24"/>
        </w:rPr>
        <w:t xml:space="preserve">e posizioni </w:t>
      </w:r>
      <w:r w:rsidR="005047D1">
        <w:rPr>
          <w:rFonts w:ascii="Cambria" w:hAnsi="Cambria"/>
          <w:sz w:val="24"/>
          <w:szCs w:val="24"/>
        </w:rPr>
        <w:t>del governo georgiano, ma anche l’opinione pubblica nel Paese</w:t>
      </w:r>
      <w:r w:rsidR="003270ED">
        <w:rPr>
          <w:rFonts w:ascii="Cambria" w:hAnsi="Cambria"/>
          <w:sz w:val="24"/>
          <w:szCs w:val="24"/>
        </w:rPr>
        <w:t>? Certamente sì,</w:t>
      </w:r>
      <w:r w:rsidR="009F5EBE">
        <w:rPr>
          <w:rFonts w:ascii="Cambria" w:hAnsi="Cambria"/>
          <w:sz w:val="24"/>
          <w:szCs w:val="24"/>
        </w:rPr>
        <w:t xml:space="preserve"> </w:t>
      </w:r>
      <w:r w:rsidR="003270ED">
        <w:rPr>
          <w:rFonts w:ascii="Cambria" w:hAnsi="Cambria"/>
          <w:sz w:val="24"/>
          <w:szCs w:val="24"/>
        </w:rPr>
        <w:t xml:space="preserve">lo ha fatto </w:t>
      </w:r>
      <w:r w:rsidR="009F5EBE">
        <w:rPr>
          <w:rFonts w:ascii="Cambria" w:hAnsi="Cambria"/>
          <w:sz w:val="24"/>
          <w:szCs w:val="24"/>
        </w:rPr>
        <w:t xml:space="preserve">premendo </w:t>
      </w:r>
      <w:r w:rsidR="002C34F7">
        <w:rPr>
          <w:rFonts w:ascii="Cambria" w:hAnsi="Cambria"/>
          <w:sz w:val="24"/>
          <w:szCs w:val="24"/>
        </w:rPr>
        <w:t>sui confini delle due repubbliche secessioniste e</w:t>
      </w:r>
      <w:r w:rsidR="00154FCF">
        <w:rPr>
          <w:rFonts w:ascii="Cambria" w:hAnsi="Cambria"/>
          <w:sz w:val="24"/>
          <w:szCs w:val="24"/>
        </w:rPr>
        <w:t xml:space="preserve"> facendo leva sul sent</w:t>
      </w:r>
      <w:r w:rsidR="002C34F7">
        <w:rPr>
          <w:rFonts w:ascii="Cambria" w:hAnsi="Cambria"/>
          <w:sz w:val="24"/>
          <w:szCs w:val="24"/>
        </w:rPr>
        <w:t>imento religioso d</w:t>
      </w:r>
      <w:r w:rsidR="00D615E1">
        <w:rPr>
          <w:rFonts w:ascii="Cambria" w:hAnsi="Cambria"/>
          <w:sz w:val="24"/>
          <w:szCs w:val="24"/>
        </w:rPr>
        <w:t>i gran parte della popolazione</w:t>
      </w:r>
      <w:r w:rsidR="00B97C13">
        <w:rPr>
          <w:rFonts w:ascii="Cambria" w:hAnsi="Cambria"/>
          <w:sz w:val="24"/>
          <w:szCs w:val="24"/>
        </w:rPr>
        <w:t xml:space="preserve"> legata alla </w:t>
      </w:r>
      <w:r w:rsidR="00A32D3F">
        <w:rPr>
          <w:rFonts w:ascii="Cambria" w:hAnsi="Cambria"/>
          <w:sz w:val="24"/>
          <w:szCs w:val="24"/>
        </w:rPr>
        <w:t>Chiesa</w:t>
      </w:r>
      <w:r w:rsidR="00B97C13">
        <w:rPr>
          <w:rFonts w:ascii="Cambria" w:hAnsi="Cambria"/>
          <w:sz w:val="24"/>
          <w:szCs w:val="24"/>
        </w:rPr>
        <w:t xml:space="preserve"> ortodossa </w:t>
      </w:r>
      <w:r w:rsidR="00BC73DC">
        <w:rPr>
          <w:rFonts w:ascii="Cambria" w:hAnsi="Cambria"/>
          <w:sz w:val="24"/>
          <w:szCs w:val="24"/>
        </w:rPr>
        <w:t xml:space="preserve">e, dunque, incline a sostenere valori tradizionalisti </w:t>
      </w:r>
      <w:r w:rsidR="00832FDB">
        <w:rPr>
          <w:rFonts w:ascii="Cambria" w:hAnsi="Cambria"/>
          <w:sz w:val="24"/>
          <w:szCs w:val="24"/>
        </w:rPr>
        <w:t xml:space="preserve">e socialmente </w:t>
      </w:r>
      <w:r w:rsidR="00204D54">
        <w:rPr>
          <w:rFonts w:ascii="Cambria" w:hAnsi="Cambria"/>
          <w:sz w:val="24"/>
          <w:szCs w:val="24"/>
        </w:rPr>
        <w:t xml:space="preserve">conservatori. </w:t>
      </w:r>
      <w:r w:rsidR="0094359C">
        <w:rPr>
          <w:rFonts w:ascii="Cambria" w:hAnsi="Cambria"/>
          <w:sz w:val="24"/>
          <w:szCs w:val="24"/>
        </w:rPr>
        <w:t xml:space="preserve">Ma </w:t>
      </w:r>
      <w:r w:rsidR="00042BA6">
        <w:rPr>
          <w:rFonts w:ascii="Cambria" w:hAnsi="Cambria"/>
          <w:sz w:val="24"/>
          <w:szCs w:val="24"/>
        </w:rPr>
        <w:t>la “potenza di fuoco” delle agenzie statunitensi è incommensura</w:t>
      </w:r>
      <w:r w:rsidR="006B0A76">
        <w:rPr>
          <w:rFonts w:ascii="Cambria" w:hAnsi="Cambria"/>
          <w:sz w:val="24"/>
          <w:szCs w:val="24"/>
        </w:rPr>
        <w:t>bi</w:t>
      </w:r>
      <w:r w:rsidR="00042BA6">
        <w:rPr>
          <w:rFonts w:ascii="Cambria" w:hAnsi="Cambria"/>
          <w:sz w:val="24"/>
          <w:szCs w:val="24"/>
        </w:rPr>
        <w:t xml:space="preserve">lmente </w:t>
      </w:r>
      <w:r w:rsidR="008A4B71">
        <w:rPr>
          <w:rFonts w:ascii="Cambria" w:hAnsi="Cambria"/>
          <w:sz w:val="24"/>
          <w:szCs w:val="24"/>
        </w:rPr>
        <w:t>maggiore.</w:t>
      </w:r>
    </w:p>
    <w:p w14:paraId="501AABAC" w14:textId="396B56BC" w:rsidR="00CF64A2" w:rsidRDefault="00CF64A2" w:rsidP="00D47F64">
      <w:pPr>
        <w:tabs>
          <w:tab w:val="left" w:pos="2835"/>
        </w:tabs>
        <w:ind w:firstLine="0"/>
        <w:rPr>
          <w:rFonts w:ascii="Cambria" w:hAnsi="Cambria"/>
          <w:sz w:val="24"/>
          <w:szCs w:val="24"/>
        </w:rPr>
      </w:pPr>
      <w:bookmarkStart w:id="0" w:name="_Hlk169598305"/>
    </w:p>
    <w:bookmarkEnd w:id="0"/>
    <w:p w14:paraId="49A7E8B8" w14:textId="77777777" w:rsidR="001B1024" w:rsidRDefault="001B1024" w:rsidP="005A2A8C">
      <w:pPr>
        <w:ind w:firstLine="0"/>
        <w:rPr>
          <w:rFonts w:ascii="Cambria" w:hAnsi="Cambria"/>
          <w:sz w:val="24"/>
          <w:szCs w:val="24"/>
        </w:rPr>
      </w:pPr>
    </w:p>
    <w:p w14:paraId="4082441C" w14:textId="032AB252" w:rsidR="005A2A8C" w:rsidRDefault="00B01D3B" w:rsidP="005A2A8C">
      <w:pPr>
        <w:ind w:firstLine="0"/>
        <w:rPr>
          <w:rFonts w:ascii="Cambria" w:hAnsi="Cambria"/>
          <w:sz w:val="24"/>
          <w:szCs w:val="24"/>
        </w:rPr>
      </w:pPr>
      <w:r>
        <w:rPr>
          <w:rFonts w:ascii="Cambria" w:hAnsi="Cambria"/>
          <w:sz w:val="24"/>
          <w:szCs w:val="24"/>
        </w:rPr>
        <w:t xml:space="preserve">IL SOGNO </w:t>
      </w:r>
      <w:r w:rsidR="00477CDE">
        <w:rPr>
          <w:rFonts w:ascii="Cambria" w:hAnsi="Cambria"/>
          <w:sz w:val="24"/>
          <w:szCs w:val="24"/>
        </w:rPr>
        <w:t>GEORGIANO</w:t>
      </w:r>
      <w:r w:rsidR="007B12CB">
        <w:rPr>
          <w:rFonts w:ascii="Cambria" w:hAnsi="Cambria"/>
          <w:sz w:val="24"/>
          <w:szCs w:val="24"/>
        </w:rPr>
        <w:t>…</w:t>
      </w:r>
    </w:p>
    <w:p w14:paraId="0353051E" w14:textId="77777777" w:rsidR="00C21D08" w:rsidRDefault="00C21D08" w:rsidP="00C21D08">
      <w:pPr>
        <w:rPr>
          <w:rFonts w:ascii="Cambria" w:hAnsi="Cambria"/>
          <w:sz w:val="24"/>
          <w:szCs w:val="24"/>
        </w:rPr>
      </w:pPr>
    </w:p>
    <w:p w14:paraId="4CF43001" w14:textId="0F5F5058" w:rsidR="001A0F2F" w:rsidRDefault="0058489E" w:rsidP="00C21D08">
      <w:pPr>
        <w:rPr>
          <w:rFonts w:ascii="Cambria" w:hAnsi="Cambria"/>
          <w:sz w:val="24"/>
          <w:szCs w:val="24"/>
        </w:rPr>
      </w:pPr>
      <w:r>
        <w:rPr>
          <w:rFonts w:ascii="Cambria" w:hAnsi="Cambria"/>
          <w:sz w:val="24"/>
          <w:szCs w:val="24"/>
        </w:rPr>
        <w:t xml:space="preserve">Sogno Georgiano </w:t>
      </w:r>
      <w:r w:rsidR="00165397">
        <w:rPr>
          <w:rFonts w:ascii="Cambria" w:hAnsi="Cambria"/>
          <w:sz w:val="24"/>
          <w:szCs w:val="24"/>
        </w:rPr>
        <w:t>nasce nel 2012 come partito fortemente europeista</w:t>
      </w:r>
      <w:r w:rsidR="00611908">
        <w:rPr>
          <w:rFonts w:ascii="Cambria" w:hAnsi="Cambria"/>
          <w:sz w:val="24"/>
          <w:szCs w:val="24"/>
        </w:rPr>
        <w:t xml:space="preserve">, ma </w:t>
      </w:r>
      <w:r w:rsidR="00164B44">
        <w:rPr>
          <w:rFonts w:ascii="Cambria" w:hAnsi="Cambria"/>
          <w:sz w:val="24"/>
          <w:szCs w:val="24"/>
        </w:rPr>
        <w:t>riluttante</w:t>
      </w:r>
      <w:r w:rsidR="00613CDA">
        <w:rPr>
          <w:rFonts w:ascii="Cambria" w:hAnsi="Cambria"/>
          <w:sz w:val="24"/>
          <w:szCs w:val="24"/>
        </w:rPr>
        <w:t xml:space="preserve"> ad </w:t>
      </w:r>
      <w:r w:rsidR="00247526">
        <w:rPr>
          <w:rFonts w:ascii="Cambria" w:hAnsi="Cambria"/>
          <w:sz w:val="24"/>
          <w:szCs w:val="24"/>
        </w:rPr>
        <w:t>arrivare ad</w:t>
      </w:r>
      <w:r w:rsidR="00613CDA">
        <w:rPr>
          <w:rFonts w:ascii="Cambria" w:hAnsi="Cambria"/>
          <w:sz w:val="24"/>
          <w:szCs w:val="24"/>
        </w:rPr>
        <w:t xml:space="preserve"> una rottura con la Russia</w:t>
      </w:r>
      <w:r w:rsidR="0007482A">
        <w:rPr>
          <w:rFonts w:ascii="Cambria" w:hAnsi="Cambria"/>
          <w:sz w:val="24"/>
          <w:szCs w:val="24"/>
        </w:rPr>
        <w:t xml:space="preserve"> dalla quale</w:t>
      </w:r>
      <w:r w:rsidR="002C15C2">
        <w:rPr>
          <w:rFonts w:ascii="Cambria" w:hAnsi="Cambria"/>
          <w:sz w:val="24"/>
          <w:szCs w:val="24"/>
        </w:rPr>
        <w:t xml:space="preserve"> </w:t>
      </w:r>
      <w:r w:rsidR="0007482A">
        <w:rPr>
          <w:rFonts w:ascii="Cambria" w:hAnsi="Cambria"/>
          <w:sz w:val="24"/>
          <w:szCs w:val="24"/>
        </w:rPr>
        <w:t>la Georgia è fortemente dipendente</w:t>
      </w:r>
      <w:r w:rsidR="00DA5DA7">
        <w:rPr>
          <w:rFonts w:ascii="Cambria" w:hAnsi="Cambria"/>
          <w:sz w:val="24"/>
          <w:szCs w:val="24"/>
        </w:rPr>
        <w:t xml:space="preserve"> quanto a interscambio economico-commerciale</w:t>
      </w:r>
      <w:r w:rsidR="0007482A">
        <w:rPr>
          <w:rStyle w:val="Rimandonotaapidipagina"/>
          <w:rFonts w:ascii="Cambria" w:hAnsi="Cambria"/>
          <w:sz w:val="24"/>
          <w:szCs w:val="24"/>
        </w:rPr>
        <w:footnoteReference w:id="13"/>
      </w:r>
      <w:r w:rsidR="0007482A">
        <w:rPr>
          <w:rFonts w:ascii="Cambria" w:hAnsi="Cambria"/>
          <w:sz w:val="24"/>
          <w:szCs w:val="24"/>
        </w:rPr>
        <w:t xml:space="preserve">.  </w:t>
      </w:r>
      <w:r w:rsidR="005B4EF2">
        <w:rPr>
          <w:rFonts w:ascii="Cambria" w:hAnsi="Cambria"/>
          <w:sz w:val="24"/>
          <w:szCs w:val="24"/>
        </w:rPr>
        <w:t xml:space="preserve">Alle elezioni parlamentari di quello stesso anno </w:t>
      </w:r>
      <w:r w:rsidR="00EA1B0D">
        <w:rPr>
          <w:rFonts w:ascii="Cambria" w:hAnsi="Cambria"/>
          <w:sz w:val="24"/>
          <w:szCs w:val="24"/>
        </w:rPr>
        <w:t xml:space="preserve">il </w:t>
      </w:r>
      <w:r w:rsidR="00EA1B0D">
        <w:rPr>
          <w:rFonts w:ascii="Cambria" w:hAnsi="Cambria"/>
          <w:sz w:val="24"/>
          <w:szCs w:val="24"/>
        </w:rPr>
        <w:lastRenderedPageBreak/>
        <w:t>partito</w:t>
      </w:r>
      <w:r w:rsidR="00AB32EA">
        <w:rPr>
          <w:rFonts w:ascii="Cambria" w:hAnsi="Cambria"/>
          <w:sz w:val="24"/>
          <w:szCs w:val="24"/>
        </w:rPr>
        <w:t xml:space="preserve"> </w:t>
      </w:r>
      <w:r w:rsidR="005B4EF2">
        <w:rPr>
          <w:rFonts w:ascii="Cambria" w:hAnsi="Cambria"/>
          <w:sz w:val="24"/>
          <w:szCs w:val="24"/>
        </w:rPr>
        <w:t>ottiene il 55% dei consensi</w:t>
      </w:r>
      <w:r w:rsidR="0034242F">
        <w:rPr>
          <w:rFonts w:ascii="Cambria" w:hAnsi="Cambria"/>
          <w:sz w:val="24"/>
          <w:szCs w:val="24"/>
        </w:rPr>
        <w:t xml:space="preserve"> </w:t>
      </w:r>
      <w:r w:rsidR="00F0639A">
        <w:rPr>
          <w:rFonts w:ascii="Cambria" w:hAnsi="Cambria"/>
          <w:sz w:val="24"/>
          <w:szCs w:val="24"/>
        </w:rPr>
        <w:t xml:space="preserve">battendo </w:t>
      </w:r>
      <w:r w:rsidR="00612D59">
        <w:rPr>
          <w:rFonts w:ascii="Cambria" w:hAnsi="Cambria"/>
          <w:sz w:val="24"/>
          <w:szCs w:val="24"/>
        </w:rPr>
        <w:t>l’allora partito di governo Movimento Nazionale</w:t>
      </w:r>
      <w:r w:rsidR="00FF72D6">
        <w:rPr>
          <w:rFonts w:ascii="Cambria" w:hAnsi="Cambria"/>
          <w:sz w:val="24"/>
          <w:szCs w:val="24"/>
        </w:rPr>
        <w:t xml:space="preserve"> </w:t>
      </w:r>
      <w:r w:rsidR="00612D59">
        <w:rPr>
          <w:rFonts w:ascii="Cambria" w:hAnsi="Cambria"/>
          <w:sz w:val="24"/>
          <w:szCs w:val="24"/>
        </w:rPr>
        <w:t xml:space="preserve">Unito </w:t>
      </w:r>
      <w:r w:rsidR="00E80325">
        <w:rPr>
          <w:rFonts w:ascii="Cambria" w:hAnsi="Cambria"/>
          <w:sz w:val="24"/>
          <w:szCs w:val="24"/>
        </w:rPr>
        <w:t xml:space="preserve">che faceva capo all’allora </w:t>
      </w:r>
      <w:r w:rsidR="00D02390">
        <w:rPr>
          <w:rFonts w:ascii="Cambria" w:hAnsi="Cambria"/>
          <w:sz w:val="24"/>
          <w:szCs w:val="24"/>
        </w:rPr>
        <w:t>Presidente della Repubblica</w:t>
      </w:r>
      <w:r w:rsidR="00483F09">
        <w:rPr>
          <w:rFonts w:ascii="Cambria" w:hAnsi="Cambria"/>
          <w:sz w:val="24"/>
          <w:szCs w:val="24"/>
        </w:rPr>
        <w:t xml:space="preserve"> </w:t>
      </w:r>
      <w:bookmarkStart w:id="1" w:name="_Hlk169690518"/>
      <w:r w:rsidR="00483F09" w:rsidRPr="00483F09">
        <w:rPr>
          <w:rFonts w:ascii="Cambria" w:hAnsi="Cambria"/>
          <w:sz w:val="24"/>
          <w:szCs w:val="24"/>
        </w:rPr>
        <w:t>Mikheil Saakashvili</w:t>
      </w:r>
      <w:bookmarkEnd w:id="1"/>
      <w:r w:rsidR="0018210B">
        <w:rPr>
          <w:rStyle w:val="Rimandonotaapidipagina"/>
          <w:rFonts w:ascii="Cambria" w:hAnsi="Cambria"/>
          <w:sz w:val="24"/>
          <w:szCs w:val="24"/>
        </w:rPr>
        <w:footnoteReference w:id="14"/>
      </w:r>
      <w:r w:rsidR="00483F09">
        <w:rPr>
          <w:rFonts w:ascii="Cambria" w:hAnsi="Cambria"/>
          <w:sz w:val="24"/>
          <w:szCs w:val="24"/>
        </w:rPr>
        <w:t xml:space="preserve">, </w:t>
      </w:r>
      <w:r w:rsidR="00C44E7C">
        <w:rPr>
          <w:rFonts w:ascii="Cambria" w:hAnsi="Cambria"/>
          <w:sz w:val="24"/>
          <w:szCs w:val="24"/>
        </w:rPr>
        <w:t xml:space="preserve">leader radicalmente </w:t>
      </w:r>
      <w:proofErr w:type="gramStart"/>
      <w:r w:rsidR="00C44E7C">
        <w:rPr>
          <w:rFonts w:ascii="Cambria" w:hAnsi="Cambria"/>
          <w:sz w:val="24"/>
          <w:szCs w:val="24"/>
        </w:rPr>
        <w:t>anti-russo</w:t>
      </w:r>
      <w:proofErr w:type="gramEnd"/>
      <w:r w:rsidR="00C44E7C">
        <w:rPr>
          <w:rStyle w:val="Rimandonotaapidipagina"/>
          <w:rFonts w:ascii="Cambria" w:hAnsi="Cambria"/>
          <w:sz w:val="24"/>
          <w:szCs w:val="24"/>
        </w:rPr>
        <w:footnoteReference w:id="15"/>
      </w:r>
      <w:r w:rsidR="00C45C1D">
        <w:rPr>
          <w:rFonts w:ascii="Cambria" w:hAnsi="Cambria"/>
          <w:sz w:val="24"/>
          <w:szCs w:val="24"/>
        </w:rPr>
        <w:t xml:space="preserve">. </w:t>
      </w:r>
    </w:p>
    <w:p w14:paraId="27CC9252" w14:textId="73E01113" w:rsidR="00E27F2B" w:rsidRDefault="00E27F2B" w:rsidP="00CD4311">
      <w:pPr>
        <w:rPr>
          <w:rFonts w:ascii="Cambria" w:hAnsi="Cambria"/>
          <w:sz w:val="24"/>
          <w:szCs w:val="24"/>
        </w:rPr>
      </w:pPr>
      <w:r>
        <w:rPr>
          <w:rFonts w:ascii="Cambria" w:hAnsi="Cambria"/>
          <w:sz w:val="24"/>
          <w:szCs w:val="24"/>
        </w:rPr>
        <w:t xml:space="preserve">Nelle elezioni del </w:t>
      </w:r>
      <w:r w:rsidR="00CC6B56">
        <w:rPr>
          <w:rFonts w:ascii="Cambria" w:hAnsi="Cambria"/>
          <w:sz w:val="24"/>
          <w:szCs w:val="24"/>
        </w:rPr>
        <w:t>2016</w:t>
      </w:r>
      <w:r w:rsidR="00F870AB">
        <w:rPr>
          <w:rFonts w:ascii="Cambria" w:hAnsi="Cambria"/>
          <w:sz w:val="24"/>
          <w:szCs w:val="24"/>
        </w:rPr>
        <w:t xml:space="preserve"> Sogno </w:t>
      </w:r>
      <w:r w:rsidR="00134A5F">
        <w:rPr>
          <w:rFonts w:ascii="Cambria" w:hAnsi="Cambria"/>
          <w:sz w:val="24"/>
          <w:szCs w:val="24"/>
        </w:rPr>
        <w:t>si conferma nettamente maggioritario</w:t>
      </w:r>
      <w:r w:rsidR="00BF62DB">
        <w:rPr>
          <w:rFonts w:ascii="Cambria" w:hAnsi="Cambria"/>
          <w:sz w:val="24"/>
          <w:szCs w:val="24"/>
        </w:rPr>
        <w:t xml:space="preserve"> così come nel 2020</w:t>
      </w:r>
      <w:r w:rsidR="00E166E2">
        <w:rPr>
          <w:rFonts w:ascii="Cambria" w:hAnsi="Cambria"/>
          <w:sz w:val="24"/>
          <w:szCs w:val="24"/>
        </w:rPr>
        <w:t xml:space="preserve"> e alle </w:t>
      </w:r>
      <w:r w:rsidR="006D3775">
        <w:rPr>
          <w:rFonts w:ascii="Cambria" w:hAnsi="Cambria"/>
          <w:sz w:val="24"/>
          <w:szCs w:val="24"/>
        </w:rPr>
        <w:t>amministrative del 2021</w:t>
      </w:r>
      <w:r w:rsidR="00DD2544">
        <w:rPr>
          <w:rFonts w:ascii="Cambria" w:hAnsi="Cambria"/>
          <w:sz w:val="24"/>
          <w:szCs w:val="24"/>
        </w:rPr>
        <w:t xml:space="preserve"> battendo il partito di opposizione </w:t>
      </w:r>
      <w:r w:rsidR="007C4D3A">
        <w:rPr>
          <w:rFonts w:ascii="Cambria" w:hAnsi="Cambria"/>
          <w:sz w:val="24"/>
          <w:szCs w:val="24"/>
        </w:rPr>
        <w:t>Movimento Nazionale Unit</w:t>
      </w:r>
      <w:r w:rsidR="009234AB">
        <w:rPr>
          <w:rFonts w:ascii="Cambria" w:hAnsi="Cambria"/>
          <w:sz w:val="24"/>
          <w:szCs w:val="24"/>
        </w:rPr>
        <w:t>o</w:t>
      </w:r>
      <w:r w:rsidR="007C4D3A">
        <w:rPr>
          <w:rFonts w:ascii="Cambria" w:hAnsi="Cambria"/>
          <w:sz w:val="24"/>
          <w:szCs w:val="24"/>
        </w:rPr>
        <w:t xml:space="preserve">. </w:t>
      </w:r>
    </w:p>
    <w:p w14:paraId="23E3EACC" w14:textId="083A8977" w:rsidR="00B778CA" w:rsidRDefault="00683BC1" w:rsidP="00CD4311">
      <w:pPr>
        <w:rPr>
          <w:rFonts w:ascii="Cambria" w:hAnsi="Cambria"/>
          <w:sz w:val="24"/>
          <w:szCs w:val="24"/>
        </w:rPr>
      </w:pPr>
      <w:r>
        <w:rPr>
          <w:rFonts w:ascii="Cambria" w:hAnsi="Cambria"/>
          <w:sz w:val="24"/>
          <w:szCs w:val="24"/>
        </w:rPr>
        <w:t>Entrambe i leader</w:t>
      </w:r>
      <w:r w:rsidR="00005301">
        <w:rPr>
          <w:rFonts w:ascii="Cambria" w:hAnsi="Cambria"/>
          <w:sz w:val="24"/>
          <w:szCs w:val="24"/>
        </w:rPr>
        <w:t xml:space="preserve"> </w:t>
      </w:r>
      <w:r w:rsidR="00CD4311">
        <w:rPr>
          <w:rFonts w:ascii="Cambria" w:hAnsi="Cambria"/>
          <w:sz w:val="24"/>
          <w:szCs w:val="24"/>
        </w:rPr>
        <w:t>(</w:t>
      </w:r>
      <w:proofErr w:type="spellStart"/>
      <w:r w:rsidR="00005301" w:rsidRPr="00005301">
        <w:rPr>
          <w:rFonts w:ascii="Cambria" w:hAnsi="Cambria"/>
          <w:sz w:val="24"/>
          <w:szCs w:val="24"/>
        </w:rPr>
        <w:t>Bidzina</w:t>
      </w:r>
      <w:proofErr w:type="spellEnd"/>
      <w:r w:rsidR="00005301" w:rsidRPr="00005301">
        <w:rPr>
          <w:rFonts w:ascii="Cambria" w:hAnsi="Cambria"/>
          <w:sz w:val="24"/>
          <w:szCs w:val="24"/>
        </w:rPr>
        <w:t xml:space="preserve"> </w:t>
      </w:r>
      <w:proofErr w:type="spellStart"/>
      <w:r w:rsidR="00005301" w:rsidRPr="00005301">
        <w:rPr>
          <w:rFonts w:ascii="Cambria" w:hAnsi="Cambria"/>
          <w:sz w:val="24"/>
          <w:szCs w:val="24"/>
        </w:rPr>
        <w:t>Ivanishvili</w:t>
      </w:r>
      <w:proofErr w:type="spellEnd"/>
      <w:r w:rsidR="00005301">
        <w:rPr>
          <w:rFonts w:ascii="Cambria" w:hAnsi="Cambria"/>
          <w:sz w:val="24"/>
          <w:szCs w:val="24"/>
        </w:rPr>
        <w:t xml:space="preserve"> </w:t>
      </w:r>
      <w:r w:rsidR="00013587">
        <w:rPr>
          <w:rFonts w:ascii="Cambria" w:hAnsi="Cambria"/>
          <w:sz w:val="24"/>
          <w:szCs w:val="24"/>
        </w:rPr>
        <w:t xml:space="preserve">di Sogno Georgiano e </w:t>
      </w:r>
      <w:r w:rsidR="00013587" w:rsidRPr="00013587">
        <w:rPr>
          <w:rFonts w:ascii="Cambria" w:hAnsi="Cambria"/>
          <w:sz w:val="24"/>
          <w:szCs w:val="24"/>
        </w:rPr>
        <w:t>Mikheil Saakashvili</w:t>
      </w:r>
      <w:r w:rsidR="00283633">
        <w:rPr>
          <w:rFonts w:ascii="Cambria" w:hAnsi="Cambria"/>
          <w:sz w:val="24"/>
          <w:szCs w:val="24"/>
        </w:rPr>
        <w:t xml:space="preserve"> </w:t>
      </w:r>
      <w:r w:rsidR="005F1C03">
        <w:rPr>
          <w:rFonts w:ascii="Cambria" w:hAnsi="Cambria"/>
          <w:sz w:val="24"/>
          <w:szCs w:val="24"/>
        </w:rPr>
        <w:t>del</w:t>
      </w:r>
      <w:r w:rsidR="008E505F">
        <w:rPr>
          <w:rFonts w:ascii="Cambria" w:hAnsi="Cambria"/>
          <w:sz w:val="24"/>
          <w:szCs w:val="24"/>
        </w:rPr>
        <w:t xml:space="preserve"> </w:t>
      </w:r>
      <w:proofErr w:type="spellStart"/>
      <w:r w:rsidR="008E505F">
        <w:rPr>
          <w:rFonts w:ascii="Cambria" w:hAnsi="Cambria"/>
          <w:sz w:val="24"/>
          <w:szCs w:val="24"/>
        </w:rPr>
        <w:t>Moviento</w:t>
      </w:r>
      <w:proofErr w:type="spellEnd"/>
      <w:r w:rsidR="008E505F">
        <w:rPr>
          <w:rFonts w:ascii="Cambria" w:hAnsi="Cambria"/>
          <w:sz w:val="24"/>
          <w:szCs w:val="24"/>
        </w:rPr>
        <w:t xml:space="preserve"> Nazionale Unito</w:t>
      </w:r>
      <w:r w:rsidR="00CD4311">
        <w:rPr>
          <w:rFonts w:ascii="Cambria" w:hAnsi="Cambria"/>
          <w:sz w:val="24"/>
          <w:szCs w:val="24"/>
        </w:rPr>
        <w:t>)</w:t>
      </w:r>
      <w:r>
        <w:rPr>
          <w:rFonts w:ascii="Cambria" w:hAnsi="Cambria"/>
          <w:sz w:val="24"/>
          <w:szCs w:val="24"/>
        </w:rPr>
        <w:t xml:space="preserve"> de</w:t>
      </w:r>
      <w:r w:rsidR="0006746F">
        <w:rPr>
          <w:rFonts w:ascii="Cambria" w:hAnsi="Cambria"/>
          <w:sz w:val="24"/>
          <w:szCs w:val="24"/>
        </w:rPr>
        <w:t>i</w:t>
      </w:r>
      <w:r>
        <w:rPr>
          <w:rFonts w:ascii="Cambria" w:hAnsi="Cambria"/>
          <w:sz w:val="24"/>
          <w:szCs w:val="24"/>
        </w:rPr>
        <w:t xml:space="preserve"> due maggiori </w:t>
      </w:r>
      <w:r w:rsidR="0006746F">
        <w:rPr>
          <w:rFonts w:ascii="Cambria" w:hAnsi="Cambria"/>
          <w:sz w:val="24"/>
          <w:szCs w:val="24"/>
        </w:rPr>
        <w:t xml:space="preserve">partiti in competizione vengono da quel </w:t>
      </w:r>
      <w:r w:rsidR="00D0564F">
        <w:rPr>
          <w:rFonts w:ascii="Cambria" w:hAnsi="Cambria"/>
          <w:sz w:val="24"/>
          <w:szCs w:val="24"/>
        </w:rPr>
        <w:t>processo di decomposizione dell’URSS che ha p</w:t>
      </w:r>
      <w:r w:rsidR="0067454E">
        <w:rPr>
          <w:rFonts w:ascii="Cambria" w:hAnsi="Cambria"/>
          <w:sz w:val="24"/>
          <w:szCs w:val="24"/>
        </w:rPr>
        <w:t>ermesso</w:t>
      </w:r>
      <w:r w:rsidR="00EA314B">
        <w:rPr>
          <w:rFonts w:ascii="Cambria" w:hAnsi="Cambria"/>
          <w:sz w:val="24"/>
          <w:szCs w:val="24"/>
        </w:rPr>
        <w:t xml:space="preserve"> a</w:t>
      </w:r>
      <w:r w:rsidR="00D0564F">
        <w:rPr>
          <w:rFonts w:ascii="Cambria" w:hAnsi="Cambria"/>
          <w:sz w:val="24"/>
          <w:szCs w:val="24"/>
        </w:rPr>
        <w:t xml:space="preserve"> </w:t>
      </w:r>
      <w:r w:rsidR="00C94C41">
        <w:rPr>
          <w:rFonts w:ascii="Cambria" w:hAnsi="Cambria"/>
          <w:sz w:val="24"/>
          <w:szCs w:val="24"/>
        </w:rPr>
        <w:t xml:space="preserve">dei banditi </w:t>
      </w:r>
      <w:r w:rsidR="00841EE0">
        <w:rPr>
          <w:rFonts w:ascii="Cambria" w:hAnsi="Cambria"/>
          <w:sz w:val="24"/>
          <w:szCs w:val="24"/>
        </w:rPr>
        <w:t>di impadronirsi delle ricchezze pubbliche e, quindi, del potere politico</w:t>
      </w:r>
      <w:r w:rsidR="00AF4EAB">
        <w:rPr>
          <w:rFonts w:ascii="Cambria" w:hAnsi="Cambria"/>
          <w:sz w:val="24"/>
          <w:szCs w:val="24"/>
        </w:rPr>
        <w:t xml:space="preserve"> diventando, come</w:t>
      </w:r>
      <w:r w:rsidR="00FC0EE6">
        <w:rPr>
          <w:rFonts w:ascii="Cambria" w:hAnsi="Cambria"/>
          <w:sz w:val="24"/>
          <w:szCs w:val="24"/>
        </w:rPr>
        <w:t xml:space="preserve"> è accaduto</w:t>
      </w:r>
      <w:r w:rsidR="00AF4EAB">
        <w:rPr>
          <w:rFonts w:ascii="Cambria" w:hAnsi="Cambria"/>
          <w:sz w:val="24"/>
          <w:szCs w:val="24"/>
        </w:rPr>
        <w:t xml:space="preserve"> in tutte le ex-repubbliche sovietiche</w:t>
      </w:r>
      <w:r w:rsidR="007C49AB">
        <w:rPr>
          <w:rFonts w:ascii="Cambria" w:hAnsi="Cambria"/>
          <w:sz w:val="24"/>
          <w:szCs w:val="24"/>
        </w:rPr>
        <w:t xml:space="preserve">, </w:t>
      </w:r>
      <w:r w:rsidR="00846CB2">
        <w:rPr>
          <w:rFonts w:ascii="Cambria" w:hAnsi="Cambria"/>
          <w:sz w:val="24"/>
          <w:szCs w:val="24"/>
        </w:rPr>
        <w:t>“</w:t>
      </w:r>
      <w:r w:rsidR="007C49AB">
        <w:rPr>
          <w:rFonts w:ascii="Cambria" w:hAnsi="Cambria"/>
          <w:sz w:val="24"/>
          <w:szCs w:val="24"/>
        </w:rPr>
        <w:t>oligarchi</w:t>
      </w:r>
      <w:r w:rsidR="00846CB2">
        <w:rPr>
          <w:rFonts w:ascii="Cambria" w:hAnsi="Cambria"/>
          <w:sz w:val="24"/>
          <w:szCs w:val="24"/>
        </w:rPr>
        <w:t>”</w:t>
      </w:r>
      <w:r w:rsidR="003E2A46">
        <w:rPr>
          <w:rFonts w:ascii="Cambria" w:hAnsi="Cambria"/>
          <w:sz w:val="24"/>
          <w:szCs w:val="24"/>
        </w:rPr>
        <w:t xml:space="preserve"> da subito in estrema competizione tra loro</w:t>
      </w:r>
      <w:r w:rsidR="007C49AB">
        <w:rPr>
          <w:rFonts w:ascii="Cambria" w:hAnsi="Cambria"/>
          <w:sz w:val="24"/>
          <w:szCs w:val="24"/>
        </w:rPr>
        <w:t xml:space="preserve">. </w:t>
      </w:r>
    </w:p>
    <w:p w14:paraId="707A3862" w14:textId="2D9C6552" w:rsidR="00B778CA" w:rsidRDefault="00B778CA" w:rsidP="008307E1">
      <w:pPr>
        <w:rPr>
          <w:rFonts w:ascii="Cambria" w:hAnsi="Cambria"/>
          <w:sz w:val="24"/>
          <w:szCs w:val="24"/>
        </w:rPr>
      </w:pPr>
      <w:r w:rsidRPr="00B778CA">
        <w:rPr>
          <w:rFonts w:ascii="Cambria" w:hAnsi="Cambria"/>
          <w:sz w:val="24"/>
          <w:szCs w:val="24"/>
        </w:rPr>
        <w:t xml:space="preserve">Il confronto tra Sogno Georgiano e UNM può quindi essere </w:t>
      </w:r>
      <w:r w:rsidR="00F20394">
        <w:rPr>
          <w:rFonts w:ascii="Cambria" w:hAnsi="Cambria"/>
          <w:sz w:val="24"/>
          <w:szCs w:val="24"/>
        </w:rPr>
        <w:t>descritto</w:t>
      </w:r>
      <w:r w:rsidRPr="00B778CA">
        <w:rPr>
          <w:rFonts w:ascii="Cambria" w:hAnsi="Cambria"/>
          <w:sz w:val="24"/>
          <w:szCs w:val="24"/>
        </w:rPr>
        <w:t xml:space="preserve"> come un altro capitolo di una lotta per il potere delle élite. </w:t>
      </w:r>
      <w:r w:rsidR="0005274C">
        <w:rPr>
          <w:rFonts w:ascii="Cambria" w:hAnsi="Cambria"/>
          <w:sz w:val="24"/>
          <w:szCs w:val="24"/>
        </w:rPr>
        <w:t>Lo scontro tra loro</w:t>
      </w:r>
      <w:r w:rsidRPr="00B778CA">
        <w:rPr>
          <w:rFonts w:ascii="Cambria" w:hAnsi="Cambria"/>
          <w:sz w:val="24"/>
          <w:szCs w:val="24"/>
        </w:rPr>
        <w:t xml:space="preserve"> è anche una competizione per le risorse economiche che il possesso del potere rende disponibili in un Paese a reddito medio-basso.</w:t>
      </w:r>
    </w:p>
    <w:p w14:paraId="63BECCB6" w14:textId="0CF20746" w:rsidR="00E27F2B" w:rsidRDefault="005A2F8C" w:rsidP="00C21D08">
      <w:pPr>
        <w:rPr>
          <w:rFonts w:ascii="Cambria" w:hAnsi="Cambria"/>
          <w:sz w:val="24"/>
          <w:szCs w:val="24"/>
        </w:rPr>
      </w:pPr>
      <w:r>
        <w:rPr>
          <w:rFonts w:ascii="Cambria" w:hAnsi="Cambria"/>
          <w:sz w:val="24"/>
          <w:szCs w:val="24"/>
        </w:rPr>
        <w:t>Entrambi i leader</w:t>
      </w:r>
      <w:r w:rsidR="00880612">
        <w:rPr>
          <w:rFonts w:ascii="Cambria" w:hAnsi="Cambria"/>
          <w:sz w:val="24"/>
          <w:szCs w:val="24"/>
        </w:rPr>
        <w:t xml:space="preserve">, ciascuno per </w:t>
      </w:r>
      <w:r w:rsidR="0047118B">
        <w:rPr>
          <w:rFonts w:ascii="Cambria" w:hAnsi="Cambria"/>
          <w:sz w:val="24"/>
          <w:szCs w:val="24"/>
        </w:rPr>
        <w:t xml:space="preserve">interessi propri e non necessariamente del Paese, hanno accarezzato il sogno </w:t>
      </w:r>
      <w:r w:rsidR="00BB5476">
        <w:rPr>
          <w:rFonts w:ascii="Cambria" w:hAnsi="Cambria"/>
          <w:sz w:val="24"/>
          <w:szCs w:val="24"/>
        </w:rPr>
        <w:t xml:space="preserve">europeista. Un sogno </w:t>
      </w:r>
      <w:r w:rsidR="006B2B2D">
        <w:rPr>
          <w:rFonts w:ascii="Cambria" w:hAnsi="Cambria"/>
          <w:sz w:val="24"/>
          <w:szCs w:val="24"/>
        </w:rPr>
        <w:t xml:space="preserve">turbato dalla decisione della Commissione Europea che, nel </w:t>
      </w:r>
      <w:r w:rsidR="00D03CD9">
        <w:rPr>
          <w:rFonts w:ascii="Cambria" w:hAnsi="Cambria"/>
          <w:sz w:val="24"/>
          <w:szCs w:val="24"/>
        </w:rPr>
        <w:t xml:space="preserve">giugno 2022, mentre </w:t>
      </w:r>
      <w:r w:rsidR="008E3603">
        <w:rPr>
          <w:rFonts w:ascii="Cambria" w:hAnsi="Cambria"/>
          <w:sz w:val="24"/>
          <w:szCs w:val="24"/>
        </w:rPr>
        <w:t xml:space="preserve">accordava a Ucraina e Moldavia lo status di </w:t>
      </w:r>
      <w:r w:rsidR="00B042D4">
        <w:rPr>
          <w:rFonts w:ascii="Cambria" w:hAnsi="Cambria"/>
          <w:sz w:val="24"/>
          <w:szCs w:val="24"/>
        </w:rPr>
        <w:t>candidato</w:t>
      </w:r>
      <w:r w:rsidR="00A773CF">
        <w:rPr>
          <w:rFonts w:ascii="Cambria" w:hAnsi="Cambria"/>
          <w:sz w:val="24"/>
          <w:szCs w:val="24"/>
        </w:rPr>
        <w:t xml:space="preserve">, condizionava </w:t>
      </w:r>
      <w:r w:rsidR="00B042D4">
        <w:rPr>
          <w:rFonts w:ascii="Cambria" w:hAnsi="Cambria"/>
          <w:sz w:val="24"/>
          <w:szCs w:val="24"/>
        </w:rPr>
        <w:t>la concessione</w:t>
      </w:r>
      <w:r w:rsidR="0047118B">
        <w:rPr>
          <w:rFonts w:ascii="Cambria" w:hAnsi="Cambria"/>
          <w:sz w:val="24"/>
          <w:szCs w:val="24"/>
        </w:rPr>
        <w:t xml:space="preserve"> </w:t>
      </w:r>
      <w:r w:rsidR="00B042D4">
        <w:rPr>
          <w:rFonts w:ascii="Cambria" w:hAnsi="Cambria"/>
          <w:sz w:val="24"/>
          <w:szCs w:val="24"/>
        </w:rPr>
        <w:t xml:space="preserve">dello stesso alla Georgia </w:t>
      </w:r>
      <w:r w:rsidR="0002175C">
        <w:rPr>
          <w:rFonts w:ascii="Cambria" w:hAnsi="Cambria"/>
          <w:sz w:val="24"/>
          <w:szCs w:val="24"/>
        </w:rPr>
        <w:t>all’adempimento ad una serie di raccomandazioni</w:t>
      </w:r>
      <w:r w:rsidR="005E2038">
        <w:rPr>
          <w:rFonts w:ascii="Cambria" w:hAnsi="Cambria"/>
          <w:sz w:val="24"/>
          <w:szCs w:val="24"/>
        </w:rPr>
        <w:t xml:space="preserve"> tra le quali </w:t>
      </w:r>
      <w:r w:rsidR="00B43C50">
        <w:rPr>
          <w:rFonts w:ascii="Cambria" w:hAnsi="Cambria"/>
          <w:sz w:val="24"/>
          <w:szCs w:val="24"/>
        </w:rPr>
        <w:t>de-</w:t>
      </w:r>
      <w:r w:rsidR="0011765D">
        <w:rPr>
          <w:rFonts w:ascii="Cambria" w:hAnsi="Cambria"/>
          <w:sz w:val="24"/>
          <w:szCs w:val="24"/>
        </w:rPr>
        <w:t>polarizzazione politica,</w:t>
      </w:r>
      <w:r w:rsidR="0042238E">
        <w:rPr>
          <w:rFonts w:ascii="Cambria" w:hAnsi="Cambria"/>
          <w:sz w:val="24"/>
          <w:szCs w:val="24"/>
        </w:rPr>
        <w:t xml:space="preserve"> </w:t>
      </w:r>
      <w:r w:rsidR="00B43C50">
        <w:rPr>
          <w:rFonts w:ascii="Cambria" w:hAnsi="Cambria"/>
          <w:sz w:val="24"/>
          <w:szCs w:val="24"/>
        </w:rPr>
        <w:t>il contrasto della</w:t>
      </w:r>
      <w:r w:rsidR="00EB4A09">
        <w:rPr>
          <w:rFonts w:ascii="Cambria" w:hAnsi="Cambria"/>
          <w:sz w:val="24"/>
          <w:szCs w:val="24"/>
        </w:rPr>
        <w:t xml:space="preserve"> corruzione e</w:t>
      </w:r>
      <w:r w:rsidR="00F07586">
        <w:rPr>
          <w:rFonts w:ascii="Cambria" w:hAnsi="Cambria"/>
          <w:sz w:val="24"/>
          <w:szCs w:val="24"/>
        </w:rPr>
        <w:t xml:space="preserve"> dell’</w:t>
      </w:r>
      <w:r w:rsidR="00EB4A09">
        <w:rPr>
          <w:rFonts w:ascii="Cambria" w:hAnsi="Cambria"/>
          <w:sz w:val="24"/>
          <w:szCs w:val="24"/>
        </w:rPr>
        <w:t>“</w:t>
      </w:r>
      <w:proofErr w:type="spellStart"/>
      <w:r w:rsidR="00EB4A09">
        <w:rPr>
          <w:rFonts w:ascii="Cambria" w:hAnsi="Cambria"/>
          <w:sz w:val="24"/>
          <w:szCs w:val="24"/>
        </w:rPr>
        <w:t>oligarchizzazione</w:t>
      </w:r>
      <w:proofErr w:type="spellEnd"/>
      <w:r w:rsidR="00EB4A09">
        <w:rPr>
          <w:rFonts w:ascii="Cambria" w:hAnsi="Cambria"/>
          <w:sz w:val="24"/>
          <w:szCs w:val="24"/>
        </w:rPr>
        <w:t>”</w:t>
      </w:r>
      <w:r w:rsidR="0047548A">
        <w:rPr>
          <w:rFonts w:ascii="Cambria" w:hAnsi="Cambria"/>
          <w:sz w:val="24"/>
          <w:szCs w:val="24"/>
        </w:rPr>
        <w:t xml:space="preserve">, </w:t>
      </w:r>
      <w:r w:rsidR="00F07586">
        <w:rPr>
          <w:rFonts w:ascii="Cambria" w:hAnsi="Cambria"/>
          <w:sz w:val="24"/>
          <w:szCs w:val="24"/>
        </w:rPr>
        <w:t>l’attuazione di</w:t>
      </w:r>
      <w:r w:rsidR="00226381">
        <w:rPr>
          <w:rFonts w:ascii="Cambria" w:hAnsi="Cambria"/>
          <w:sz w:val="24"/>
          <w:szCs w:val="24"/>
        </w:rPr>
        <w:t xml:space="preserve"> una riforma del sistema giudiziario, </w:t>
      </w:r>
      <w:r w:rsidR="00F07586">
        <w:rPr>
          <w:rFonts w:ascii="Cambria" w:hAnsi="Cambria"/>
          <w:sz w:val="24"/>
          <w:szCs w:val="24"/>
        </w:rPr>
        <w:t>la promozione di</w:t>
      </w:r>
      <w:r w:rsidR="00FF3F33">
        <w:rPr>
          <w:rFonts w:ascii="Cambria" w:hAnsi="Cambria"/>
          <w:sz w:val="24"/>
          <w:szCs w:val="24"/>
        </w:rPr>
        <w:t xml:space="preserve"> una maggiore libertà di stampa, </w:t>
      </w:r>
      <w:r w:rsidR="00F07586">
        <w:rPr>
          <w:rFonts w:ascii="Cambria" w:hAnsi="Cambria"/>
          <w:sz w:val="24"/>
          <w:szCs w:val="24"/>
        </w:rPr>
        <w:t>il coinvolgimento della</w:t>
      </w:r>
      <w:r w:rsidR="004254C3">
        <w:rPr>
          <w:rFonts w:ascii="Cambria" w:hAnsi="Cambria"/>
          <w:sz w:val="24"/>
          <w:szCs w:val="24"/>
        </w:rPr>
        <w:t xml:space="preserve"> società civile </w:t>
      </w:r>
      <w:r w:rsidR="002548D6">
        <w:rPr>
          <w:rFonts w:ascii="Cambria" w:hAnsi="Cambria"/>
          <w:sz w:val="24"/>
          <w:szCs w:val="24"/>
        </w:rPr>
        <w:t>“nei processi decisionali a tutti i livelli”</w:t>
      </w:r>
      <w:r w:rsidR="00441791">
        <w:rPr>
          <w:rStyle w:val="Rimandonotaapidipagina"/>
          <w:rFonts w:ascii="Cambria" w:hAnsi="Cambria"/>
          <w:sz w:val="24"/>
          <w:szCs w:val="24"/>
        </w:rPr>
        <w:footnoteReference w:id="16"/>
      </w:r>
      <w:r w:rsidR="004605A6">
        <w:rPr>
          <w:rFonts w:ascii="Cambria" w:hAnsi="Cambria"/>
          <w:sz w:val="24"/>
          <w:szCs w:val="24"/>
        </w:rPr>
        <w:t>. Certo, si parla anche</w:t>
      </w:r>
      <w:r w:rsidR="00DB7DBA">
        <w:rPr>
          <w:rFonts w:ascii="Cambria" w:hAnsi="Cambria"/>
          <w:sz w:val="24"/>
          <w:szCs w:val="24"/>
        </w:rPr>
        <w:t>, come di routine,</w:t>
      </w:r>
      <w:r w:rsidR="004605A6">
        <w:rPr>
          <w:rFonts w:ascii="Cambria" w:hAnsi="Cambria"/>
          <w:sz w:val="24"/>
          <w:szCs w:val="24"/>
        </w:rPr>
        <w:t xml:space="preserve"> di diritti umani</w:t>
      </w:r>
      <w:r w:rsidR="00851BAE">
        <w:rPr>
          <w:rFonts w:ascii="Cambria" w:hAnsi="Cambria"/>
          <w:sz w:val="24"/>
          <w:szCs w:val="24"/>
        </w:rPr>
        <w:t xml:space="preserve">, uguaglianza di genere </w:t>
      </w:r>
      <w:r w:rsidR="00DB7DBA">
        <w:rPr>
          <w:rFonts w:ascii="Cambria" w:hAnsi="Cambria"/>
          <w:sz w:val="24"/>
          <w:szCs w:val="24"/>
        </w:rPr>
        <w:t xml:space="preserve">e </w:t>
      </w:r>
      <w:r w:rsidR="00D813F1">
        <w:rPr>
          <w:rFonts w:ascii="Cambria" w:hAnsi="Cambria"/>
          <w:sz w:val="24"/>
          <w:szCs w:val="24"/>
        </w:rPr>
        <w:t xml:space="preserve">altri corollari, ma non pare che Ucraina e Moldavia fossero campioni </w:t>
      </w:r>
      <w:r w:rsidR="00BF3610">
        <w:rPr>
          <w:rFonts w:ascii="Cambria" w:hAnsi="Cambria"/>
          <w:sz w:val="24"/>
          <w:szCs w:val="24"/>
        </w:rPr>
        <w:t>in materia.</w:t>
      </w:r>
    </w:p>
    <w:p w14:paraId="3F2C32FD" w14:textId="253D31E4" w:rsidR="002F3A64" w:rsidRDefault="002016CD" w:rsidP="00C21D08">
      <w:pPr>
        <w:rPr>
          <w:rFonts w:ascii="Cambria" w:hAnsi="Cambria"/>
          <w:sz w:val="24"/>
          <w:szCs w:val="24"/>
        </w:rPr>
      </w:pPr>
      <w:r>
        <w:rPr>
          <w:rFonts w:ascii="Cambria" w:hAnsi="Cambria"/>
          <w:sz w:val="24"/>
          <w:szCs w:val="24"/>
        </w:rPr>
        <w:t>Un rilievo particolare viene dato alla “polarizzazione”</w:t>
      </w:r>
      <w:r w:rsidR="002E4684">
        <w:rPr>
          <w:rFonts w:ascii="Cambria" w:hAnsi="Cambria"/>
          <w:sz w:val="24"/>
          <w:szCs w:val="24"/>
        </w:rPr>
        <w:t xml:space="preserve"> </w:t>
      </w:r>
      <w:r w:rsidR="001948E3">
        <w:rPr>
          <w:rFonts w:ascii="Cambria" w:hAnsi="Cambria"/>
          <w:sz w:val="24"/>
          <w:szCs w:val="24"/>
        </w:rPr>
        <w:t>ai vertici del confronto politico</w:t>
      </w:r>
      <w:r w:rsidR="00F311D4">
        <w:rPr>
          <w:rFonts w:ascii="Cambria" w:hAnsi="Cambria"/>
          <w:sz w:val="24"/>
          <w:szCs w:val="24"/>
        </w:rPr>
        <w:t xml:space="preserve">, cioè alla </w:t>
      </w:r>
      <w:r w:rsidR="0037237A">
        <w:rPr>
          <w:rFonts w:ascii="Cambria" w:hAnsi="Cambria"/>
          <w:sz w:val="24"/>
          <w:szCs w:val="24"/>
        </w:rPr>
        <w:t xml:space="preserve">conflittualità permanente tra i due schieramenti </w:t>
      </w:r>
      <w:r w:rsidR="00937559">
        <w:rPr>
          <w:rFonts w:ascii="Cambria" w:hAnsi="Cambria"/>
          <w:sz w:val="24"/>
          <w:szCs w:val="24"/>
        </w:rPr>
        <w:t xml:space="preserve">che limita fortemente </w:t>
      </w:r>
      <w:r w:rsidR="00640189">
        <w:rPr>
          <w:rFonts w:ascii="Cambria" w:hAnsi="Cambria"/>
          <w:sz w:val="24"/>
          <w:szCs w:val="24"/>
        </w:rPr>
        <w:t xml:space="preserve">la dinamica “democratica” </w:t>
      </w:r>
      <w:r w:rsidR="00253D3E">
        <w:rPr>
          <w:rFonts w:ascii="Cambria" w:hAnsi="Cambria"/>
          <w:sz w:val="24"/>
          <w:szCs w:val="24"/>
        </w:rPr>
        <w:t xml:space="preserve">nel parlamento </w:t>
      </w:r>
      <w:r w:rsidR="000D47AC">
        <w:rPr>
          <w:rFonts w:ascii="Cambria" w:hAnsi="Cambria"/>
          <w:sz w:val="24"/>
          <w:szCs w:val="24"/>
        </w:rPr>
        <w:t>trasformandola in un</w:t>
      </w:r>
      <w:r w:rsidR="00C07F5C">
        <w:rPr>
          <w:rFonts w:ascii="Cambria" w:hAnsi="Cambria"/>
          <w:sz w:val="24"/>
          <w:szCs w:val="24"/>
        </w:rPr>
        <w:t xml:space="preserve">a lotta </w:t>
      </w:r>
      <w:r w:rsidR="004C0501">
        <w:rPr>
          <w:rFonts w:ascii="Cambria" w:hAnsi="Cambria"/>
          <w:sz w:val="24"/>
          <w:szCs w:val="24"/>
        </w:rPr>
        <w:t xml:space="preserve">per il potere </w:t>
      </w:r>
      <w:r w:rsidR="00C07F5C">
        <w:rPr>
          <w:rFonts w:ascii="Cambria" w:hAnsi="Cambria"/>
          <w:sz w:val="24"/>
          <w:szCs w:val="24"/>
        </w:rPr>
        <w:t>tra</w:t>
      </w:r>
      <w:r w:rsidR="0089207C">
        <w:rPr>
          <w:rFonts w:ascii="Cambria" w:hAnsi="Cambria"/>
          <w:sz w:val="24"/>
          <w:szCs w:val="24"/>
        </w:rPr>
        <w:t xml:space="preserve"> due</w:t>
      </w:r>
      <w:r w:rsidR="00C07F5C">
        <w:rPr>
          <w:rFonts w:ascii="Cambria" w:hAnsi="Cambria"/>
          <w:sz w:val="24"/>
          <w:szCs w:val="24"/>
        </w:rPr>
        <w:t xml:space="preserve"> fazioni</w:t>
      </w:r>
      <w:r w:rsidR="0089207C">
        <w:rPr>
          <w:rFonts w:ascii="Cambria" w:hAnsi="Cambria"/>
          <w:sz w:val="24"/>
          <w:szCs w:val="24"/>
        </w:rPr>
        <w:t xml:space="preserve"> avverse </w:t>
      </w:r>
      <w:r w:rsidR="00BA0040">
        <w:rPr>
          <w:rFonts w:ascii="Cambria" w:hAnsi="Cambria"/>
          <w:sz w:val="24"/>
          <w:szCs w:val="24"/>
        </w:rPr>
        <w:t xml:space="preserve">e compromettendo i diritti delle minoranze a partecipare </w:t>
      </w:r>
      <w:r w:rsidR="009A2945">
        <w:rPr>
          <w:rFonts w:ascii="Cambria" w:hAnsi="Cambria"/>
          <w:sz w:val="24"/>
          <w:szCs w:val="24"/>
        </w:rPr>
        <w:t xml:space="preserve">alla dialettica </w:t>
      </w:r>
      <w:r w:rsidR="00315CCA">
        <w:rPr>
          <w:rFonts w:ascii="Cambria" w:hAnsi="Cambria"/>
          <w:sz w:val="24"/>
          <w:szCs w:val="24"/>
        </w:rPr>
        <w:t xml:space="preserve">politica. </w:t>
      </w:r>
      <w:r w:rsidR="00CC78F8">
        <w:rPr>
          <w:rFonts w:ascii="Cambria" w:hAnsi="Cambria"/>
          <w:sz w:val="24"/>
          <w:szCs w:val="24"/>
        </w:rPr>
        <w:t>Come dire</w:t>
      </w:r>
      <w:r w:rsidR="008D36E0">
        <w:rPr>
          <w:rFonts w:ascii="Cambria" w:hAnsi="Cambria"/>
          <w:sz w:val="24"/>
          <w:szCs w:val="24"/>
        </w:rPr>
        <w:t>, vis</w:t>
      </w:r>
      <w:r w:rsidR="009F23C7">
        <w:rPr>
          <w:rFonts w:ascii="Cambria" w:hAnsi="Cambria"/>
          <w:sz w:val="24"/>
          <w:szCs w:val="24"/>
        </w:rPr>
        <w:t xml:space="preserve">ta la </w:t>
      </w:r>
      <w:r w:rsidR="003667E6">
        <w:rPr>
          <w:rFonts w:ascii="Cambria" w:hAnsi="Cambria"/>
          <w:sz w:val="24"/>
          <w:szCs w:val="24"/>
        </w:rPr>
        <w:t>derivazione</w:t>
      </w:r>
      <w:r w:rsidR="009F23C7">
        <w:rPr>
          <w:rFonts w:ascii="Cambria" w:hAnsi="Cambria"/>
          <w:sz w:val="24"/>
          <w:szCs w:val="24"/>
        </w:rPr>
        <w:t xml:space="preserve"> oligarchica</w:t>
      </w:r>
      <w:r w:rsidR="00825FE3">
        <w:rPr>
          <w:rFonts w:ascii="Cambria" w:hAnsi="Cambria"/>
          <w:sz w:val="24"/>
          <w:szCs w:val="24"/>
        </w:rPr>
        <w:t xml:space="preserve"> dei due leader, </w:t>
      </w:r>
      <w:r w:rsidR="00CC78F8">
        <w:rPr>
          <w:rFonts w:ascii="Cambria" w:hAnsi="Cambria"/>
          <w:sz w:val="24"/>
          <w:szCs w:val="24"/>
        </w:rPr>
        <w:t>che la guerra degli affari</w:t>
      </w:r>
      <w:r w:rsidR="00A8310D">
        <w:rPr>
          <w:rFonts w:ascii="Cambria" w:hAnsi="Cambria"/>
          <w:sz w:val="24"/>
          <w:szCs w:val="24"/>
        </w:rPr>
        <w:t xml:space="preserve"> tra loro</w:t>
      </w:r>
      <w:r w:rsidR="00CC78F8">
        <w:rPr>
          <w:rFonts w:ascii="Cambria" w:hAnsi="Cambria"/>
          <w:sz w:val="24"/>
          <w:szCs w:val="24"/>
        </w:rPr>
        <w:t xml:space="preserve"> </w:t>
      </w:r>
      <w:r w:rsidR="00424319">
        <w:rPr>
          <w:rFonts w:ascii="Cambria" w:hAnsi="Cambria"/>
          <w:sz w:val="24"/>
          <w:szCs w:val="24"/>
        </w:rPr>
        <w:t xml:space="preserve">non lasciava abbastanza spazio alla </w:t>
      </w:r>
      <w:r w:rsidR="00AF1503">
        <w:rPr>
          <w:rFonts w:ascii="Cambria" w:hAnsi="Cambria"/>
          <w:sz w:val="24"/>
          <w:szCs w:val="24"/>
        </w:rPr>
        <w:t xml:space="preserve">penetrazione </w:t>
      </w:r>
      <w:r w:rsidR="006B5AFF">
        <w:rPr>
          <w:rFonts w:ascii="Cambria" w:hAnsi="Cambria"/>
          <w:sz w:val="24"/>
          <w:szCs w:val="24"/>
        </w:rPr>
        <w:t>di</w:t>
      </w:r>
      <w:r w:rsidR="00DE753B">
        <w:rPr>
          <w:rFonts w:ascii="Cambria" w:hAnsi="Cambria"/>
          <w:sz w:val="24"/>
          <w:szCs w:val="24"/>
        </w:rPr>
        <w:t xml:space="preserve"> concorrenti</w:t>
      </w:r>
      <w:r w:rsidR="006B5AFF">
        <w:rPr>
          <w:rFonts w:ascii="Cambria" w:hAnsi="Cambria"/>
          <w:sz w:val="24"/>
          <w:szCs w:val="24"/>
        </w:rPr>
        <w:t xml:space="preserve"> </w:t>
      </w:r>
      <w:r w:rsidR="00AF1503">
        <w:rPr>
          <w:rFonts w:ascii="Cambria" w:hAnsi="Cambria"/>
          <w:sz w:val="24"/>
          <w:szCs w:val="24"/>
        </w:rPr>
        <w:t>capitali stranieri</w:t>
      </w:r>
      <w:r w:rsidR="00DE753B">
        <w:rPr>
          <w:rFonts w:ascii="Cambria" w:hAnsi="Cambria"/>
          <w:sz w:val="24"/>
          <w:szCs w:val="24"/>
        </w:rPr>
        <w:t xml:space="preserve">. </w:t>
      </w:r>
      <w:r w:rsidR="001A51F8">
        <w:rPr>
          <w:rFonts w:ascii="Cambria" w:hAnsi="Cambria"/>
          <w:sz w:val="24"/>
          <w:szCs w:val="24"/>
        </w:rPr>
        <w:t xml:space="preserve">Lo stesso vale per </w:t>
      </w:r>
      <w:r w:rsidR="004250D5">
        <w:rPr>
          <w:rFonts w:ascii="Cambria" w:hAnsi="Cambria"/>
          <w:sz w:val="24"/>
          <w:szCs w:val="24"/>
        </w:rPr>
        <w:t xml:space="preserve">quanto riguarda </w:t>
      </w:r>
      <w:r w:rsidR="00FC4C59">
        <w:rPr>
          <w:rFonts w:ascii="Cambria" w:hAnsi="Cambria"/>
          <w:sz w:val="24"/>
          <w:szCs w:val="24"/>
        </w:rPr>
        <w:t xml:space="preserve">il “coinvolgimento della società civile </w:t>
      </w:r>
      <w:r w:rsidR="00C845D7">
        <w:rPr>
          <w:rFonts w:ascii="Cambria" w:hAnsi="Cambria"/>
          <w:sz w:val="24"/>
          <w:szCs w:val="24"/>
        </w:rPr>
        <w:t xml:space="preserve">nei processi decisionali”: non si tratta di </w:t>
      </w:r>
      <w:r w:rsidR="00595B9D">
        <w:rPr>
          <w:rFonts w:ascii="Cambria" w:hAnsi="Cambria"/>
          <w:sz w:val="24"/>
          <w:szCs w:val="24"/>
        </w:rPr>
        <w:t xml:space="preserve">aprire al confronto con forze sindacali e </w:t>
      </w:r>
      <w:r w:rsidR="00E425C4">
        <w:rPr>
          <w:rFonts w:ascii="Cambria" w:hAnsi="Cambria"/>
          <w:sz w:val="24"/>
          <w:szCs w:val="24"/>
        </w:rPr>
        <w:t>rappresentanze sociali</w:t>
      </w:r>
      <w:r w:rsidR="0010390E">
        <w:rPr>
          <w:rFonts w:ascii="Cambria" w:hAnsi="Cambria"/>
          <w:sz w:val="24"/>
          <w:szCs w:val="24"/>
        </w:rPr>
        <w:t xml:space="preserve">, si tratta, invece, proprio di </w:t>
      </w:r>
      <w:r w:rsidR="001C22EE">
        <w:rPr>
          <w:rFonts w:ascii="Cambria" w:hAnsi="Cambria"/>
          <w:sz w:val="24"/>
          <w:szCs w:val="24"/>
        </w:rPr>
        <w:t>dare spazio</w:t>
      </w:r>
      <w:r w:rsidR="00785684">
        <w:rPr>
          <w:rFonts w:ascii="Cambria" w:hAnsi="Cambria"/>
          <w:sz w:val="24"/>
          <w:szCs w:val="24"/>
        </w:rPr>
        <w:t xml:space="preserve"> a </w:t>
      </w:r>
      <w:r w:rsidR="0010390E">
        <w:rPr>
          <w:rFonts w:ascii="Cambria" w:hAnsi="Cambria"/>
          <w:sz w:val="24"/>
          <w:szCs w:val="24"/>
        </w:rPr>
        <w:t>que</w:t>
      </w:r>
      <w:r w:rsidR="005A0E6A">
        <w:rPr>
          <w:rFonts w:ascii="Cambria" w:hAnsi="Cambria"/>
          <w:sz w:val="24"/>
          <w:szCs w:val="24"/>
        </w:rPr>
        <w:t>i gruppi di pressione</w:t>
      </w:r>
      <w:r w:rsidR="0010390E">
        <w:rPr>
          <w:rFonts w:ascii="Cambria" w:hAnsi="Cambria"/>
          <w:sz w:val="24"/>
          <w:szCs w:val="24"/>
        </w:rPr>
        <w:t xml:space="preserve"> </w:t>
      </w:r>
      <w:r w:rsidR="005A0E6A">
        <w:rPr>
          <w:rFonts w:ascii="Cambria" w:hAnsi="Cambria"/>
          <w:sz w:val="24"/>
          <w:szCs w:val="24"/>
        </w:rPr>
        <w:t>ai</w:t>
      </w:r>
      <w:r w:rsidR="006D7491">
        <w:rPr>
          <w:rFonts w:ascii="Cambria" w:hAnsi="Cambria"/>
          <w:sz w:val="24"/>
          <w:szCs w:val="24"/>
        </w:rPr>
        <w:t xml:space="preserve"> quali la tanto </w:t>
      </w:r>
      <w:r w:rsidR="00245E93">
        <w:rPr>
          <w:rFonts w:ascii="Cambria" w:hAnsi="Cambria"/>
          <w:sz w:val="24"/>
          <w:szCs w:val="24"/>
        </w:rPr>
        <w:t>contestata legge</w:t>
      </w:r>
      <w:r w:rsidR="001439A8">
        <w:rPr>
          <w:rFonts w:ascii="Cambria" w:hAnsi="Cambria"/>
          <w:sz w:val="24"/>
          <w:szCs w:val="24"/>
        </w:rPr>
        <w:t xml:space="preserve"> </w:t>
      </w:r>
      <w:r w:rsidR="001439A8" w:rsidRPr="0015532E">
        <w:rPr>
          <w:rFonts w:ascii="Cambria" w:hAnsi="Cambria"/>
          <w:sz w:val="24"/>
          <w:szCs w:val="24"/>
        </w:rPr>
        <w:t>che richiede alle ONG finanziate dall'estero di registrarsi come agenti stranieri</w:t>
      </w:r>
      <w:r w:rsidR="005C3307">
        <w:rPr>
          <w:rFonts w:ascii="Cambria" w:hAnsi="Cambria"/>
          <w:sz w:val="24"/>
          <w:szCs w:val="24"/>
        </w:rPr>
        <w:t xml:space="preserve"> </w:t>
      </w:r>
      <w:r w:rsidR="006806C2">
        <w:rPr>
          <w:rFonts w:ascii="Cambria" w:hAnsi="Cambria"/>
          <w:sz w:val="24"/>
          <w:szCs w:val="24"/>
        </w:rPr>
        <w:t>vorrebbe mettere un argine</w:t>
      </w:r>
      <w:r w:rsidR="00D25ABC">
        <w:rPr>
          <w:rFonts w:ascii="Cambria" w:hAnsi="Cambria"/>
          <w:sz w:val="24"/>
          <w:szCs w:val="24"/>
        </w:rPr>
        <w:t xml:space="preserve">. </w:t>
      </w:r>
      <w:r w:rsidR="004250D5">
        <w:rPr>
          <w:rFonts w:ascii="Cambria" w:hAnsi="Cambria"/>
          <w:sz w:val="24"/>
          <w:szCs w:val="24"/>
        </w:rPr>
        <w:t xml:space="preserve"> </w:t>
      </w:r>
    </w:p>
    <w:p w14:paraId="45122970" w14:textId="272394CE" w:rsidR="00305D41" w:rsidRDefault="003F7B00" w:rsidP="00C21D08">
      <w:pPr>
        <w:rPr>
          <w:rFonts w:ascii="Cambria" w:hAnsi="Cambria"/>
          <w:sz w:val="24"/>
          <w:szCs w:val="24"/>
        </w:rPr>
      </w:pPr>
      <w:r>
        <w:rPr>
          <w:rFonts w:ascii="Cambria" w:hAnsi="Cambria"/>
          <w:sz w:val="24"/>
          <w:szCs w:val="24"/>
        </w:rPr>
        <w:t xml:space="preserve">Tanto </w:t>
      </w:r>
      <w:r w:rsidR="009F1AB4">
        <w:rPr>
          <w:rFonts w:ascii="Cambria" w:hAnsi="Cambria"/>
          <w:sz w:val="24"/>
          <w:szCs w:val="24"/>
        </w:rPr>
        <w:t xml:space="preserve">la brama europeista </w:t>
      </w:r>
      <w:r w:rsidR="00826000">
        <w:rPr>
          <w:rFonts w:ascii="Cambria" w:hAnsi="Cambria"/>
          <w:sz w:val="24"/>
          <w:szCs w:val="24"/>
        </w:rPr>
        <w:t xml:space="preserve">delle </w:t>
      </w:r>
      <w:r w:rsidR="003D07A3">
        <w:rPr>
          <w:rFonts w:ascii="Cambria" w:hAnsi="Cambria"/>
          <w:sz w:val="24"/>
          <w:szCs w:val="24"/>
        </w:rPr>
        <w:t>due forze parlamen</w:t>
      </w:r>
      <w:r w:rsidR="006C1C72">
        <w:rPr>
          <w:rFonts w:ascii="Cambria" w:hAnsi="Cambria"/>
          <w:sz w:val="24"/>
          <w:szCs w:val="24"/>
        </w:rPr>
        <w:t xml:space="preserve">tari risponde al desiderio di allargare i confini </w:t>
      </w:r>
      <w:r w:rsidR="00452042">
        <w:rPr>
          <w:rFonts w:ascii="Cambria" w:hAnsi="Cambria"/>
          <w:sz w:val="24"/>
          <w:szCs w:val="24"/>
        </w:rPr>
        <w:t xml:space="preserve">per </w:t>
      </w:r>
      <w:r w:rsidR="00F72A6A">
        <w:rPr>
          <w:rFonts w:ascii="Cambria" w:hAnsi="Cambria"/>
          <w:sz w:val="24"/>
          <w:szCs w:val="24"/>
        </w:rPr>
        <w:t>la cupidigia</w:t>
      </w:r>
      <w:r w:rsidR="00452042">
        <w:rPr>
          <w:rFonts w:ascii="Cambria" w:hAnsi="Cambria"/>
          <w:sz w:val="24"/>
          <w:szCs w:val="24"/>
        </w:rPr>
        <w:t xml:space="preserve"> </w:t>
      </w:r>
      <w:r w:rsidR="00384D44">
        <w:rPr>
          <w:rFonts w:ascii="Cambria" w:hAnsi="Cambria"/>
          <w:sz w:val="24"/>
          <w:szCs w:val="24"/>
        </w:rPr>
        <w:t>mercantil</w:t>
      </w:r>
      <w:r w:rsidR="00F72A6A">
        <w:rPr>
          <w:rFonts w:ascii="Cambria" w:hAnsi="Cambria"/>
          <w:sz w:val="24"/>
          <w:szCs w:val="24"/>
        </w:rPr>
        <w:t>e</w:t>
      </w:r>
      <w:r w:rsidR="00232DC2">
        <w:rPr>
          <w:rFonts w:ascii="Cambria" w:hAnsi="Cambria"/>
          <w:sz w:val="24"/>
          <w:szCs w:val="24"/>
        </w:rPr>
        <w:t>-imprenditoriale</w:t>
      </w:r>
      <w:r w:rsidR="00384D44">
        <w:rPr>
          <w:rFonts w:ascii="Cambria" w:hAnsi="Cambria"/>
          <w:sz w:val="24"/>
          <w:szCs w:val="24"/>
        </w:rPr>
        <w:t xml:space="preserve">, tanto </w:t>
      </w:r>
      <w:r w:rsidR="006D08A6">
        <w:rPr>
          <w:rFonts w:ascii="Cambria" w:hAnsi="Cambria"/>
          <w:sz w:val="24"/>
          <w:szCs w:val="24"/>
        </w:rPr>
        <w:t xml:space="preserve">l’imprenditoria europea </w:t>
      </w:r>
      <w:r w:rsidR="001C5B22">
        <w:rPr>
          <w:rFonts w:ascii="Cambria" w:hAnsi="Cambria"/>
          <w:sz w:val="24"/>
          <w:szCs w:val="24"/>
        </w:rPr>
        <w:t xml:space="preserve">sarebbe agevolata da </w:t>
      </w:r>
      <w:r w:rsidR="006F2FD3">
        <w:rPr>
          <w:rFonts w:ascii="Cambria" w:hAnsi="Cambria"/>
          <w:sz w:val="24"/>
          <w:szCs w:val="24"/>
        </w:rPr>
        <w:t xml:space="preserve">istituzioni modellate su quelle </w:t>
      </w:r>
      <w:r w:rsidR="00D202CF">
        <w:rPr>
          <w:rFonts w:ascii="Cambria" w:hAnsi="Cambria"/>
          <w:sz w:val="24"/>
          <w:szCs w:val="24"/>
        </w:rPr>
        <w:t xml:space="preserve">occidentali e da un tessuto culturale più </w:t>
      </w:r>
      <w:r w:rsidR="005F4473">
        <w:rPr>
          <w:rFonts w:ascii="Cambria" w:hAnsi="Cambria"/>
          <w:sz w:val="24"/>
          <w:szCs w:val="24"/>
        </w:rPr>
        <w:t xml:space="preserve">aperto ai </w:t>
      </w:r>
      <w:r w:rsidR="005F4473">
        <w:rPr>
          <w:rFonts w:ascii="Cambria" w:hAnsi="Cambria"/>
          <w:sz w:val="24"/>
          <w:szCs w:val="24"/>
        </w:rPr>
        <w:lastRenderedPageBreak/>
        <w:t>“valori” dell</w:t>
      </w:r>
      <w:r w:rsidR="00662019">
        <w:rPr>
          <w:rFonts w:ascii="Cambria" w:hAnsi="Cambria"/>
          <w:sz w:val="24"/>
          <w:szCs w:val="24"/>
        </w:rPr>
        <w:t>a post-democrazia</w:t>
      </w:r>
      <w:r w:rsidR="00C623FB">
        <w:rPr>
          <w:rFonts w:ascii="Cambria" w:hAnsi="Cambria"/>
          <w:sz w:val="24"/>
          <w:szCs w:val="24"/>
        </w:rPr>
        <w:t>.</w:t>
      </w:r>
      <w:r w:rsidR="00185C1E">
        <w:rPr>
          <w:rFonts w:ascii="Cambria" w:hAnsi="Cambria"/>
          <w:sz w:val="24"/>
          <w:szCs w:val="24"/>
        </w:rPr>
        <w:t xml:space="preserve"> Tanto gli oligarchi </w:t>
      </w:r>
      <w:r w:rsidR="0087737C">
        <w:rPr>
          <w:rFonts w:ascii="Cambria" w:hAnsi="Cambria"/>
          <w:sz w:val="24"/>
          <w:szCs w:val="24"/>
        </w:rPr>
        <w:t xml:space="preserve">prosperano sulla corruzione, tanto </w:t>
      </w:r>
      <w:r w:rsidR="008E371F">
        <w:rPr>
          <w:rFonts w:ascii="Cambria" w:hAnsi="Cambria"/>
          <w:sz w:val="24"/>
          <w:szCs w:val="24"/>
        </w:rPr>
        <w:t xml:space="preserve">i liberi </w:t>
      </w:r>
      <w:r w:rsidR="005C5303">
        <w:rPr>
          <w:rFonts w:ascii="Cambria" w:hAnsi="Cambria"/>
          <w:sz w:val="24"/>
          <w:szCs w:val="24"/>
        </w:rPr>
        <w:t xml:space="preserve">impresari </w:t>
      </w:r>
      <w:r w:rsidR="004C27F0">
        <w:rPr>
          <w:rFonts w:ascii="Cambria" w:hAnsi="Cambria"/>
          <w:sz w:val="24"/>
          <w:szCs w:val="24"/>
        </w:rPr>
        <w:t xml:space="preserve">europei </w:t>
      </w:r>
      <w:r w:rsidR="00EA4178">
        <w:rPr>
          <w:rFonts w:ascii="Cambria" w:hAnsi="Cambria"/>
          <w:sz w:val="24"/>
          <w:szCs w:val="24"/>
        </w:rPr>
        <w:t xml:space="preserve">approfitterebbero volentieri del lavoro a basso costo e privo di diritti </w:t>
      </w:r>
      <w:r w:rsidR="004E7EF3">
        <w:rPr>
          <w:rFonts w:ascii="Cambria" w:hAnsi="Cambria"/>
          <w:sz w:val="24"/>
          <w:szCs w:val="24"/>
        </w:rPr>
        <w:t xml:space="preserve">in terra georgiana. </w:t>
      </w:r>
      <w:r w:rsidR="00C46728">
        <w:rPr>
          <w:rFonts w:ascii="Cambria" w:hAnsi="Cambria"/>
          <w:sz w:val="24"/>
          <w:szCs w:val="24"/>
        </w:rPr>
        <w:t xml:space="preserve">A questo è </w:t>
      </w:r>
      <w:r w:rsidR="00FB3D68">
        <w:rPr>
          <w:rFonts w:ascii="Cambria" w:hAnsi="Cambria"/>
          <w:sz w:val="24"/>
          <w:szCs w:val="24"/>
        </w:rPr>
        <w:t>condizionata l’adesione all’Unione europea.</w:t>
      </w:r>
    </w:p>
    <w:p w14:paraId="6620EC89" w14:textId="3203AA88" w:rsidR="0042021D" w:rsidRPr="0042021D" w:rsidRDefault="0088416F" w:rsidP="004206B6">
      <w:pPr>
        <w:rPr>
          <w:rFonts w:ascii="Cambria" w:hAnsi="Cambria"/>
          <w:sz w:val="24"/>
          <w:szCs w:val="24"/>
        </w:rPr>
      </w:pPr>
      <w:r>
        <w:rPr>
          <w:rFonts w:ascii="Cambria" w:hAnsi="Cambria"/>
          <w:sz w:val="24"/>
          <w:szCs w:val="24"/>
        </w:rPr>
        <w:t xml:space="preserve">Ma </w:t>
      </w:r>
      <w:r w:rsidR="008129E5">
        <w:rPr>
          <w:rFonts w:ascii="Cambria" w:hAnsi="Cambria"/>
          <w:sz w:val="24"/>
          <w:szCs w:val="24"/>
        </w:rPr>
        <w:t xml:space="preserve">anche la gran maggioranza della popolazione </w:t>
      </w:r>
      <w:r w:rsidR="00576A95">
        <w:rPr>
          <w:rFonts w:ascii="Cambria" w:hAnsi="Cambria"/>
          <w:sz w:val="24"/>
          <w:szCs w:val="24"/>
        </w:rPr>
        <w:t xml:space="preserve">è ansiosa di realizzare il sogno europeo. </w:t>
      </w:r>
      <w:r w:rsidR="001D3FA6">
        <w:rPr>
          <w:rFonts w:ascii="Cambria" w:hAnsi="Cambria"/>
          <w:sz w:val="24"/>
          <w:szCs w:val="24"/>
        </w:rPr>
        <w:t>Quanto</w:t>
      </w:r>
      <w:r w:rsidR="00C50AF6">
        <w:rPr>
          <w:rFonts w:ascii="Cambria" w:hAnsi="Cambria"/>
          <w:sz w:val="24"/>
          <w:szCs w:val="24"/>
        </w:rPr>
        <w:t xml:space="preserve"> </w:t>
      </w:r>
      <w:r w:rsidR="007D2E5C">
        <w:rPr>
          <w:rFonts w:ascii="Cambria" w:hAnsi="Cambria"/>
          <w:sz w:val="24"/>
          <w:szCs w:val="24"/>
        </w:rPr>
        <w:t xml:space="preserve">dall’Unione </w:t>
      </w:r>
      <w:r w:rsidR="00111DFB">
        <w:rPr>
          <w:rFonts w:ascii="Cambria" w:hAnsi="Cambria"/>
          <w:sz w:val="24"/>
          <w:szCs w:val="24"/>
        </w:rPr>
        <w:t xml:space="preserve">emani una promessa di migliori condizioni materiali di vita o </w:t>
      </w:r>
      <w:r w:rsidR="004E309F">
        <w:rPr>
          <w:rFonts w:ascii="Cambria" w:hAnsi="Cambria"/>
          <w:sz w:val="24"/>
          <w:szCs w:val="24"/>
        </w:rPr>
        <w:t>maggiore libertà di costumi e diritti civili</w:t>
      </w:r>
      <w:r w:rsidR="00323874">
        <w:rPr>
          <w:rStyle w:val="Rimandonotaapidipagina"/>
          <w:rFonts w:ascii="Cambria" w:hAnsi="Cambria"/>
          <w:sz w:val="24"/>
          <w:szCs w:val="24"/>
        </w:rPr>
        <w:footnoteReference w:id="17"/>
      </w:r>
      <w:r w:rsidR="004E309F">
        <w:rPr>
          <w:rFonts w:ascii="Cambria" w:hAnsi="Cambria"/>
          <w:sz w:val="24"/>
          <w:szCs w:val="24"/>
        </w:rPr>
        <w:t xml:space="preserve"> e individuali riconosciuti</w:t>
      </w:r>
      <w:r w:rsidR="00042798">
        <w:rPr>
          <w:rFonts w:ascii="Cambria" w:hAnsi="Cambria"/>
          <w:sz w:val="24"/>
          <w:szCs w:val="24"/>
        </w:rPr>
        <w:t xml:space="preserve"> è difficile saperlo dal momento che </w:t>
      </w:r>
      <w:r w:rsidR="00436929">
        <w:rPr>
          <w:rFonts w:ascii="Cambria" w:hAnsi="Cambria"/>
          <w:sz w:val="24"/>
          <w:szCs w:val="24"/>
        </w:rPr>
        <w:t xml:space="preserve">modelli sociali </w:t>
      </w:r>
      <w:r w:rsidR="00982D5B">
        <w:rPr>
          <w:rFonts w:ascii="Cambria" w:hAnsi="Cambria"/>
          <w:sz w:val="24"/>
          <w:szCs w:val="24"/>
        </w:rPr>
        <w:t>conservatori</w:t>
      </w:r>
      <w:r w:rsidR="00436929">
        <w:rPr>
          <w:rFonts w:ascii="Cambria" w:hAnsi="Cambria"/>
          <w:sz w:val="24"/>
          <w:szCs w:val="24"/>
        </w:rPr>
        <w:t xml:space="preserve"> e </w:t>
      </w:r>
      <w:r w:rsidR="000D5E5C">
        <w:rPr>
          <w:rFonts w:ascii="Cambria" w:hAnsi="Cambria"/>
          <w:sz w:val="24"/>
          <w:szCs w:val="24"/>
        </w:rPr>
        <w:t xml:space="preserve">convinzioni religiose </w:t>
      </w:r>
      <w:r w:rsidR="00982D5B">
        <w:rPr>
          <w:rFonts w:ascii="Cambria" w:hAnsi="Cambria"/>
          <w:sz w:val="24"/>
          <w:szCs w:val="24"/>
        </w:rPr>
        <w:t xml:space="preserve">tradizionaliste sono </w:t>
      </w:r>
      <w:r w:rsidR="00342C0D">
        <w:rPr>
          <w:rFonts w:ascii="Cambria" w:hAnsi="Cambria"/>
          <w:sz w:val="24"/>
          <w:szCs w:val="24"/>
        </w:rPr>
        <w:t xml:space="preserve">radicate nella società georgiana. </w:t>
      </w:r>
      <w:r w:rsidR="006B70D2">
        <w:rPr>
          <w:rFonts w:ascii="Cambria" w:hAnsi="Cambria"/>
          <w:sz w:val="24"/>
          <w:szCs w:val="24"/>
        </w:rPr>
        <w:t>Anche su questo piano</w:t>
      </w:r>
      <w:r w:rsidR="00A95FE3">
        <w:rPr>
          <w:rFonts w:ascii="Cambria" w:hAnsi="Cambria"/>
          <w:sz w:val="24"/>
          <w:szCs w:val="24"/>
        </w:rPr>
        <w:t xml:space="preserve">, possiamo dire “ideologico”, </w:t>
      </w:r>
      <w:r w:rsidR="00BB2845">
        <w:rPr>
          <w:rFonts w:ascii="Cambria" w:hAnsi="Cambria"/>
          <w:sz w:val="24"/>
          <w:szCs w:val="24"/>
        </w:rPr>
        <w:t>i due partiti maggiori non sembrano presentare grandi differenze.</w:t>
      </w:r>
      <w:r w:rsidR="000B1982">
        <w:rPr>
          <w:rFonts w:ascii="Cambria" w:hAnsi="Cambria"/>
          <w:sz w:val="24"/>
          <w:szCs w:val="24"/>
        </w:rPr>
        <w:t xml:space="preserve"> </w:t>
      </w:r>
    </w:p>
    <w:p w14:paraId="181F2567" w14:textId="0F00F965" w:rsidR="0042021D" w:rsidRDefault="0042021D" w:rsidP="0042021D">
      <w:pPr>
        <w:rPr>
          <w:rFonts w:ascii="Cambria" w:hAnsi="Cambria"/>
          <w:sz w:val="24"/>
          <w:szCs w:val="24"/>
        </w:rPr>
      </w:pPr>
      <w:r w:rsidRPr="0042021D">
        <w:rPr>
          <w:rFonts w:ascii="Cambria" w:hAnsi="Cambria"/>
          <w:sz w:val="24"/>
          <w:szCs w:val="24"/>
        </w:rPr>
        <w:t xml:space="preserve">≪In che modo le forze che si oppongono alla libertà e alla verità cercano di raggiungere i loro obiettivi? Sicuramente, distruggendo i valori tradizionali familiari e </w:t>
      </w:r>
      <w:r w:rsidR="000D431F">
        <w:rPr>
          <w:rFonts w:ascii="Cambria" w:hAnsi="Cambria"/>
          <w:sz w:val="24"/>
          <w:szCs w:val="24"/>
        </w:rPr>
        <w:t>promuovendo</w:t>
      </w:r>
      <w:r w:rsidRPr="0042021D">
        <w:rPr>
          <w:rFonts w:ascii="Cambria" w:hAnsi="Cambria"/>
          <w:sz w:val="24"/>
          <w:szCs w:val="24"/>
        </w:rPr>
        <w:t xml:space="preserve"> le false libertà – attraverso la propaganda LGBT+ e i tentativi di legiferare sulle procedure di a</w:t>
      </w:r>
      <w:r w:rsidR="006B1FF5">
        <w:rPr>
          <w:rFonts w:ascii="Cambria" w:hAnsi="Cambria"/>
          <w:sz w:val="24"/>
          <w:szCs w:val="24"/>
        </w:rPr>
        <w:t>ttribuzione del</w:t>
      </w:r>
      <w:r w:rsidRPr="0042021D">
        <w:rPr>
          <w:rFonts w:ascii="Cambria" w:hAnsi="Cambria"/>
          <w:sz w:val="24"/>
          <w:szCs w:val="24"/>
        </w:rPr>
        <w:t xml:space="preserve"> genere </w:t>
      </w:r>
      <w:r w:rsidR="00D07575">
        <w:rPr>
          <w:rFonts w:ascii="Cambria" w:hAnsi="Cambria"/>
          <w:sz w:val="24"/>
          <w:szCs w:val="24"/>
        </w:rPr>
        <w:t>dei</w:t>
      </w:r>
      <w:r w:rsidRPr="0042021D">
        <w:rPr>
          <w:rFonts w:ascii="Cambria" w:hAnsi="Cambria"/>
          <w:sz w:val="24"/>
          <w:szCs w:val="24"/>
        </w:rPr>
        <w:t xml:space="preserve"> bambini</w:t>
      </w:r>
      <w:r w:rsidR="00AD6E3A">
        <w:rPr>
          <w:rFonts w:ascii="Cambria" w:hAnsi="Cambria"/>
          <w:sz w:val="24"/>
          <w:szCs w:val="24"/>
        </w:rPr>
        <w:t xml:space="preserve"> </w:t>
      </w:r>
      <w:r w:rsidRPr="0042021D">
        <w:rPr>
          <w:rFonts w:ascii="Cambria" w:hAnsi="Cambria"/>
          <w:sz w:val="24"/>
          <w:szCs w:val="24"/>
        </w:rPr>
        <w:t>scavalcando i loro genitori</w:t>
      </w:r>
      <w:r w:rsidR="00AD6E3A">
        <w:rPr>
          <w:rFonts w:ascii="Cambria" w:hAnsi="Cambria"/>
          <w:sz w:val="24"/>
          <w:szCs w:val="24"/>
        </w:rPr>
        <w:t xml:space="preserve"> –</w:t>
      </w:r>
      <w:r w:rsidRPr="0042021D">
        <w:rPr>
          <w:rFonts w:ascii="Cambria" w:hAnsi="Cambria"/>
          <w:sz w:val="24"/>
          <w:szCs w:val="24"/>
        </w:rPr>
        <w:t>, così come forzando le cosiddette</w:t>
      </w:r>
      <w:r w:rsidR="008C7D06">
        <w:rPr>
          <w:rFonts w:ascii="Cambria" w:hAnsi="Cambria"/>
          <w:sz w:val="24"/>
          <w:szCs w:val="24"/>
        </w:rPr>
        <w:t xml:space="preserve"> </w:t>
      </w:r>
      <w:r w:rsidRPr="0042021D">
        <w:rPr>
          <w:rFonts w:ascii="Cambria" w:hAnsi="Cambria"/>
          <w:sz w:val="24"/>
          <w:szCs w:val="24"/>
        </w:rPr>
        <w:t>“innovazioni'</w:t>
      </w:r>
      <w:r w:rsidR="004206B6">
        <w:rPr>
          <w:rFonts w:ascii="Cambria" w:hAnsi="Cambria"/>
          <w:sz w:val="24"/>
          <w:szCs w:val="24"/>
        </w:rPr>
        <w:t>’</w:t>
      </w:r>
      <w:r w:rsidRPr="0042021D">
        <w:rPr>
          <w:rFonts w:ascii="Cambria" w:hAnsi="Cambria"/>
          <w:sz w:val="24"/>
          <w:szCs w:val="24"/>
        </w:rPr>
        <w:t xml:space="preserve"> che sradicheranno le persone, la famiglia, le tradizioni, la cultura e la storia. Lo fanno perché è facile controllare una persona senza radici, qualcuno che ha dimenticato la sua storia e la sua fede. Pertanto, in tempi così difficili, la nostra principale arma e fondamento sono i valori tradizionali, cristiani, conservatori e familiari≫</w:t>
      </w:r>
      <w:r w:rsidRPr="0042021D">
        <w:rPr>
          <w:rFonts w:ascii="Cambria" w:hAnsi="Cambria"/>
          <w:sz w:val="24"/>
          <w:szCs w:val="24"/>
          <w:vertAlign w:val="superscript"/>
        </w:rPr>
        <w:footnoteReference w:id="18"/>
      </w:r>
      <w:r w:rsidRPr="0042021D">
        <w:rPr>
          <w:rFonts w:ascii="Cambria" w:hAnsi="Cambria"/>
          <w:sz w:val="24"/>
          <w:szCs w:val="24"/>
        </w:rPr>
        <w:t>. Enunciando queste posizioni</w:t>
      </w:r>
      <w:r w:rsidR="0054068A">
        <w:rPr>
          <w:rFonts w:ascii="Cambria" w:hAnsi="Cambria"/>
          <w:sz w:val="24"/>
          <w:szCs w:val="24"/>
        </w:rPr>
        <w:t>,</w:t>
      </w:r>
      <w:r w:rsidRPr="0042021D">
        <w:rPr>
          <w:rFonts w:ascii="Cambria" w:hAnsi="Cambria"/>
          <w:sz w:val="24"/>
          <w:szCs w:val="24"/>
        </w:rPr>
        <w:t xml:space="preserve"> l’allora Primo ministro </w:t>
      </w:r>
      <w:proofErr w:type="spellStart"/>
      <w:r w:rsidRPr="0042021D">
        <w:rPr>
          <w:rFonts w:ascii="Cambria" w:hAnsi="Cambria"/>
          <w:sz w:val="24"/>
          <w:szCs w:val="24"/>
        </w:rPr>
        <w:t>Garibashvili</w:t>
      </w:r>
      <w:proofErr w:type="spellEnd"/>
      <w:r w:rsidRPr="0042021D">
        <w:rPr>
          <w:rFonts w:ascii="Cambria" w:hAnsi="Cambria"/>
          <w:sz w:val="24"/>
          <w:szCs w:val="24"/>
        </w:rPr>
        <w:t xml:space="preserve"> ha procurato al suo partito Sogno Georgiano, </w:t>
      </w:r>
      <w:r w:rsidR="00C96056">
        <w:rPr>
          <w:rFonts w:ascii="Cambria" w:hAnsi="Cambria"/>
          <w:sz w:val="24"/>
          <w:szCs w:val="24"/>
        </w:rPr>
        <w:t>nel</w:t>
      </w:r>
      <w:r w:rsidR="007D4A49">
        <w:rPr>
          <w:rFonts w:ascii="Cambria" w:hAnsi="Cambria"/>
          <w:sz w:val="24"/>
          <w:szCs w:val="24"/>
        </w:rPr>
        <w:t xml:space="preserve"> </w:t>
      </w:r>
      <w:r w:rsidRPr="0042021D">
        <w:rPr>
          <w:rFonts w:ascii="Cambria" w:hAnsi="Cambria"/>
          <w:sz w:val="24"/>
          <w:szCs w:val="24"/>
        </w:rPr>
        <w:t xml:space="preserve">2023, la sospensione e poi l’uscita dal Partito Socialista Europeo. </w:t>
      </w:r>
    </w:p>
    <w:p w14:paraId="39DD43FC" w14:textId="54741C28" w:rsidR="000432F2" w:rsidRDefault="000432F2" w:rsidP="0042021D">
      <w:pPr>
        <w:rPr>
          <w:rFonts w:ascii="Cambria" w:hAnsi="Cambria"/>
          <w:sz w:val="24"/>
          <w:szCs w:val="24"/>
        </w:rPr>
      </w:pPr>
      <w:r>
        <w:rPr>
          <w:rFonts w:ascii="Cambria" w:hAnsi="Cambria"/>
          <w:sz w:val="24"/>
          <w:szCs w:val="24"/>
        </w:rPr>
        <w:t>Appare</w:t>
      </w:r>
      <w:r w:rsidR="006F6EC5">
        <w:rPr>
          <w:rFonts w:ascii="Cambria" w:hAnsi="Cambria"/>
          <w:sz w:val="24"/>
          <w:szCs w:val="24"/>
        </w:rPr>
        <w:t>ntemente più incline al</w:t>
      </w:r>
      <w:r w:rsidR="00B05C84">
        <w:rPr>
          <w:rFonts w:ascii="Cambria" w:hAnsi="Cambria"/>
          <w:sz w:val="24"/>
          <w:szCs w:val="24"/>
        </w:rPr>
        <w:t xml:space="preserve"> riconoscimento di alcuni diritti civili</w:t>
      </w:r>
      <w:r w:rsidR="0095426D">
        <w:rPr>
          <w:rFonts w:ascii="Cambria" w:hAnsi="Cambria"/>
          <w:sz w:val="24"/>
          <w:szCs w:val="24"/>
        </w:rPr>
        <w:t>,</w:t>
      </w:r>
      <w:r w:rsidR="00C40E75">
        <w:rPr>
          <w:rFonts w:ascii="Cambria" w:hAnsi="Cambria"/>
          <w:sz w:val="24"/>
          <w:szCs w:val="24"/>
        </w:rPr>
        <w:t xml:space="preserve"> quali quelli relativi alla parità di genere</w:t>
      </w:r>
      <w:r w:rsidR="008325E3">
        <w:rPr>
          <w:rFonts w:ascii="Cambria" w:hAnsi="Cambria"/>
          <w:sz w:val="24"/>
          <w:szCs w:val="24"/>
        </w:rPr>
        <w:t>,</w:t>
      </w:r>
      <w:r w:rsidR="0095426D">
        <w:rPr>
          <w:rFonts w:ascii="Cambria" w:hAnsi="Cambria"/>
          <w:sz w:val="24"/>
          <w:szCs w:val="24"/>
        </w:rPr>
        <w:t xml:space="preserve"> il </w:t>
      </w:r>
      <w:r w:rsidR="00C40E75">
        <w:rPr>
          <w:rFonts w:ascii="Cambria" w:hAnsi="Cambria"/>
          <w:sz w:val="24"/>
          <w:szCs w:val="24"/>
        </w:rPr>
        <w:t>Movimento Nazionale Unito</w:t>
      </w:r>
      <w:r w:rsidR="003E1819">
        <w:rPr>
          <w:rFonts w:ascii="Cambria" w:hAnsi="Cambria"/>
          <w:sz w:val="24"/>
          <w:szCs w:val="24"/>
        </w:rPr>
        <w:t xml:space="preserve"> </w:t>
      </w:r>
      <w:r w:rsidR="00095600">
        <w:rPr>
          <w:rFonts w:ascii="Cambria" w:hAnsi="Cambria"/>
          <w:sz w:val="24"/>
          <w:szCs w:val="24"/>
        </w:rPr>
        <w:t xml:space="preserve">è </w:t>
      </w:r>
      <w:r w:rsidR="0088475C">
        <w:rPr>
          <w:rFonts w:ascii="Cambria" w:hAnsi="Cambria"/>
          <w:sz w:val="24"/>
          <w:szCs w:val="24"/>
        </w:rPr>
        <w:t>orientato verso il liberismo in economia</w:t>
      </w:r>
      <w:r w:rsidR="00E42256">
        <w:rPr>
          <w:rFonts w:ascii="Cambria" w:hAnsi="Cambria"/>
          <w:sz w:val="24"/>
          <w:szCs w:val="24"/>
        </w:rPr>
        <w:t>, è</w:t>
      </w:r>
      <w:r w:rsidR="002F7F62">
        <w:rPr>
          <w:rFonts w:ascii="Cambria" w:hAnsi="Cambria"/>
          <w:sz w:val="24"/>
          <w:szCs w:val="24"/>
        </w:rPr>
        <w:t xml:space="preserve"> </w:t>
      </w:r>
      <w:r w:rsidR="000C1DB5" w:rsidRPr="00E42256">
        <w:rPr>
          <w:rFonts w:ascii="Cambria" w:hAnsi="Cambria"/>
          <w:sz w:val="24"/>
          <w:szCs w:val="24"/>
        </w:rPr>
        <w:t>favorevole</w:t>
      </w:r>
      <w:r w:rsidR="002F7F62" w:rsidRPr="00E42256">
        <w:rPr>
          <w:rFonts w:ascii="Cambria" w:hAnsi="Cambria"/>
          <w:sz w:val="24"/>
          <w:szCs w:val="24"/>
        </w:rPr>
        <w:t xml:space="preserve"> </w:t>
      </w:r>
      <w:r w:rsidR="00914498" w:rsidRPr="00E42256">
        <w:rPr>
          <w:rFonts w:ascii="Cambria" w:hAnsi="Cambria"/>
          <w:sz w:val="24"/>
          <w:szCs w:val="24"/>
        </w:rPr>
        <w:t> </w:t>
      </w:r>
      <w:r w:rsidR="00095600" w:rsidRPr="00E42256">
        <w:rPr>
          <w:rFonts w:ascii="Cambria" w:hAnsi="Cambria"/>
          <w:sz w:val="24"/>
          <w:szCs w:val="24"/>
        </w:rPr>
        <w:t>al</w:t>
      </w:r>
      <w:hyperlink r:id="rId9" w:tooltip="Deregolamentazione" w:history="1">
        <w:r w:rsidR="00914498" w:rsidRPr="00E42256">
          <w:rPr>
            <w:rStyle w:val="Collegamentoipertestuale"/>
            <w:rFonts w:ascii="Cambria" w:hAnsi="Cambria"/>
            <w:color w:val="auto"/>
            <w:sz w:val="24"/>
            <w:szCs w:val="24"/>
            <w:u w:val="none"/>
          </w:rPr>
          <w:t>la deregolamentazione dell'economia</w:t>
        </w:r>
      </w:hyperlink>
      <w:r w:rsidR="00914498" w:rsidRPr="00E42256">
        <w:rPr>
          <w:rFonts w:ascii="Cambria" w:hAnsi="Cambria"/>
          <w:sz w:val="24"/>
          <w:szCs w:val="24"/>
        </w:rPr>
        <w:t>, </w:t>
      </w:r>
      <w:r w:rsidR="00095600" w:rsidRPr="00E42256">
        <w:rPr>
          <w:rFonts w:ascii="Cambria" w:hAnsi="Cambria"/>
          <w:sz w:val="24"/>
          <w:szCs w:val="24"/>
        </w:rPr>
        <w:t>al</w:t>
      </w:r>
      <w:hyperlink r:id="rId10" w:tooltip="Privatizzazione" w:history="1">
        <w:r w:rsidR="00914498" w:rsidRPr="00E42256">
          <w:rPr>
            <w:rStyle w:val="Collegamentoipertestuale"/>
            <w:rFonts w:ascii="Cambria" w:hAnsi="Cambria"/>
            <w:color w:val="auto"/>
            <w:sz w:val="24"/>
            <w:szCs w:val="24"/>
            <w:u w:val="none"/>
          </w:rPr>
          <w:t>l</w:t>
        </w:r>
        <w:r w:rsidR="00E42256">
          <w:rPr>
            <w:rStyle w:val="Collegamentoipertestuale"/>
            <w:rFonts w:ascii="Cambria" w:hAnsi="Cambria"/>
            <w:color w:val="auto"/>
            <w:sz w:val="24"/>
            <w:szCs w:val="24"/>
            <w:u w:val="none"/>
          </w:rPr>
          <w:t>e</w:t>
        </w:r>
        <w:r w:rsidR="00914498" w:rsidRPr="00E42256">
          <w:rPr>
            <w:rStyle w:val="Collegamentoipertestuale"/>
            <w:rFonts w:ascii="Cambria" w:hAnsi="Cambria"/>
            <w:color w:val="auto"/>
            <w:sz w:val="24"/>
            <w:szCs w:val="24"/>
            <w:u w:val="none"/>
          </w:rPr>
          <w:t xml:space="preserve"> privatizzazion</w:t>
        </w:r>
      </w:hyperlink>
      <w:r w:rsidR="00574B79">
        <w:rPr>
          <w:rFonts w:ascii="Cambria" w:hAnsi="Cambria"/>
          <w:sz w:val="24"/>
          <w:szCs w:val="24"/>
        </w:rPr>
        <w:t xml:space="preserve">i, </w:t>
      </w:r>
      <w:r w:rsidR="0089753A">
        <w:rPr>
          <w:rFonts w:ascii="Cambria" w:hAnsi="Cambria"/>
          <w:sz w:val="24"/>
          <w:szCs w:val="24"/>
        </w:rPr>
        <w:t>agli investimenti diretti esteri</w:t>
      </w:r>
      <w:r w:rsidR="00AB72F6">
        <w:rPr>
          <w:rFonts w:ascii="Cambria" w:hAnsi="Cambria"/>
          <w:sz w:val="24"/>
          <w:szCs w:val="24"/>
        </w:rPr>
        <w:t xml:space="preserve"> </w:t>
      </w:r>
      <w:r w:rsidR="00FB40F9">
        <w:rPr>
          <w:rFonts w:ascii="Cambria" w:hAnsi="Cambria"/>
          <w:sz w:val="24"/>
          <w:szCs w:val="24"/>
        </w:rPr>
        <w:t>favoriti da basse aliquote fiscali</w:t>
      </w:r>
      <w:r w:rsidR="00574B79">
        <w:rPr>
          <w:rFonts w:ascii="Cambria" w:hAnsi="Cambria"/>
          <w:sz w:val="24"/>
          <w:szCs w:val="24"/>
        </w:rPr>
        <w:t>;</w:t>
      </w:r>
      <w:r w:rsidR="00100121">
        <w:rPr>
          <w:rFonts w:ascii="Cambria" w:hAnsi="Cambria"/>
          <w:sz w:val="24"/>
          <w:szCs w:val="24"/>
        </w:rPr>
        <w:t xml:space="preserve"> ma si dice </w:t>
      </w:r>
      <w:r w:rsidR="0048770A">
        <w:rPr>
          <w:rFonts w:ascii="Cambria" w:hAnsi="Cambria"/>
          <w:sz w:val="24"/>
          <w:szCs w:val="24"/>
        </w:rPr>
        <w:t xml:space="preserve">anche propenso all’aumento della spesa pubblica </w:t>
      </w:r>
      <w:r w:rsidR="0079287B">
        <w:rPr>
          <w:rFonts w:ascii="Cambria" w:hAnsi="Cambria"/>
          <w:sz w:val="24"/>
          <w:szCs w:val="24"/>
        </w:rPr>
        <w:t>e alla protezione sociale</w:t>
      </w:r>
      <w:r w:rsidR="00F97D48">
        <w:rPr>
          <w:rFonts w:ascii="Cambria" w:hAnsi="Cambria"/>
          <w:sz w:val="24"/>
          <w:szCs w:val="24"/>
        </w:rPr>
        <w:t xml:space="preserve">, senza, però, </w:t>
      </w:r>
      <w:r w:rsidR="00D611EC">
        <w:rPr>
          <w:rFonts w:ascii="Cambria" w:hAnsi="Cambria"/>
          <w:sz w:val="24"/>
          <w:szCs w:val="24"/>
        </w:rPr>
        <w:t xml:space="preserve">penalizzare la cultura </w:t>
      </w:r>
      <w:r w:rsidR="009A5D0E">
        <w:rPr>
          <w:rFonts w:ascii="Cambria" w:hAnsi="Cambria"/>
          <w:sz w:val="24"/>
          <w:szCs w:val="24"/>
        </w:rPr>
        <w:t xml:space="preserve">tradizionalista </w:t>
      </w:r>
      <w:r w:rsidR="0099109A">
        <w:rPr>
          <w:rFonts w:ascii="Cambria" w:hAnsi="Cambria"/>
          <w:sz w:val="24"/>
          <w:szCs w:val="24"/>
        </w:rPr>
        <w:t xml:space="preserve">e </w:t>
      </w:r>
      <w:r w:rsidR="00720AA4">
        <w:rPr>
          <w:rFonts w:ascii="Cambria" w:hAnsi="Cambria"/>
          <w:sz w:val="24"/>
          <w:szCs w:val="24"/>
        </w:rPr>
        <w:t xml:space="preserve">l’orientamento conservatore nella società. </w:t>
      </w:r>
      <w:r w:rsidR="005B2CC4">
        <w:rPr>
          <w:rFonts w:ascii="Cambria" w:hAnsi="Cambria"/>
          <w:sz w:val="24"/>
          <w:szCs w:val="24"/>
        </w:rPr>
        <w:t xml:space="preserve">Un </w:t>
      </w:r>
      <w:r w:rsidR="00AB15ED">
        <w:rPr>
          <w:rFonts w:ascii="Cambria" w:hAnsi="Cambria"/>
          <w:sz w:val="24"/>
          <w:szCs w:val="24"/>
        </w:rPr>
        <w:t xml:space="preserve">opportunismo ideologico che si sposa con un programma </w:t>
      </w:r>
      <w:r w:rsidR="006D3054">
        <w:rPr>
          <w:rFonts w:ascii="Cambria" w:hAnsi="Cambria"/>
          <w:sz w:val="24"/>
          <w:szCs w:val="24"/>
        </w:rPr>
        <w:t xml:space="preserve">adattabile alle </w:t>
      </w:r>
      <w:r w:rsidR="00DA1BDA">
        <w:rPr>
          <w:rFonts w:ascii="Cambria" w:hAnsi="Cambria"/>
          <w:sz w:val="24"/>
          <w:szCs w:val="24"/>
        </w:rPr>
        <w:t>condizioni</w:t>
      </w:r>
      <w:r w:rsidR="00BF3BF7">
        <w:rPr>
          <w:rFonts w:ascii="Cambria" w:hAnsi="Cambria"/>
          <w:sz w:val="24"/>
          <w:szCs w:val="24"/>
        </w:rPr>
        <w:t xml:space="preserve"> richieste dai vertici europei.</w:t>
      </w:r>
      <w:r w:rsidR="00A1000C">
        <w:rPr>
          <w:rFonts w:ascii="Cambria" w:hAnsi="Cambria"/>
          <w:sz w:val="24"/>
          <w:szCs w:val="24"/>
        </w:rPr>
        <w:t xml:space="preserve"> </w:t>
      </w:r>
      <w:r w:rsidR="00951B95">
        <w:rPr>
          <w:rFonts w:ascii="Cambria" w:hAnsi="Cambria"/>
          <w:sz w:val="24"/>
          <w:szCs w:val="24"/>
        </w:rPr>
        <w:t xml:space="preserve">Ma nel suo </w:t>
      </w:r>
      <w:r w:rsidR="002275FF">
        <w:rPr>
          <w:rFonts w:ascii="Cambria" w:hAnsi="Cambria"/>
          <w:sz w:val="24"/>
          <w:szCs w:val="24"/>
        </w:rPr>
        <w:t>“Manifesto”</w:t>
      </w:r>
      <w:r w:rsidR="00996370">
        <w:rPr>
          <w:rStyle w:val="Rimandonotaapidipagina"/>
          <w:rFonts w:ascii="Cambria" w:hAnsi="Cambria"/>
          <w:sz w:val="24"/>
          <w:szCs w:val="24"/>
        </w:rPr>
        <w:footnoteReference w:id="19"/>
      </w:r>
      <w:r w:rsidR="002275FF">
        <w:rPr>
          <w:rFonts w:ascii="Cambria" w:hAnsi="Cambria"/>
          <w:sz w:val="24"/>
          <w:szCs w:val="24"/>
        </w:rPr>
        <w:t xml:space="preserve"> in 11 punti</w:t>
      </w:r>
      <w:r w:rsidR="007570E6">
        <w:rPr>
          <w:rFonts w:ascii="Cambria" w:hAnsi="Cambria"/>
          <w:sz w:val="24"/>
          <w:szCs w:val="24"/>
        </w:rPr>
        <w:t xml:space="preserve"> del novembre 2023</w:t>
      </w:r>
      <w:r w:rsidR="00F94E23">
        <w:rPr>
          <w:rFonts w:ascii="Cambria" w:hAnsi="Cambria"/>
          <w:sz w:val="24"/>
          <w:szCs w:val="24"/>
        </w:rPr>
        <w:t xml:space="preserve">, che vorrebbe essere una piattaforma elettorale in vista delle prossime consultazioni dell’ottobre 2024, </w:t>
      </w:r>
      <w:r w:rsidR="00403465">
        <w:rPr>
          <w:rFonts w:ascii="Cambria" w:hAnsi="Cambria"/>
          <w:sz w:val="24"/>
          <w:szCs w:val="24"/>
        </w:rPr>
        <w:t>il partito ri</w:t>
      </w:r>
      <w:r w:rsidR="006C2FD5">
        <w:rPr>
          <w:rFonts w:ascii="Cambria" w:hAnsi="Cambria"/>
          <w:sz w:val="24"/>
          <w:szCs w:val="24"/>
        </w:rPr>
        <w:t xml:space="preserve">propone la sua </w:t>
      </w:r>
      <w:r w:rsidR="00311B7C">
        <w:rPr>
          <w:rFonts w:ascii="Cambria" w:hAnsi="Cambria"/>
          <w:sz w:val="24"/>
          <w:szCs w:val="24"/>
        </w:rPr>
        <w:t xml:space="preserve">dottrina </w:t>
      </w:r>
      <w:r w:rsidR="000E6965">
        <w:rPr>
          <w:rFonts w:ascii="Cambria" w:hAnsi="Cambria"/>
          <w:sz w:val="24"/>
          <w:szCs w:val="24"/>
        </w:rPr>
        <w:t>nazionalista</w:t>
      </w:r>
      <w:r w:rsidR="002C091D">
        <w:rPr>
          <w:rFonts w:ascii="Cambria" w:hAnsi="Cambria"/>
          <w:sz w:val="24"/>
          <w:szCs w:val="24"/>
        </w:rPr>
        <w:t xml:space="preserve"> </w:t>
      </w:r>
      <w:r w:rsidR="000A57E2">
        <w:rPr>
          <w:rFonts w:ascii="Cambria" w:hAnsi="Cambria"/>
          <w:sz w:val="24"/>
          <w:szCs w:val="24"/>
        </w:rPr>
        <w:t>affermando di voler riconquistare i territori di Ossezia e Abk</w:t>
      </w:r>
      <w:r w:rsidR="00332B61">
        <w:rPr>
          <w:rFonts w:ascii="Cambria" w:hAnsi="Cambria"/>
          <w:sz w:val="24"/>
          <w:szCs w:val="24"/>
        </w:rPr>
        <w:t>h</w:t>
      </w:r>
      <w:r w:rsidR="000A57E2">
        <w:rPr>
          <w:rFonts w:ascii="Cambria" w:hAnsi="Cambria"/>
          <w:sz w:val="24"/>
          <w:szCs w:val="24"/>
        </w:rPr>
        <w:t>azia</w:t>
      </w:r>
      <w:r w:rsidR="00EF7D53">
        <w:rPr>
          <w:rFonts w:ascii="Cambria" w:hAnsi="Cambria"/>
          <w:sz w:val="24"/>
          <w:szCs w:val="24"/>
        </w:rPr>
        <w:t>,</w:t>
      </w:r>
      <w:r w:rsidR="000A57E2">
        <w:rPr>
          <w:rFonts w:ascii="Cambria" w:hAnsi="Cambria"/>
          <w:sz w:val="24"/>
          <w:szCs w:val="24"/>
        </w:rPr>
        <w:t xml:space="preserve"> </w:t>
      </w:r>
      <w:r w:rsidR="004044B4">
        <w:rPr>
          <w:rFonts w:ascii="Cambria" w:hAnsi="Cambria"/>
          <w:sz w:val="24"/>
          <w:szCs w:val="24"/>
        </w:rPr>
        <w:t>attualmente indipendenti e sotto influenza russa</w:t>
      </w:r>
      <w:r w:rsidR="00EF7D53">
        <w:rPr>
          <w:rFonts w:ascii="Cambria" w:hAnsi="Cambria"/>
          <w:sz w:val="24"/>
          <w:szCs w:val="24"/>
        </w:rPr>
        <w:t>,</w:t>
      </w:r>
      <w:r w:rsidR="004044B4">
        <w:rPr>
          <w:rFonts w:ascii="Cambria" w:hAnsi="Cambria"/>
          <w:sz w:val="24"/>
          <w:szCs w:val="24"/>
        </w:rPr>
        <w:t xml:space="preserve"> e contrastare l’immigrazione</w:t>
      </w:r>
      <w:r w:rsidR="00AA1F20">
        <w:rPr>
          <w:rFonts w:ascii="Cambria" w:hAnsi="Cambria"/>
          <w:sz w:val="24"/>
          <w:szCs w:val="24"/>
        </w:rPr>
        <w:t xml:space="preserve"> promettendo ai giovani </w:t>
      </w:r>
      <w:r w:rsidR="00AD5B8D">
        <w:rPr>
          <w:rFonts w:ascii="Cambria" w:hAnsi="Cambria"/>
          <w:sz w:val="24"/>
          <w:szCs w:val="24"/>
        </w:rPr>
        <w:t xml:space="preserve">una svolta </w:t>
      </w:r>
      <w:r w:rsidR="00EF6CE9">
        <w:rPr>
          <w:rFonts w:ascii="Cambria" w:hAnsi="Cambria"/>
          <w:sz w:val="24"/>
          <w:szCs w:val="24"/>
        </w:rPr>
        <w:t xml:space="preserve">verso </w:t>
      </w:r>
      <w:r w:rsidR="00B56C8E">
        <w:rPr>
          <w:rFonts w:ascii="Cambria" w:hAnsi="Cambria"/>
          <w:sz w:val="24"/>
          <w:szCs w:val="24"/>
        </w:rPr>
        <w:t>una non meglio specificata</w:t>
      </w:r>
      <w:r w:rsidR="00EF6CE9">
        <w:rPr>
          <w:rFonts w:ascii="Cambria" w:hAnsi="Cambria"/>
          <w:sz w:val="24"/>
          <w:szCs w:val="24"/>
        </w:rPr>
        <w:t xml:space="preserve"> cultura europea</w:t>
      </w:r>
      <w:r w:rsidR="00EC0FEA">
        <w:rPr>
          <w:rFonts w:ascii="Cambria" w:hAnsi="Cambria"/>
          <w:sz w:val="24"/>
          <w:szCs w:val="24"/>
        </w:rPr>
        <w:t xml:space="preserve">. </w:t>
      </w:r>
      <w:r w:rsidR="000A0553">
        <w:rPr>
          <w:rFonts w:ascii="Cambria" w:hAnsi="Cambria"/>
          <w:sz w:val="24"/>
          <w:szCs w:val="24"/>
        </w:rPr>
        <w:t xml:space="preserve">Fortemente ribadita è la volontà di scalzare </w:t>
      </w:r>
      <w:r w:rsidR="00F06571">
        <w:rPr>
          <w:rFonts w:ascii="Cambria" w:hAnsi="Cambria"/>
          <w:sz w:val="24"/>
          <w:szCs w:val="24"/>
        </w:rPr>
        <w:t>dal potere Sogno Georgiano</w:t>
      </w:r>
      <w:r w:rsidR="00F823C9">
        <w:rPr>
          <w:rFonts w:ascii="Cambria" w:hAnsi="Cambria"/>
          <w:sz w:val="24"/>
          <w:szCs w:val="24"/>
        </w:rPr>
        <w:t xml:space="preserve">. </w:t>
      </w:r>
    </w:p>
    <w:p w14:paraId="75351574" w14:textId="6957C1D7" w:rsidR="006D08A6" w:rsidRDefault="00181A0A" w:rsidP="00C21D08">
      <w:pPr>
        <w:rPr>
          <w:rFonts w:ascii="Cambria" w:hAnsi="Cambria"/>
          <w:sz w:val="24"/>
          <w:szCs w:val="24"/>
        </w:rPr>
      </w:pPr>
      <w:r w:rsidRPr="00845532">
        <w:rPr>
          <w:rFonts w:ascii="Cambria" w:hAnsi="Cambria"/>
          <w:sz w:val="24"/>
          <w:szCs w:val="24"/>
        </w:rPr>
        <w:t>Non sorprende, dunque, che</w:t>
      </w:r>
      <w:r w:rsidR="009E38A2" w:rsidRPr="00845532">
        <w:rPr>
          <w:rFonts w:ascii="Cambria" w:hAnsi="Cambria"/>
          <w:sz w:val="24"/>
          <w:szCs w:val="24"/>
        </w:rPr>
        <w:t xml:space="preserve">, nonostante </w:t>
      </w:r>
      <w:r w:rsidR="00CC02CC" w:rsidRPr="00845532">
        <w:rPr>
          <w:rFonts w:ascii="Cambria" w:hAnsi="Cambria"/>
          <w:sz w:val="24"/>
          <w:szCs w:val="24"/>
        </w:rPr>
        <w:t>il tentativo di prendere la testa delle proteste di piazza</w:t>
      </w:r>
      <w:r w:rsidR="009636AF" w:rsidRPr="00845532">
        <w:rPr>
          <w:rFonts w:ascii="Cambria" w:hAnsi="Cambria"/>
          <w:sz w:val="24"/>
          <w:szCs w:val="24"/>
        </w:rPr>
        <w:t xml:space="preserve"> contro la </w:t>
      </w:r>
      <w:r w:rsidR="00E22867" w:rsidRPr="00845532">
        <w:rPr>
          <w:rFonts w:ascii="Cambria" w:hAnsi="Cambria"/>
          <w:sz w:val="24"/>
          <w:szCs w:val="24"/>
        </w:rPr>
        <w:t xml:space="preserve">legge </w:t>
      </w:r>
      <w:r w:rsidR="005D751C">
        <w:rPr>
          <w:rFonts w:ascii="Cambria" w:hAnsi="Cambria"/>
          <w:sz w:val="24"/>
          <w:szCs w:val="24"/>
        </w:rPr>
        <w:t>anti</w:t>
      </w:r>
      <w:r w:rsidR="00E22867" w:rsidRPr="00845532">
        <w:rPr>
          <w:rFonts w:ascii="Cambria" w:hAnsi="Cambria"/>
          <w:sz w:val="24"/>
          <w:szCs w:val="24"/>
        </w:rPr>
        <w:t xml:space="preserve"> “</w:t>
      </w:r>
      <w:r w:rsidR="00AB065F" w:rsidRPr="00845532">
        <w:rPr>
          <w:rFonts w:ascii="Cambria" w:hAnsi="Cambria"/>
          <w:sz w:val="24"/>
          <w:szCs w:val="24"/>
        </w:rPr>
        <w:t>agenti</w:t>
      </w:r>
      <w:r w:rsidR="00E22867" w:rsidRPr="00845532">
        <w:rPr>
          <w:rFonts w:ascii="Cambria" w:hAnsi="Cambria"/>
          <w:sz w:val="24"/>
          <w:szCs w:val="24"/>
        </w:rPr>
        <w:t xml:space="preserve"> stranier</w:t>
      </w:r>
      <w:r w:rsidR="00AB065F" w:rsidRPr="00845532">
        <w:rPr>
          <w:rFonts w:ascii="Cambria" w:hAnsi="Cambria"/>
          <w:sz w:val="24"/>
          <w:szCs w:val="24"/>
        </w:rPr>
        <w:t>i</w:t>
      </w:r>
      <w:r w:rsidR="00E22867" w:rsidRPr="00845532">
        <w:rPr>
          <w:rFonts w:ascii="Cambria" w:hAnsi="Cambria"/>
          <w:sz w:val="24"/>
          <w:szCs w:val="24"/>
        </w:rPr>
        <w:t>”</w:t>
      </w:r>
      <w:r w:rsidR="00CC02CC" w:rsidRPr="00845532">
        <w:rPr>
          <w:rFonts w:ascii="Cambria" w:hAnsi="Cambria"/>
          <w:sz w:val="24"/>
          <w:szCs w:val="24"/>
        </w:rPr>
        <w:t xml:space="preserve">, </w:t>
      </w:r>
      <w:r w:rsidR="00C04368" w:rsidRPr="00845532">
        <w:rPr>
          <w:rFonts w:ascii="Cambria" w:hAnsi="Cambria"/>
          <w:sz w:val="24"/>
          <w:szCs w:val="24"/>
        </w:rPr>
        <w:t xml:space="preserve">il partito </w:t>
      </w:r>
      <w:r w:rsidR="00EF2C9B" w:rsidRPr="00845532">
        <w:rPr>
          <w:rFonts w:ascii="Cambria" w:hAnsi="Cambria"/>
          <w:sz w:val="24"/>
          <w:szCs w:val="24"/>
        </w:rPr>
        <w:t>rimanga lontano dall’ottenere il favore popolare e rimanga minoritario</w:t>
      </w:r>
      <w:r w:rsidR="00420C07" w:rsidRPr="00845532">
        <w:rPr>
          <w:rFonts w:ascii="Cambria" w:hAnsi="Cambria"/>
          <w:sz w:val="24"/>
          <w:szCs w:val="24"/>
        </w:rPr>
        <w:t xml:space="preserve"> rispetto al suo antagonista politico.</w:t>
      </w:r>
      <w:r w:rsidR="008D017D">
        <w:rPr>
          <w:rFonts w:ascii="Cambria" w:hAnsi="Cambria"/>
          <w:sz w:val="24"/>
          <w:szCs w:val="24"/>
        </w:rPr>
        <w:t xml:space="preserve"> </w:t>
      </w:r>
    </w:p>
    <w:p w14:paraId="59961BC8" w14:textId="77777777" w:rsidR="008D017D" w:rsidRDefault="008D017D" w:rsidP="008D017D">
      <w:pPr>
        <w:ind w:firstLine="0"/>
        <w:rPr>
          <w:rFonts w:ascii="Cambria" w:hAnsi="Cambria"/>
          <w:sz w:val="24"/>
          <w:szCs w:val="24"/>
        </w:rPr>
      </w:pPr>
    </w:p>
    <w:p w14:paraId="25A6B427" w14:textId="77777777" w:rsidR="008D017D" w:rsidRDefault="008D017D" w:rsidP="008D017D">
      <w:pPr>
        <w:ind w:firstLine="0"/>
        <w:rPr>
          <w:rFonts w:ascii="Cambria" w:hAnsi="Cambria"/>
          <w:sz w:val="24"/>
          <w:szCs w:val="24"/>
        </w:rPr>
      </w:pPr>
    </w:p>
    <w:p w14:paraId="2176512A" w14:textId="4E5AEB3B" w:rsidR="008D017D" w:rsidRDefault="00FC6E06" w:rsidP="004968C3">
      <w:pPr>
        <w:tabs>
          <w:tab w:val="left" w:pos="3135"/>
        </w:tabs>
        <w:ind w:firstLine="0"/>
        <w:rPr>
          <w:rFonts w:ascii="Cambria" w:hAnsi="Cambria"/>
          <w:sz w:val="24"/>
          <w:szCs w:val="24"/>
        </w:rPr>
      </w:pPr>
      <w:r>
        <w:rPr>
          <w:rFonts w:ascii="Cambria" w:hAnsi="Cambria"/>
          <w:sz w:val="24"/>
          <w:szCs w:val="24"/>
        </w:rPr>
        <w:t>SOGNI INFRANTI</w:t>
      </w:r>
      <w:r w:rsidR="004968C3">
        <w:rPr>
          <w:rFonts w:ascii="Cambria" w:hAnsi="Cambria"/>
          <w:sz w:val="24"/>
          <w:szCs w:val="24"/>
        </w:rPr>
        <w:tab/>
      </w:r>
    </w:p>
    <w:p w14:paraId="22461E84" w14:textId="77777777" w:rsidR="00FC6E06" w:rsidRDefault="00FC6E06" w:rsidP="008D017D">
      <w:pPr>
        <w:ind w:firstLine="0"/>
        <w:rPr>
          <w:rFonts w:ascii="Cambria" w:hAnsi="Cambria"/>
          <w:sz w:val="24"/>
          <w:szCs w:val="24"/>
        </w:rPr>
      </w:pPr>
    </w:p>
    <w:p w14:paraId="3BD005B2" w14:textId="4D4D79D4" w:rsidR="00C50D0C" w:rsidRDefault="009465CD" w:rsidP="00D83EDD">
      <w:pPr>
        <w:rPr>
          <w:rFonts w:ascii="Cambria" w:hAnsi="Cambria"/>
          <w:sz w:val="24"/>
          <w:szCs w:val="24"/>
        </w:rPr>
      </w:pPr>
      <w:r>
        <w:rPr>
          <w:rFonts w:ascii="Cambria" w:hAnsi="Cambria"/>
          <w:sz w:val="24"/>
          <w:szCs w:val="24"/>
        </w:rPr>
        <w:t>Altre sembrano essere</w:t>
      </w:r>
      <w:r w:rsidR="0027505D">
        <w:rPr>
          <w:rFonts w:ascii="Cambria" w:hAnsi="Cambria"/>
          <w:sz w:val="24"/>
          <w:szCs w:val="24"/>
        </w:rPr>
        <w:t>, infatti,</w:t>
      </w:r>
      <w:r>
        <w:rPr>
          <w:rFonts w:ascii="Cambria" w:hAnsi="Cambria"/>
          <w:sz w:val="24"/>
          <w:szCs w:val="24"/>
        </w:rPr>
        <w:t xml:space="preserve"> le aspirazioni di un movimento giovani</w:t>
      </w:r>
      <w:r w:rsidR="00F7189E">
        <w:rPr>
          <w:rFonts w:ascii="Cambria" w:hAnsi="Cambria"/>
          <w:sz w:val="24"/>
          <w:szCs w:val="24"/>
        </w:rPr>
        <w:t xml:space="preserve">le che, senza dubbio, aspira ad </w:t>
      </w:r>
      <w:r w:rsidR="000D2835">
        <w:rPr>
          <w:rFonts w:ascii="Cambria" w:hAnsi="Cambria"/>
          <w:sz w:val="24"/>
          <w:szCs w:val="24"/>
        </w:rPr>
        <w:t>integrarsi nell’Unione Europea</w:t>
      </w:r>
      <w:r w:rsidR="004C75B2">
        <w:rPr>
          <w:rFonts w:ascii="Cambria" w:hAnsi="Cambria"/>
          <w:sz w:val="24"/>
          <w:szCs w:val="24"/>
        </w:rPr>
        <w:t xml:space="preserve"> il cui stile di vita e </w:t>
      </w:r>
      <w:r w:rsidR="001D71F8">
        <w:rPr>
          <w:rFonts w:ascii="Cambria" w:hAnsi="Cambria"/>
          <w:sz w:val="24"/>
          <w:szCs w:val="24"/>
        </w:rPr>
        <w:t>la cui modernità culturale v</w:t>
      </w:r>
      <w:r w:rsidR="00895169">
        <w:rPr>
          <w:rFonts w:ascii="Cambria" w:hAnsi="Cambria"/>
          <w:sz w:val="24"/>
          <w:szCs w:val="24"/>
        </w:rPr>
        <w:t>engono</w:t>
      </w:r>
      <w:r w:rsidR="00571F75">
        <w:rPr>
          <w:rFonts w:ascii="Cambria" w:hAnsi="Cambria"/>
          <w:sz w:val="24"/>
          <w:szCs w:val="24"/>
        </w:rPr>
        <w:t xml:space="preserve"> </w:t>
      </w:r>
      <w:r w:rsidR="00C54497">
        <w:rPr>
          <w:rFonts w:ascii="Cambria" w:hAnsi="Cambria"/>
          <w:sz w:val="24"/>
          <w:szCs w:val="24"/>
        </w:rPr>
        <w:t xml:space="preserve">apprese attraverso </w:t>
      </w:r>
      <w:r w:rsidR="00A31124">
        <w:rPr>
          <w:rFonts w:ascii="Cambria" w:hAnsi="Cambria"/>
          <w:sz w:val="24"/>
          <w:szCs w:val="24"/>
        </w:rPr>
        <w:t xml:space="preserve">quanto riportano </w:t>
      </w:r>
      <w:r w:rsidR="00134224">
        <w:rPr>
          <w:rFonts w:ascii="Cambria" w:hAnsi="Cambria"/>
          <w:sz w:val="24"/>
          <w:szCs w:val="24"/>
        </w:rPr>
        <w:t xml:space="preserve">i georgiani </w:t>
      </w:r>
      <w:r w:rsidR="007D644B">
        <w:rPr>
          <w:rFonts w:ascii="Cambria" w:hAnsi="Cambria"/>
          <w:sz w:val="24"/>
          <w:szCs w:val="24"/>
        </w:rPr>
        <w:t xml:space="preserve">che vivono </w:t>
      </w:r>
      <w:r w:rsidR="00134224">
        <w:rPr>
          <w:rFonts w:ascii="Cambria" w:hAnsi="Cambria"/>
          <w:sz w:val="24"/>
          <w:szCs w:val="24"/>
        </w:rPr>
        <w:t xml:space="preserve">all’estero e anche attraverso </w:t>
      </w:r>
      <w:r w:rsidR="00EE4C77">
        <w:rPr>
          <w:rFonts w:ascii="Cambria" w:hAnsi="Cambria"/>
          <w:sz w:val="24"/>
          <w:szCs w:val="24"/>
        </w:rPr>
        <w:t>l’opera e la propaganda dele ONG straniere.</w:t>
      </w:r>
    </w:p>
    <w:p w14:paraId="765CA836" w14:textId="13FA6067" w:rsidR="007D28E8" w:rsidRDefault="001D3B20" w:rsidP="00C21D08">
      <w:pPr>
        <w:rPr>
          <w:rFonts w:ascii="Cambria" w:hAnsi="Cambria"/>
          <w:sz w:val="24"/>
          <w:szCs w:val="24"/>
        </w:rPr>
      </w:pPr>
      <w:r>
        <w:rPr>
          <w:rFonts w:ascii="Cambria" w:hAnsi="Cambria"/>
          <w:sz w:val="24"/>
          <w:szCs w:val="24"/>
        </w:rPr>
        <w:lastRenderedPageBreak/>
        <w:t>≪</w:t>
      </w:r>
      <w:r w:rsidRPr="001D3B20">
        <w:rPr>
          <w:rFonts w:ascii="Cambria" w:hAnsi="Cambria"/>
          <w:sz w:val="24"/>
          <w:szCs w:val="24"/>
        </w:rPr>
        <w:t>Per molti migranti</w:t>
      </w:r>
      <w:r w:rsidR="00D15EF9">
        <w:rPr>
          <w:rFonts w:ascii="Cambria" w:hAnsi="Cambria"/>
          <w:sz w:val="24"/>
          <w:szCs w:val="24"/>
        </w:rPr>
        <w:t xml:space="preserve"> [georgiani all’estero]</w:t>
      </w:r>
      <w:r w:rsidRPr="001D3B20">
        <w:rPr>
          <w:rFonts w:ascii="Cambria" w:hAnsi="Cambria"/>
          <w:sz w:val="24"/>
          <w:szCs w:val="24"/>
        </w:rPr>
        <w:t>, il problema principale è che in Georgia i valori tradizionali vengono ancora tramandati di generazione in generazione. Ciò vale in particolare per l</w:t>
      </w:r>
      <w:r w:rsidR="003644E1">
        <w:rPr>
          <w:rFonts w:ascii="Cambria" w:hAnsi="Cambria"/>
          <w:sz w:val="24"/>
          <w:szCs w:val="24"/>
        </w:rPr>
        <w:t>a</w:t>
      </w:r>
      <w:r w:rsidRPr="001D3B20">
        <w:rPr>
          <w:rFonts w:ascii="Cambria" w:hAnsi="Cambria"/>
          <w:sz w:val="24"/>
          <w:szCs w:val="24"/>
        </w:rPr>
        <w:t xml:space="preserve"> </w:t>
      </w:r>
      <w:r w:rsidR="00646613">
        <w:rPr>
          <w:rFonts w:ascii="Cambria" w:hAnsi="Cambria"/>
          <w:sz w:val="24"/>
          <w:szCs w:val="24"/>
        </w:rPr>
        <w:t>concezion</w:t>
      </w:r>
      <w:r w:rsidR="003644E1">
        <w:rPr>
          <w:rFonts w:ascii="Cambria" w:hAnsi="Cambria"/>
          <w:sz w:val="24"/>
          <w:szCs w:val="24"/>
        </w:rPr>
        <w:t>e</w:t>
      </w:r>
      <w:r w:rsidRPr="001D3B20">
        <w:rPr>
          <w:rFonts w:ascii="Cambria" w:hAnsi="Cambria"/>
          <w:sz w:val="24"/>
          <w:szCs w:val="24"/>
        </w:rPr>
        <w:t xml:space="preserve"> tradizional</w:t>
      </w:r>
      <w:r w:rsidR="003644E1">
        <w:rPr>
          <w:rFonts w:ascii="Cambria" w:hAnsi="Cambria"/>
          <w:sz w:val="24"/>
          <w:szCs w:val="24"/>
        </w:rPr>
        <w:t>e</w:t>
      </w:r>
      <w:r w:rsidRPr="001D3B20">
        <w:rPr>
          <w:rFonts w:ascii="Cambria" w:hAnsi="Cambria"/>
          <w:sz w:val="24"/>
          <w:szCs w:val="24"/>
        </w:rPr>
        <w:t xml:space="preserve"> della famiglia e dei ruoli di genere. La Chiesa svolge un ruolo chiave nella promozione di questi valori. Tuttavia, molti intervistati ritengono che sfidare questi valori e </w:t>
      </w:r>
      <w:r w:rsidR="004918EC">
        <w:rPr>
          <w:rFonts w:ascii="Cambria" w:hAnsi="Cambria"/>
          <w:sz w:val="24"/>
          <w:szCs w:val="24"/>
        </w:rPr>
        <w:t xml:space="preserve">la </w:t>
      </w:r>
      <w:r w:rsidRPr="001D3B20">
        <w:rPr>
          <w:rFonts w:ascii="Cambria" w:hAnsi="Cambria"/>
          <w:sz w:val="24"/>
          <w:szCs w:val="24"/>
        </w:rPr>
        <w:t>mentalità tradizional</w:t>
      </w:r>
      <w:r w:rsidR="004918EC">
        <w:rPr>
          <w:rFonts w:ascii="Cambria" w:hAnsi="Cambria"/>
          <w:sz w:val="24"/>
          <w:szCs w:val="24"/>
        </w:rPr>
        <w:t>e</w:t>
      </w:r>
      <w:r w:rsidRPr="001D3B20">
        <w:rPr>
          <w:rFonts w:ascii="Cambria" w:hAnsi="Cambria"/>
          <w:sz w:val="24"/>
          <w:szCs w:val="24"/>
        </w:rPr>
        <w:t xml:space="preserve"> sia un prerequisito per una Georgia più giusta e inclusiva. Vogliono una società più progressista basata sull’istruzione, sulla riflessione critica e sulla giustizia sociale. Come sottolinea uno degli intervistati: " </w:t>
      </w:r>
      <w:r w:rsidRPr="001D3B20">
        <w:rPr>
          <w:rFonts w:ascii="Cambria" w:hAnsi="Cambria"/>
          <w:i/>
          <w:iCs/>
          <w:sz w:val="24"/>
          <w:szCs w:val="24"/>
        </w:rPr>
        <w:t>Riconoscere e accettare alcuni aspetti che arricchiscono realmente la nostra fede, i nostri valori, le nostre tradizioni e la nostra diversità non significa rinunciare alla nostra identità georgiana o negare la nostra patria"</w:t>
      </w:r>
      <w:r>
        <w:rPr>
          <w:rFonts w:ascii="Cambria" w:hAnsi="Cambria"/>
          <w:sz w:val="24"/>
          <w:szCs w:val="24"/>
        </w:rPr>
        <w:t>≫</w:t>
      </w:r>
      <w:r>
        <w:rPr>
          <w:rStyle w:val="Rimandonotaapidipagina"/>
          <w:rFonts w:ascii="Cambria" w:hAnsi="Cambria"/>
          <w:sz w:val="24"/>
          <w:szCs w:val="24"/>
        </w:rPr>
        <w:footnoteReference w:id="20"/>
      </w:r>
      <w:r w:rsidR="00EF4857">
        <w:rPr>
          <w:rFonts w:ascii="Cambria" w:hAnsi="Cambria"/>
          <w:sz w:val="24"/>
          <w:szCs w:val="24"/>
        </w:rPr>
        <w:t xml:space="preserve">. </w:t>
      </w:r>
      <w:r w:rsidR="00A41C40">
        <w:rPr>
          <w:rFonts w:ascii="Cambria" w:hAnsi="Cambria"/>
          <w:sz w:val="24"/>
          <w:szCs w:val="24"/>
        </w:rPr>
        <w:t xml:space="preserve">Maggiore attenzione ai </w:t>
      </w:r>
      <w:r w:rsidR="00987210">
        <w:rPr>
          <w:rFonts w:ascii="Cambria" w:hAnsi="Cambria"/>
          <w:sz w:val="24"/>
          <w:szCs w:val="24"/>
        </w:rPr>
        <w:t>diritti civili</w:t>
      </w:r>
      <w:r w:rsidR="00277F0C">
        <w:rPr>
          <w:rFonts w:ascii="Cambria" w:hAnsi="Cambria"/>
          <w:sz w:val="24"/>
          <w:szCs w:val="24"/>
        </w:rPr>
        <w:t xml:space="preserve"> dunque – come accade, del resto, </w:t>
      </w:r>
      <w:r w:rsidR="007F7905">
        <w:rPr>
          <w:rFonts w:ascii="Cambria" w:hAnsi="Cambria"/>
          <w:sz w:val="24"/>
          <w:szCs w:val="24"/>
        </w:rPr>
        <w:t xml:space="preserve">alla maggioranza dei giovani europei occidentali – </w:t>
      </w:r>
      <w:r w:rsidR="008D6B3B">
        <w:rPr>
          <w:rFonts w:ascii="Cambria" w:hAnsi="Cambria"/>
          <w:sz w:val="24"/>
          <w:szCs w:val="24"/>
        </w:rPr>
        <w:t xml:space="preserve">piuttosto </w:t>
      </w:r>
      <w:r w:rsidR="007F7905">
        <w:rPr>
          <w:rFonts w:ascii="Cambria" w:hAnsi="Cambria"/>
          <w:sz w:val="24"/>
          <w:szCs w:val="24"/>
        </w:rPr>
        <w:t xml:space="preserve">che </w:t>
      </w:r>
      <w:r w:rsidR="00CC7392">
        <w:rPr>
          <w:rFonts w:ascii="Cambria" w:hAnsi="Cambria"/>
          <w:sz w:val="24"/>
          <w:szCs w:val="24"/>
        </w:rPr>
        <w:t>ai</w:t>
      </w:r>
      <w:r w:rsidR="007F7905">
        <w:rPr>
          <w:rFonts w:ascii="Cambria" w:hAnsi="Cambria"/>
          <w:sz w:val="24"/>
          <w:szCs w:val="24"/>
        </w:rPr>
        <w:t xml:space="preserve"> </w:t>
      </w:r>
      <w:r w:rsidR="001D2753">
        <w:rPr>
          <w:rFonts w:ascii="Cambria" w:hAnsi="Cambria"/>
          <w:sz w:val="24"/>
          <w:szCs w:val="24"/>
        </w:rPr>
        <w:t>contenuti della politica</w:t>
      </w:r>
      <w:r w:rsidR="008B3EDB">
        <w:rPr>
          <w:rFonts w:ascii="Cambria" w:hAnsi="Cambria"/>
          <w:sz w:val="24"/>
          <w:szCs w:val="24"/>
        </w:rPr>
        <w:t xml:space="preserve">. </w:t>
      </w:r>
      <w:r w:rsidR="00E82C14">
        <w:rPr>
          <w:rFonts w:ascii="Cambria" w:hAnsi="Cambria"/>
          <w:sz w:val="24"/>
          <w:szCs w:val="24"/>
        </w:rPr>
        <w:t xml:space="preserve">Non sorprende che le </w:t>
      </w:r>
      <w:r w:rsidR="006F2B5D">
        <w:rPr>
          <w:rFonts w:ascii="Cambria" w:hAnsi="Cambria"/>
          <w:sz w:val="24"/>
          <w:szCs w:val="24"/>
        </w:rPr>
        <w:t xml:space="preserve">nuove </w:t>
      </w:r>
      <w:r w:rsidR="00E82C14">
        <w:rPr>
          <w:rFonts w:ascii="Cambria" w:hAnsi="Cambria"/>
          <w:sz w:val="24"/>
          <w:szCs w:val="24"/>
        </w:rPr>
        <w:t>generazio</w:t>
      </w:r>
      <w:r w:rsidR="006F2B5D">
        <w:rPr>
          <w:rFonts w:ascii="Cambria" w:hAnsi="Cambria"/>
          <w:sz w:val="24"/>
          <w:szCs w:val="24"/>
        </w:rPr>
        <w:t xml:space="preserve">ni Z </w:t>
      </w:r>
      <w:r w:rsidR="004B4D49">
        <w:rPr>
          <w:rFonts w:ascii="Cambria" w:hAnsi="Cambria"/>
          <w:sz w:val="24"/>
          <w:szCs w:val="24"/>
        </w:rPr>
        <w:t xml:space="preserve">non si appassionino ai giochi della geopolitica </w:t>
      </w:r>
      <w:r w:rsidR="004B290D">
        <w:rPr>
          <w:rFonts w:ascii="Cambria" w:hAnsi="Cambria"/>
          <w:sz w:val="24"/>
          <w:szCs w:val="24"/>
        </w:rPr>
        <w:t xml:space="preserve">e alle dispute tra </w:t>
      </w:r>
      <w:proofErr w:type="spellStart"/>
      <w:r w:rsidR="004B290D" w:rsidRPr="004B290D">
        <w:rPr>
          <w:rFonts w:ascii="Cambria" w:hAnsi="Cambria"/>
          <w:i/>
          <w:iCs/>
          <w:sz w:val="24"/>
          <w:szCs w:val="24"/>
        </w:rPr>
        <w:t>elites</w:t>
      </w:r>
      <w:proofErr w:type="spellEnd"/>
      <w:r w:rsidR="004B290D">
        <w:rPr>
          <w:rFonts w:ascii="Cambria" w:hAnsi="Cambria"/>
          <w:sz w:val="24"/>
          <w:szCs w:val="24"/>
        </w:rPr>
        <w:t xml:space="preserve">, </w:t>
      </w:r>
      <w:r w:rsidR="004B4D49">
        <w:rPr>
          <w:rFonts w:ascii="Cambria" w:hAnsi="Cambria"/>
          <w:sz w:val="24"/>
          <w:szCs w:val="24"/>
        </w:rPr>
        <w:t xml:space="preserve">ma, piuttosto, </w:t>
      </w:r>
      <w:r w:rsidR="003C701E">
        <w:rPr>
          <w:rFonts w:ascii="Cambria" w:hAnsi="Cambria"/>
          <w:sz w:val="24"/>
          <w:szCs w:val="24"/>
        </w:rPr>
        <w:t xml:space="preserve">alla democrazia </w:t>
      </w:r>
      <w:r w:rsidR="00F367C4">
        <w:rPr>
          <w:rFonts w:ascii="Cambria" w:hAnsi="Cambria"/>
          <w:sz w:val="24"/>
          <w:szCs w:val="24"/>
        </w:rPr>
        <w:t>partecipativa</w:t>
      </w:r>
      <w:r w:rsidR="003D2917">
        <w:rPr>
          <w:rStyle w:val="Rimandonotaapidipagina"/>
          <w:rFonts w:ascii="Cambria" w:hAnsi="Cambria"/>
          <w:sz w:val="24"/>
          <w:szCs w:val="24"/>
        </w:rPr>
        <w:footnoteReference w:id="21"/>
      </w:r>
      <w:r w:rsidR="009A5B6E">
        <w:rPr>
          <w:rFonts w:ascii="Cambria" w:hAnsi="Cambria"/>
          <w:sz w:val="24"/>
          <w:szCs w:val="24"/>
        </w:rPr>
        <w:t xml:space="preserve"> e</w:t>
      </w:r>
      <w:r w:rsidR="00A0352A">
        <w:rPr>
          <w:rFonts w:ascii="Cambria" w:hAnsi="Cambria"/>
          <w:sz w:val="24"/>
          <w:szCs w:val="24"/>
        </w:rPr>
        <w:t xml:space="preserve"> all</w:t>
      </w:r>
      <w:r w:rsidR="00C726DB">
        <w:rPr>
          <w:rFonts w:ascii="Cambria" w:hAnsi="Cambria"/>
          <w:sz w:val="24"/>
          <w:szCs w:val="24"/>
        </w:rPr>
        <w:t>e libertà individuali</w:t>
      </w:r>
      <w:r w:rsidR="003D2917">
        <w:rPr>
          <w:rFonts w:ascii="Cambria" w:hAnsi="Cambria"/>
          <w:sz w:val="24"/>
          <w:szCs w:val="24"/>
        </w:rPr>
        <w:t>.</w:t>
      </w:r>
      <w:r w:rsidR="00F91A2D">
        <w:rPr>
          <w:rFonts w:ascii="Cambria" w:hAnsi="Cambria"/>
          <w:sz w:val="24"/>
          <w:szCs w:val="24"/>
        </w:rPr>
        <w:t xml:space="preserve"> </w:t>
      </w:r>
    </w:p>
    <w:p w14:paraId="5A465870" w14:textId="2D18AF6D" w:rsidR="00AC18AD" w:rsidRDefault="00004814" w:rsidP="008D64A3">
      <w:pPr>
        <w:rPr>
          <w:rFonts w:ascii="Cambria" w:hAnsi="Cambria"/>
          <w:sz w:val="24"/>
          <w:szCs w:val="24"/>
        </w:rPr>
      </w:pPr>
      <w:r>
        <w:rPr>
          <w:rFonts w:ascii="Cambria" w:hAnsi="Cambria"/>
          <w:noProof/>
          <w:sz w:val="24"/>
          <w:szCs w:val="24"/>
        </w:rPr>
        <w:drawing>
          <wp:anchor distT="0" distB="0" distL="114300" distR="114300" simplePos="0" relativeHeight="251658243" behindDoc="1" locked="0" layoutInCell="1" allowOverlap="1" wp14:anchorId="39F70226" wp14:editId="5563005A">
            <wp:simplePos x="0" y="0"/>
            <wp:positionH relativeFrom="column">
              <wp:posOffset>-34290</wp:posOffset>
            </wp:positionH>
            <wp:positionV relativeFrom="paragraph">
              <wp:posOffset>1137284</wp:posOffset>
            </wp:positionV>
            <wp:extent cx="4190640" cy="2793615"/>
            <wp:effectExtent l="0" t="0" r="635" b="6985"/>
            <wp:wrapTight wrapText="bothSides">
              <wp:wrapPolygon edited="0">
                <wp:start x="0" y="0"/>
                <wp:lineTo x="0" y="21507"/>
                <wp:lineTo x="21505" y="21507"/>
                <wp:lineTo x="21505" y="0"/>
                <wp:lineTo x="0" y="0"/>
              </wp:wrapPolygon>
            </wp:wrapTight>
            <wp:docPr id="1672224532" name="Immagine 6" descr="Immagine che contiene Viso umano, vestiti,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4532" name="Immagine 6" descr="Immagine che contiene Viso umano, vestiti, persona, uom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387" cy="2794113"/>
                    </a:xfrm>
                    <a:prstGeom prst="rect">
                      <a:avLst/>
                    </a:prstGeom>
                  </pic:spPr>
                </pic:pic>
              </a:graphicData>
            </a:graphic>
            <wp14:sizeRelH relativeFrom="margin">
              <wp14:pctWidth>0</wp14:pctWidth>
            </wp14:sizeRelH>
            <wp14:sizeRelV relativeFrom="margin">
              <wp14:pctHeight>0</wp14:pctHeight>
            </wp14:sizeRelV>
          </wp:anchor>
        </w:drawing>
      </w:r>
      <w:r w:rsidR="00ED0CA7">
        <w:rPr>
          <w:rFonts w:ascii="Cambria" w:hAnsi="Cambria"/>
          <w:sz w:val="24"/>
          <w:szCs w:val="24"/>
        </w:rPr>
        <w:t xml:space="preserve">Così si esprime una giovane georgiana intervistata </w:t>
      </w:r>
      <w:r w:rsidR="00C91083">
        <w:rPr>
          <w:rFonts w:ascii="Cambria" w:hAnsi="Cambria"/>
          <w:sz w:val="24"/>
          <w:szCs w:val="24"/>
        </w:rPr>
        <w:t xml:space="preserve">per una testata </w:t>
      </w:r>
      <w:r w:rsidR="006E4399">
        <w:rPr>
          <w:rFonts w:ascii="Cambria" w:hAnsi="Cambria"/>
          <w:sz w:val="24"/>
          <w:szCs w:val="24"/>
        </w:rPr>
        <w:t>dell’</w:t>
      </w:r>
      <w:r w:rsidR="002E3AA8">
        <w:rPr>
          <w:rFonts w:ascii="Cambria" w:hAnsi="Cambria"/>
          <w:sz w:val="24"/>
          <w:szCs w:val="24"/>
        </w:rPr>
        <w:t>associazione UNAG (</w:t>
      </w:r>
      <w:r w:rsidR="00F765A3" w:rsidRPr="00F765A3">
        <w:rPr>
          <w:rFonts w:ascii="Cambria" w:hAnsi="Cambria"/>
          <w:sz w:val="24"/>
          <w:szCs w:val="24"/>
        </w:rPr>
        <w:t>United Nations Association of Georgia)</w:t>
      </w:r>
      <w:r w:rsidR="00526E83">
        <w:rPr>
          <w:rStyle w:val="Rimandonotaapidipagina"/>
          <w:rFonts w:ascii="Cambria" w:hAnsi="Cambria"/>
          <w:sz w:val="24"/>
          <w:szCs w:val="24"/>
        </w:rPr>
        <w:footnoteReference w:id="22"/>
      </w:r>
      <w:r w:rsidR="00F765A3" w:rsidRPr="00F765A3">
        <w:rPr>
          <w:rFonts w:ascii="Cambria" w:hAnsi="Cambria"/>
          <w:sz w:val="24"/>
          <w:szCs w:val="24"/>
        </w:rPr>
        <w:t>:</w:t>
      </w:r>
      <w:r w:rsidR="00ED0CA7" w:rsidRPr="00F765A3">
        <w:rPr>
          <w:rFonts w:ascii="Cambria" w:hAnsi="Cambria"/>
          <w:sz w:val="24"/>
          <w:szCs w:val="24"/>
        </w:rPr>
        <w:t xml:space="preserve"> </w:t>
      </w:r>
      <w:r w:rsidR="008D564E">
        <w:rPr>
          <w:rFonts w:ascii="Cambria" w:hAnsi="Cambria"/>
          <w:sz w:val="24"/>
          <w:szCs w:val="24"/>
        </w:rPr>
        <w:t>≪</w:t>
      </w:r>
      <w:r w:rsidR="008D564E" w:rsidRPr="008D564E">
        <w:rPr>
          <w:rFonts w:ascii="Cambria" w:hAnsi="Cambria"/>
          <w:i/>
          <w:iCs/>
        </w:rPr>
        <w:t>"</w:t>
      </w:r>
      <w:r w:rsidR="008D564E" w:rsidRPr="00C54C8B">
        <w:rPr>
          <w:rFonts w:ascii="Cambria" w:hAnsi="Cambria"/>
          <w:sz w:val="24"/>
          <w:szCs w:val="24"/>
        </w:rPr>
        <w:t>Abbiamo i social media, abbiamo Netflix, abbiamo informazioni, abbiamo ONG, abbiamo amici stranieri e sappiamo cosa succede nel mondo ", afferma</w:t>
      </w:r>
      <w:r w:rsidR="007A4C62">
        <w:rPr>
          <w:rFonts w:ascii="Cambria" w:hAnsi="Cambria"/>
          <w:sz w:val="24"/>
          <w:szCs w:val="24"/>
        </w:rPr>
        <w:t xml:space="preserve"> [la giovane intervistata</w:t>
      </w:r>
      <w:r w:rsidR="00F63950">
        <w:rPr>
          <w:rFonts w:ascii="Cambria" w:hAnsi="Cambria"/>
          <w:sz w:val="24"/>
          <w:szCs w:val="24"/>
        </w:rPr>
        <w:t>]</w:t>
      </w:r>
      <w:r w:rsidR="008D564E" w:rsidRPr="00C54C8B">
        <w:rPr>
          <w:rFonts w:ascii="Cambria" w:hAnsi="Cambria"/>
          <w:sz w:val="24"/>
          <w:szCs w:val="24"/>
        </w:rPr>
        <w:t xml:space="preserve">. " E quando vedi che il tuo amico ha delle risorse, o può semplicemente essere la persona che vuole essere, e tu non hai gli stessi diritti, vuoi solo cambiare la situazione", osserva. La battaglia che sta più a cuore ad </w:t>
      </w:r>
      <w:proofErr w:type="spellStart"/>
      <w:r w:rsidR="008D564E" w:rsidRPr="00C54C8B">
        <w:rPr>
          <w:rFonts w:ascii="Cambria" w:hAnsi="Cambria"/>
          <w:sz w:val="24"/>
          <w:szCs w:val="24"/>
        </w:rPr>
        <w:t>Anaella</w:t>
      </w:r>
      <w:proofErr w:type="spellEnd"/>
      <w:r w:rsidR="008D564E" w:rsidRPr="00C54C8B">
        <w:rPr>
          <w:rFonts w:ascii="Cambria" w:hAnsi="Cambria"/>
          <w:sz w:val="24"/>
          <w:szCs w:val="24"/>
        </w:rPr>
        <w:t xml:space="preserve"> è la questione dei diritti LGBT, che</w:t>
      </w:r>
      <w:r w:rsidR="006A4F8D">
        <w:rPr>
          <w:rFonts w:ascii="Cambria" w:hAnsi="Cambria"/>
          <w:sz w:val="24"/>
          <w:szCs w:val="24"/>
        </w:rPr>
        <w:t xml:space="preserve"> si pone </w:t>
      </w:r>
      <w:r w:rsidR="00D86F7C">
        <w:rPr>
          <w:rFonts w:ascii="Cambria" w:hAnsi="Cambria"/>
          <w:sz w:val="24"/>
          <w:szCs w:val="24"/>
        </w:rPr>
        <w:t>al</w:t>
      </w:r>
      <w:r w:rsidR="008D564E" w:rsidRPr="00C54C8B">
        <w:rPr>
          <w:rFonts w:ascii="Cambria" w:hAnsi="Cambria"/>
          <w:sz w:val="24"/>
          <w:szCs w:val="24"/>
        </w:rPr>
        <w:t xml:space="preserve">l'esatto opposto delle priorità del governo georgiano, soprattutto dopo il caso di Lazare </w:t>
      </w:r>
      <w:proofErr w:type="spellStart"/>
      <w:r w:rsidR="008D564E" w:rsidRPr="00C54C8B">
        <w:rPr>
          <w:rFonts w:ascii="Cambria" w:hAnsi="Cambria"/>
          <w:sz w:val="24"/>
          <w:szCs w:val="24"/>
        </w:rPr>
        <w:t>Grigoriadis</w:t>
      </w:r>
      <w:proofErr w:type="spellEnd"/>
      <w:r w:rsidR="008D564E" w:rsidRPr="00C54C8B">
        <w:rPr>
          <w:rFonts w:ascii="Cambria" w:hAnsi="Cambria"/>
          <w:sz w:val="24"/>
          <w:szCs w:val="24"/>
        </w:rPr>
        <w:t xml:space="preserve"> il mese scorso. “A loro [al governo] non piacciono le persone che non sembrano 'normali', come dicono. Ma </w:t>
      </w:r>
      <w:r w:rsidR="008D564E" w:rsidRPr="00C54C8B">
        <w:rPr>
          <w:rFonts w:ascii="Cambria" w:hAnsi="Cambria"/>
          <w:sz w:val="24"/>
          <w:szCs w:val="24"/>
        </w:rPr>
        <w:lastRenderedPageBreak/>
        <w:t xml:space="preserve">abbiamo bisogno della democrazia e questo significa essere liberi e avere questi diritti”, dice </w:t>
      </w:r>
      <w:proofErr w:type="spellStart"/>
      <w:r w:rsidR="008D564E" w:rsidRPr="00C54C8B">
        <w:rPr>
          <w:rFonts w:ascii="Cambria" w:hAnsi="Cambria"/>
          <w:sz w:val="24"/>
          <w:szCs w:val="24"/>
        </w:rPr>
        <w:t>Anaella</w:t>
      </w:r>
      <w:proofErr w:type="spellEnd"/>
      <w:r w:rsidR="008D564E" w:rsidRPr="00C54C8B">
        <w:rPr>
          <w:rFonts w:ascii="Cambria" w:hAnsi="Cambria"/>
          <w:sz w:val="24"/>
          <w:szCs w:val="24"/>
        </w:rPr>
        <w:t>.</w:t>
      </w:r>
      <w:r w:rsidR="00A94CE3">
        <w:rPr>
          <w:rFonts w:ascii="Cambria" w:hAnsi="Cambria"/>
          <w:sz w:val="24"/>
          <w:szCs w:val="24"/>
        </w:rPr>
        <w:t xml:space="preserve"> </w:t>
      </w:r>
      <w:r w:rsidR="008D564E" w:rsidRPr="008D564E">
        <w:rPr>
          <w:rFonts w:ascii="Cambria" w:hAnsi="Cambria"/>
          <w:sz w:val="24"/>
          <w:szCs w:val="24"/>
        </w:rPr>
        <w:t xml:space="preserve">Quando le viene chiesto se si sente europea, </w:t>
      </w:r>
      <w:proofErr w:type="spellStart"/>
      <w:r w:rsidR="008D564E" w:rsidRPr="008D564E">
        <w:rPr>
          <w:rFonts w:ascii="Cambria" w:hAnsi="Cambria"/>
          <w:sz w:val="24"/>
          <w:szCs w:val="24"/>
        </w:rPr>
        <w:t>Anaella</w:t>
      </w:r>
      <w:proofErr w:type="spellEnd"/>
      <w:r w:rsidR="008D564E" w:rsidRPr="008D564E">
        <w:rPr>
          <w:rFonts w:ascii="Cambria" w:hAnsi="Cambria"/>
          <w:sz w:val="24"/>
          <w:szCs w:val="24"/>
        </w:rPr>
        <w:t xml:space="preserve"> risponde con un ampio sorriso. “Sì, certo”, dice. “Penso che l’Europa sia per me un esempio, perché sono tutti insieme. Rinunciano semplicemente a qualsiasi tipo di </w:t>
      </w:r>
      <w:r w:rsidR="001A1F8A">
        <w:rPr>
          <w:rFonts w:ascii="Cambria" w:hAnsi="Cambria"/>
          <w:sz w:val="24"/>
          <w:szCs w:val="24"/>
        </w:rPr>
        <w:t>violenza</w:t>
      </w:r>
      <w:r w:rsidR="008D564E" w:rsidRPr="008D564E">
        <w:rPr>
          <w:rFonts w:ascii="Cambria" w:hAnsi="Cambria"/>
          <w:sz w:val="24"/>
          <w:szCs w:val="24"/>
        </w:rPr>
        <w:t xml:space="preserve"> e co</w:t>
      </w:r>
      <w:r w:rsidR="008D6A1F">
        <w:rPr>
          <w:rFonts w:ascii="Cambria" w:hAnsi="Cambria"/>
          <w:sz w:val="24"/>
          <w:szCs w:val="24"/>
        </w:rPr>
        <w:t>mportamenti</w:t>
      </w:r>
      <w:r w:rsidR="008D564E" w:rsidRPr="008D564E">
        <w:rPr>
          <w:rFonts w:ascii="Cambria" w:hAnsi="Cambria"/>
          <w:sz w:val="24"/>
          <w:szCs w:val="24"/>
        </w:rPr>
        <w:t xml:space="preserve"> aggressiv</w:t>
      </w:r>
      <w:r w:rsidR="008D6A1F">
        <w:rPr>
          <w:rFonts w:ascii="Cambria" w:hAnsi="Cambria"/>
          <w:sz w:val="24"/>
          <w:szCs w:val="24"/>
        </w:rPr>
        <w:t xml:space="preserve">i </w:t>
      </w:r>
      <w:r w:rsidR="008D564E" w:rsidRPr="008D564E">
        <w:rPr>
          <w:rFonts w:ascii="Cambria" w:hAnsi="Cambria"/>
          <w:sz w:val="24"/>
          <w:szCs w:val="24"/>
        </w:rPr>
        <w:t>per stare insieme"</w:t>
      </w:r>
      <w:r w:rsidR="009C54BB">
        <w:rPr>
          <w:rFonts w:ascii="Cambria" w:hAnsi="Cambria"/>
          <w:sz w:val="24"/>
          <w:szCs w:val="24"/>
        </w:rPr>
        <w:t>≫</w:t>
      </w:r>
      <w:r w:rsidR="0030354C">
        <w:rPr>
          <w:rStyle w:val="Rimandonotaapidipagina"/>
          <w:rFonts w:ascii="Cambria" w:hAnsi="Cambria"/>
          <w:sz w:val="24"/>
          <w:szCs w:val="24"/>
        </w:rPr>
        <w:footnoteReference w:id="23"/>
      </w:r>
      <w:r w:rsidR="00FE41E7">
        <w:rPr>
          <w:rFonts w:ascii="Cambria" w:hAnsi="Cambria"/>
          <w:sz w:val="24"/>
          <w:szCs w:val="24"/>
        </w:rPr>
        <w:t xml:space="preserve">. </w:t>
      </w:r>
      <w:r w:rsidR="000F5202">
        <w:rPr>
          <w:rFonts w:ascii="Cambria" w:hAnsi="Cambria"/>
          <w:sz w:val="24"/>
          <w:szCs w:val="24"/>
        </w:rPr>
        <w:t xml:space="preserve">Tutti gli intervistati </w:t>
      </w:r>
      <w:r w:rsidR="008E7438">
        <w:rPr>
          <w:rFonts w:ascii="Cambria" w:hAnsi="Cambria"/>
          <w:sz w:val="24"/>
          <w:szCs w:val="24"/>
        </w:rPr>
        <w:t xml:space="preserve">esprimono forte avversione alla Russia, </w:t>
      </w:r>
      <w:r w:rsidR="00301E25">
        <w:rPr>
          <w:rFonts w:ascii="Cambria" w:hAnsi="Cambria"/>
          <w:sz w:val="24"/>
          <w:szCs w:val="24"/>
        </w:rPr>
        <w:t xml:space="preserve">proprio perché </w:t>
      </w:r>
      <w:r w:rsidR="008E7438">
        <w:rPr>
          <w:rFonts w:ascii="Cambria" w:hAnsi="Cambria"/>
          <w:sz w:val="24"/>
          <w:szCs w:val="24"/>
        </w:rPr>
        <w:t>– al pari dell</w:t>
      </w:r>
      <w:r w:rsidR="00B64512">
        <w:rPr>
          <w:rFonts w:ascii="Cambria" w:hAnsi="Cambria"/>
          <w:sz w:val="24"/>
          <w:szCs w:val="24"/>
        </w:rPr>
        <w:t xml:space="preserve">’ex-Unione Sovietica </w:t>
      </w:r>
      <w:r w:rsidR="00BE4307">
        <w:rPr>
          <w:rFonts w:ascii="Cambria" w:hAnsi="Cambria"/>
          <w:sz w:val="24"/>
          <w:szCs w:val="24"/>
        </w:rPr>
        <w:t>–</w:t>
      </w:r>
      <w:r w:rsidR="00B64512">
        <w:rPr>
          <w:rFonts w:ascii="Cambria" w:hAnsi="Cambria"/>
          <w:sz w:val="24"/>
          <w:szCs w:val="24"/>
        </w:rPr>
        <w:t xml:space="preserve"> </w:t>
      </w:r>
      <w:r w:rsidR="007C5ADF">
        <w:rPr>
          <w:rFonts w:ascii="Cambria" w:hAnsi="Cambria"/>
          <w:sz w:val="24"/>
          <w:szCs w:val="24"/>
        </w:rPr>
        <w:t xml:space="preserve">colpevole di </w:t>
      </w:r>
      <w:r w:rsidR="007B2471">
        <w:rPr>
          <w:rFonts w:ascii="Cambria" w:hAnsi="Cambria"/>
          <w:sz w:val="24"/>
          <w:szCs w:val="24"/>
        </w:rPr>
        <w:t>soffocare</w:t>
      </w:r>
      <w:r w:rsidR="00835091">
        <w:rPr>
          <w:rFonts w:ascii="Cambria" w:hAnsi="Cambria"/>
          <w:sz w:val="24"/>
          <w:szCs w:val="24"/>
        </w:rPr>
        <w:t xml:space="preserve"> </w:t>
      </w:r>
      <w:r w:rsidR="0008682A">
        <w:rPr>
          <w:rFonts w:ascii="Cambria" w:hAnsi="Cambria"/>
          <w:sz w:val="24"/>
          <w:szCs w:val="24"/>
        </w:rPr>
        <w:t xml:space="preserve">le libertà individuali. </w:t>
      </w:r>
      <w:r w:rsidR="007C5ADF">
        <w:rPr>
          <w:rFonts w:ascii="Cambria" w:hAnsi="Cambria"/>
          <w:sz w:val="24"/>
          <w:szCs w:val="24"/>
        </w:rPr>
        <w:t xml:space="preserve"> </w:t>
      </w:r>
    </w:p>
    <w:p w14:paraId="0543CE64" w14:textId="441D5DF5" w:rsidR="00AF2179" w:rsidRDefault="00005B81" w:rsidP="00630FEB">
      <w:pPr>
        <w:rPr>
          <w:rFonts w:ascii="Cambria" w:hAnsi="Cambria"/>
          <w:sz w:val="24"/>
          <w:szCs w:val="24"/>
        </w:rPr>
      </w:pPr>
      <w:r>
        <w:rPr>
          <w:rFonts w:ascii="Cambria" w:hAnsi="Cambria"/>
          <w:sz w:val="24"/>
          <w:szCs w:val="24"/>
        </w:rPr>
        <w:t>Il liberalismo europeo, del quale probabilmente i giovani ucraini non conoscono la deriva liberista e classista</w:t>
      </w:r>
      <w:r w:rsidR="008D64A3">
        <w:rPr>
          <w:rFonts w:ascii="Cambria" w:hAnsi="Cambria"/>
          <w:sz w:val="24"/>
          <w:szCs w:val="24"/>
        </w:rPr>
        <w:t xml:space="preserve"> con il suo corollario</w:t>
      </w:r>
      <w:r w:rsidR="00AC485B">
        <w:rPr>
          <w:rFonts w:ascii="Cambria" w:hAnsi="Cambria"/>
          <w:sz w:val="24"/>
          <w:szCs w:val="24"/>
        </w:rPr>
        <w:t xml:space="preserve"> di negazione dei diritti e repressione del dissenso</w:t>
      </w:r>
      <w:r>
        <w:rPr>
          <w:rFonts w:ascii="Cambria" w:hAnsi="Cambria"/>
          <w:sz w:val="24"/>
          <w:szCs w:val="24"/>
        </w:rPr>
        <w:t xml:space="preserve">, è, forse, percepito come la possibilità di emanciparsi </w:t>
      </w:r>
      <w:r w:rsidR="0095758B">
        <w:rPr>
          <w:rFonts w:ascii="Cambria" w:hAnsi="Cambria"/>
          <w:sz w:val="24"/>
          <w:szCs w:val="24"/>
        </w:rPr>
        <w:t>dalla</w:t>
      </w:r>
      <w:r w:rsidR="001D2F25">
        <w:rPr>
          <w:rFonts w:ascii="Cambria" w:hAnsi="Cambria"/>
          <w:sz w:val="24"/>
          <w:szCs w:val="24"/>
        </w:rPr>
        <w:t xml:space="preserve"> società normativa</w:t>
      </w:r>
      <w:r w:rsidR="007A6682">
        <w:rPr>
          <w:rFonts w:ascii="Cambria" w:hAnsi="Cambria"/>
          <w:sz w:val="24"/>
          <w:szCs w:val="24"/>
        </w:rPr>
        <w:t xml:space="preserve"> </w:t>
      </w:r>
      <w:r w:rsidR="00A77CDA">
        <w:rPr>
          <w:rFonts w:ascii="Cambria" w:hAnsi="Cambria"/>
          <w:sz w:val="24"/>
          <w:szCs w:val="24"/>
        </w:rPr>
        <w:t>(</w:t>
      </w:r>
      <w:r w:rsidR="007A6682">
        <w:rPr>
          <w:rFonts w:ascii="Cambria" w:hAnsi="Cambria"/>
          <w:sz w:val="24"/>
          <w:szCs w:val="24"/>
        </w:rPr>
        <w:t>tradizionalista</w:t>
      </w:r>
      <w:r w:rsidR="00A77CDA">
        <w:rPr>
          <w:rFonts w:ascii="Cambria" w:hAnsi="Cambria"/>
          <w:sz w:val="24"/>
          <w:szCs w:val="24"/>
        </w:rPr>
        <w:t>,</w:t>
      </w:r>
      <w:r w:rsidR="00AE2B24">
        <w:rPr>
          <w:rFonts w:ascii="Cambria" w:hAnsi="Cambria"/>
          <w:sz w:val="24"/>
          <w:szCs w:val="24"/>
        </w:rPr>
        <w:t xml:space="preserve"> moralisticamente</w:t>
      </w:r>
      <w:r w:rsidR="007A6682">
        <w:rPr>
          <w:rFonts w:ascii="Cambria" w:hAnsi="Cambria"/>
          <w:sz w:val="24"/>
          <w:szCs w:val="24"/>
        </w:rPr>
        <w:t xml:space="preserve"> restrittiva</w:t>
      </w:r>
      <w:r w:rsidR="00A77CDA">
        <w:rPr>
          <w:rFonts w:ascii="Cambria" w:hAnsi="Cambria"/>
          <w:sz w:val="24"/>
          <w:szCs w:val="24"/>
        </w:rPr>
        <w:t xml:space="preserve"> </w:t>
      </w:r>
      <w:r w:rsidR="006272DE">
        <w:rPr>
          <w:rFonts w:ascii="Cambria" w:hAnsi="Cambria"/>
          <w:sz w:val="24"/>
          <w:szCs w:val="24"/>
        </w:rPr>
        <w:t xml:space="preserve">e </w:t>
      </w:r>
      <w:r w:rsidR="00957CF2">
        <w:rPr>
          <w:rFonts w:ascii="Cambria" w:hAnsi="Cambria"/>
          <w:sz w:val="24"/>
          <w:szCs w:val="24"/>
        </w:rPr>
        <w:t>contraria a</w:t>
      </w:r>
      <w:r w:rsidR="009A312A">
        <w:rPr>
          <w:rFonts w:ascii="Cambria" w:hAnsi="Cambria"/>
          <w:sz w:val="24"/>
          <w:szCs w:val="24"/>
        </w:rPr>
        <w:t xml:space="preserve">ll’autodeterminazione </w:t>
      </w:r>
      <w:r w:rsidR="00EC4AF0">
        <w:rPr>
          <w:rFonts w:ascii="Cambria" w:hAnsi="Cambria"/>
          <w:sz w:val="24"/>
          <w:szCs w:val="24"/>
        </w:rPr>
        <w:t>individuale</w:t>
      </w:r>
      <w:r w:rsidR="00380824">
        <w:rPr>
          <w:rFonts w:ascii="Cambria" w:hAnsi="Cambria"/>
          <w:sz w:val="24"/>
          <w:szCs w:val="24"/>
        </w:rPr>
        <w:t xml:space="preserve">) </w:t>
      </w:r>
      <w:r w:rsidR="00BF59CD">
        <w:rPr>
          <w:rFonts w:ascii="Cambria" w:hAnsi="Cambria"/>
          <w:sz w:val="24"/>
          <w:szCs w:val="24"/>
        </w:rPr>
        <w:t xml:space="preserve">ereditata dall’esperienza storica </w:t>
      </w:r>
      <w:r w:rsidR="00355734">
        <w:rPr>
          <w:rFonts w:ascii="Cambria" w:hAnsi="Cambria"/>
          <w:sz w:val="24"/>
          <w:szCs w:val="24"/>
        </w:rPr>
        <w:t xml:space="preserve">della </w:t>
      </w:r>
      <w:r w:rsidR="00173DC0">
        <w:rPr>
          <w:rFonts w:ascii="Cambria" w:hAnsi="Cambria"/>
          <w:sz w:val="24"/>
          <w:szCs w:val="24"/>
        </w:rPr>
        <w:t>R</w:t>
      </w:r>
      <w:r w:rsidR="00355734">
        <w:rPr>
          <w:rFonts w:ascii="Cambria" w:hAnsi="Cambria"/>
          <w:sz w:val="24"/>
          <w:szCs w:val="24"/>
        </w:rPr>
        <w:t>ussia imperiale prima, stalinista poi</w:t>
      </w:r>
      <w:r w:rsidR="00664882">
        <w:rPr>
          <w:rFonts w:ascii="Cambria" w:hAnsi="Cambria"/>
          <w:sz w:val="24"/>
          <w:szCs w:val="24"/>
        </w:rPr>
        <w:t>.</w:t>
      </w:r>
      <w:r w:rsidR="00355734">
        <w:rPr>
          <w:rFonts w:ascii="Cambria" w:hAnsi="Cambria"/>
          <w:sz w:val="24"/>
          <w:szCs w:val="24"/>
        </w:rPr>
        <w:t xml:space="preserve"> </w:t>
      </w:r>
      <w:r w:rsidR="00AF2179">
        <w:rPr>
          <w:rFonts w:ascii="Cambria" w:hAnsi="Cambria"/>
          <w:sz w:val="24"/>
          <w:szCs w:val="24"/>
        </w:rPr>
        <w:t xml:space="preserve"> </w:t>
      </w:r>
    </w:p>
    <w:p w14:paraId="44748D15" w14:textId="5D6F59B4" w:rsidR="006272DE" w:rsidRDefault="00D74C5F" w:rsidP="00005B81">
      <w:pPr>
        <w:rPr>
          <w:rFonts w:ascii="Cambria" w:hAnsi="Cambria"/>
          <w:sz w:val="24"/>
          <w:szCs w:val="24"/>
        </w:rPr>
      </w:pPr>
      <w:r>
        <w:rPr>
          <w:rFonts w:ascii="Cambria" w:hAnsi="Cambria"/>
          <w:sz w:val="24"/>
          <w:szCs w:val="24"/>
        </w:rPr>
        <w:t xml:space="preserve">Se è così, </w:t>
      </w:r>
      <w:r w:rsidR="001953C8">
        <w:rPr>
          <w:rFonts w:ascii="Cambria" w:hAnsi="Cambria"/>
          <w:sz w:val="24"/>
          <w:szCs w:val="24"/>
        </w:rPr>
        <w:t>si capisce il senso de</w:t>
      </w:r>
      <w:r w:rsidR="00003289">
        <w:rPr>
          <w:rFonts w:ascii="Cambria" w:hAnsi="Cambria"/>
          <w:sz w:val="24"/>
          <w:szCs w:val="24"/>
        </w:rPr>
        <w:t xml:space="preserve">llo slogan </w:t>
      </w:r>
      <w:r w:rsidR="003B2A47">
        <w:rPr>
          <w:rFonts w:ascii="Cambria" w:hAnsi="Cambria"/>
          <w:sz w:val="24"/>
          <w:szCs w:val="24"/>
        </w:rPr>
        <w:t>“No alla Russia, Sì all’Europa”</w:t>
      </w:r>
      <w:r w:rsidR="005D09D7">
        <w:rPr>
          <w:rFonts w:ascii="Cambria" w:hAnsi="Cambria"/>
          <w:sz w:val="24"/>
          <w:szCs w:val="24"/>
        </w:rPr>
        <w:t>:</w:t>
      </w:r>
      <w:r w:rsidR="00B05DA8">
        <w:rPr>
          <w:rFonts w:ascii="Cambria" w:hAnsi="Cambria"/>
          <w:sz w:val="24"/>
          <w:szCs w:val="24"/>
        </w:rPr>
        <w:t xml:space="preserve"> non tanto</w:t>
      </w:r>
      <w:r w:rsidR="004A5F71">
        <w:rPr>
          <w:rFonts w:ascii="Cambria" w:hAnsi="Cambria"/>
          <w:sz w:val="24"/>
          <w:szCs w:val="24"/>
        </w:rPr>
        <w:t xml:space="preserve"> l’assunzione di una posizione politica </w:t>
      </w:r>
      <w:r w:rsidR="009158BE">
        <w:rPr>
          <w:rFonts w:ascii="Cambria" w:hAnsi="Cambria"/>
          <w:sz w:val="24"/>
          <w:szCs w:val="24"/>
        </w:rPr>
        <w:t>quanto un desiderio di “rivoluzione culturale”</w:t>
      </w:r>
      <w:r w:rsidR="00435AB1">
        <w:rPr>
          <w:rFonts w:ascii="Cambria" w:hAnsi="Cambria"/>
          <w:sz w:val="24"/>
          <w:szCs w:val="24"/>
        </w:rPr>
        <w:t xml:space="preserve"> dal momento che non c’è nessun dubbio sulla scelta europeista </w:t>
      </w:r>
      <w:r w:rsidR="007C4283">
        <w:rPr>
          <w:rFonts w:ascii="Cambria" w:hAnsi="Cambria"/>
          <w:sz w:val="24"/>
          <w:szCs w:val="24"/>
        </w:rPr>
        <w:t>e</w:t>
      </w:r>
      <w:r w:rsidR="00A81ECE">
        <w:rPr>
          <w:rFonts w:ascii="Cambria" w:hAnsi="Cambria"/>
          <w:sz w:val="24"/>
          <w:szCs w:val="24"/>
        </w:rPr>
        <w:t xml:space="preserve"> </w:t>
      </w:r>
      <w:proofErr w:type="gramStart"/>
      <w:r w:rsidR="00A81ECE">
        <w:rPr>
          <w:rFonts w:ascii="Cambria" w:hAnsi="Cambria"/>
          <w:sz w:val="24"/>
          <w:szCs w:val="24"/>
        </w:rPr>
        <w:t>anti</w:t>
      </w:r>
      <w:r w:rsidR="003C558D">
        <w:rPr>
          <w:rFonts w:ascii="Cambria" w:hAnsi="Cambria"/>
          <w:sz w:val="24"/>
          <w:szCs w:val="24"/>
        </w:rPr>
        <w:t>-russa</w:t>
      </w:r>
      <w:proofErr w:type="gramEnd"/>
      <w:r w:rsidR="003C558D">
        <w:rPr>
          <w:rFonts w:ascii="Cambria" w:hAnsi="Cambria"/>
          <w:sz w:val="24"/>
          <w:szCs w:val="24"/>
        </w:rPr>
        <w:t xml:space="preserve"> di entrambe i partiti in Parlamento. </w:t>
      </w:r>
      <w:r w:rsidR="00501D1F">
        <w:rPr>
          <w:rFonts w:ascii="Cambria" w:hAnsi="Cambria"/>
          <w:sz w:val="24"/>
          <w:szCs w:val="24"/>
        </w:rPr>
        <w:t>E per quanto riguarda l</w:t>
      </w:r>
      <w:r w:rsidR="00D67C47">
        <w:rPr>
          <w:rFonts w:ascii="Cambria" w:hAnsi="Cambria"/>
          <w:sz w:val="24"/>
          <w:szCs w:val="24"/>
        </w:rPr>
        <w:t xml:space="preserve">’adesione alla NATO che è nel programma </w:t>
      </w:r>
      <w:r w:rsidR="005D09D7">
        <w:rPr>
          <w:rFonts w:ascii="Cambria" w:hAnsi="Cambria"/>
          <w:sz w:val="24"/>
          <w:szCs w:val="24"/>
        </w:rPr>
        <w:t xml:space="preserve">di tutte e due le forze politiche? </w:t>
      </w:r>
      <w:r w:rsidR="007714B7">
        <w:rPr>
          <w:rFonts w:ascii="Cambria" w:hAnsi="Cambria"/>
          <w:sz w:val="24"/>
          <w:szCs w:val="24"/>
        </w:rPr>
        <w:t xml:space="preserve">Almeno per il momento, la piazza </w:t>
      </w:r>
      <w:r w:rsidR="000E64AF">
        <w:rPr>
          <w:rFonts w:ascii="Cambria" w:hAnsi="Cambria"/>
          <w:sz w:val="24"/>
          <w:szCs w:val="24"/>
        </w:rPr>
        <w:t xml:space="preserve">non pare interessarsene. </w:t>
      </w:r>
    </w:p>
    <w:p w14:paraId="21F1CEBC" w14:textId="4AB42544" w:rsidR="009E4BE2" w:rsidRDefault="009E4BE2" w:rsidP="00005B81">
      <w:pPr>
        <w:rPr>
          <w:rFonts w:ascii="Cambria" w:hAnsi="Cambria"/>
          <w:sz w:val="24"/>
          <w:szCs w:val="24"/>
        </w:rPr>
      </w:pPr>
      <w:r>
        <w:rPr>
          <w:rFonts w:ascii="Cambria" w:hAnsi="Cambria"/>
          <w:sz w:val="24"/>
          <w:szCs w:val="24"/>
        </w:rPr>
        <w:t xml:space="preserve">Va fatto rilevare che, </w:t>
      </w:r>
      <w:r w:rsidR="00D12E06">
        <w:rPr>
          <w:rFonts w:ascii="Cambria" w:hAnsi="Cambria"/>
          <w:sz w:val="24"/>
          <w:szCs w:val="24"/>
        </w:rPr>
        <w:t xml:space="preserve">pur essendo la Georgia un Paese </w:t>
      </w:r>
      <w:r w:rsidR="00F81AB1">
        <w:rPr>
          <w:rFonts w:ascii="Cambria" w:hAnsi="Cambria"/>
          <w:sz w:val="24"/>
          <w:szCs w:val="24"/>
        </w:rPr>
        <w:t xml:space="preserve">povero e di forte emigrazione, </w:t>
      </w:r>
      <w:r>
        <w:rPr>
          <w:rFonts w:ascii="Cambria" w:hAnsi="Cambria"/>
          <w:sz w:val="24"/>
          <w:szCs w:val="24"/>
        </w:rPr>
        <w:t>da queste manifestazioni</w:t>
      </w:r>
      <w:r w:rsidR="00973620">
        <w:rPr>
          <w:rFonts w:ascii="Cambria" w:hAnsi="Cambria"/>
          <w:sz w:val="24"/>
          <w:szCs w:val="24"/>
        </w:rPr>
        <w:t xml:space="preserve"> giovanili</w:t>
      </w:r>
      <w:r>
        <w:rPr>
          <w:rFonts w:ascii="Cambria" w:hAnsi="Cambria"/>
          <w:sz w:val="24"/>
          <w:szCs w:val="24"/>
        </w:rPr>
        <w:t xml:space="preserve">, </w:t>
      </w:r>
      <w:r w:rsidR="00200789">
        <w:rPr>
          <w:rFonts w:ascii="Cambria" w:hAnsi="Cambria"/>
          <w:sz w:val="24"/>
          <w:szCs w:val="24"/>
        </w:rPr>
        <w:t xml:space="preserve">sono assenti le rivendicazioni economiche. </w:t>
      </w:r>
      <w:r w:rsidR="00F81AB1">
        <w:rPr>
          <w:rFonts w:ascii="Cambria" w:hAnsi="Cambria"/>
          <w:sz w:val="24"/>
          <w:szCs w:val="24"/>
        </w:rPr>
        <w:t xml:space="preserve">Possiamo immaginare che </w:t>
      </w:r>
      <w:r w:rsidR="00CD6C45">
        <w:rPr>
          <w:rFonts w:ascii="Cambria" w:hAnsi="Cambria"/>
          <w:sz w:val="24"/>
          <w:szCs w:val="24"/>
        </w:rPr>
        <w:t xml:space="preserve">la speranza di migliori condizioni di vita venga inclusa nel </w:t>
      </w:r>
      <w:r w:rsidR="00664F6A">
        <w:rPr>
          <w:rFonts w:ascii="Cambria" w:hAnsi="Cambria"/>
          <w:sz w:val="24"/>
          <w:szCs w:val="24"/>
        </w:rPr>
        <w:t xml:space="preserve">sogno europeo </w:t>
      </w:r>
      <w:r w:rsidR="007D7B4B">
        <w:rPr>
          <w:rFonts w:ascii="Cambria" w:hAnsi="Cambria"/>
          <w:sz w:val="24"/>
          <w:szCs w:val="24"/>
        </w:rPr>
        <w:t>dei giovani.</w:t>
      </w:r>
      <w:r w:rsidR="00664F6A">
        <w:rPr>
          <w:rFonts w:ascii="Cambria" w:hAnsi="Cambria"/>
          <w:sz w:val="24"/>
          <w:szCs w:val="24"/>
        </w:rPr>
        <w:t xml:space="preserve"> </w:t>
      </w:r>
      <w:r w:rsidR="0030451D">
        <w:rPr>
          <w:rFonts w:ascii="Cambria" w:hAnsi="Cambria"/>
          <w:sz w:val="24"/>
          <w:szCs w:val="24"/>
        </w:rPr>
        <w:t>Un sogno destinato a subire una grave disillusione.</w:t>
      </w:r>
      <w:r w:rsidR="0000729F">
        <w:rPr>
          <w:rFonts w:ascii="Cambria" w:hAnsi="Cambria"/>
          <w:sz w:val="24"/>
          <w:szCs w:val="24"/>
        </w:rPr>
        <w:t xml:space="preserve"> </w:t>
      </w:r>
    </w:p>
    <w:p w14:paraId="28E43155" w14:textId="73AED571" w:rsidR="00CA10D9" w:rsidRDefault="00322306" w:rsidP="0060386F">
      <w:pPr>
        <w:rPr>
          <w:rFonts w:ascii="Cambria" w:hAnsi="Cambria"/>
          <w:sz w:val="24"/>
          <w:szCs w:val="24"/>
        </w:rPr>
      </w:pPr>
      <w:r>
        <w:rPr>
          <w:rFonts w:ascii="Cambria" w:hAnsi="Cambria"/>
          <w:sz w:val="24"/>
          <w:szCs w:val="24"/>
        </w:rPr>
        <w:t xml:space="preserve">Per quanto legittima condivisibile sia </w:t>
      </w:r>
      <w:r w:rsidR="003C5BD4">
        <w:rPr>
          <w:rFonts w:ascii="Cambria" w:hAnsi="Cambria"/>
          <w:sz w:val="24"/>
          <w:szCs w:val="24"/>
        </w:rPr>
        <w:t xml:space="preserve">l’aspirazione </w:t>
      </w:r>
      <w:r w:rsidR="009020EF">
        <w:rPr>
          <w:rFonts w:ascii="Cambria" w:hAnsi="Cambria"/>
          <w:sz w:val="24"/>
          <w:szCs w:val="24"/>
        </w:rPr>
        <w:t xml:space="preserve">a </w:t>
      </w:r>
      <w:r w:rsidR="004D442E">
        <w:rPr>
          <w:rFonts w:ascii="Cambria" w:hAnsi="Cambria"/>
          <w:sz w:val="24"/>
          <w:szCs w:val="24"/>
        </w:rPr>
        <w:t xml:space="preserve">liberare i diritti civili e personali dai vincoli </w:t>
      </w:r>
      <w:r w:rsidR="00F0441F">
        <w:rPr>
          <w:rFonts w:ascii="Cambria" w:hAnsi="Cambria"/>
          <w:sz w:val="24"/>
          <w:szCs w:val="24"/>
        </w:rPr>
        <w:t>imposti da</w:t>
      </w:r>
      <w:r w:rsidR="004D442E">
        <w:rPr>
          <w:rFonts w:ascii="Cambria" w:hAnsi="Cambria"/>
          <w:sz w:val="24"/>
          <w:szCs w:val="24"/>
        </w:rPr>
        <w:t xml:space="preserve"> </w:t>
      </w:r>
      <w:r w:rsidR="00F0441F">
        <w:rPr>
          <w:rFonts w:ascii="Cambria" w:hAnsi="Cambria"/>
          <w:sz w:val="24"/>
          <w:szCs w:val="24"/>
        </w:rPr>
        <w:t xml:space="preserve">culture autoritarie e reazionarie, </w:t>
      </w:r>
      <w:r w:rsidR="00270A63">
        <w:rPr>
          <w:rFonts w:ascii="Cambria" w:hAnsi="Cambria"/>
          <w:sz w:val="24"/>
          <w:szCs w:val="24"/>
        </w:rPr>
        <w:t xml:space="preserve">questi stessi diritti non si coniugano necessariamente </w:t>
      </w:r>
      <w:r w:rsidR="00FE0B60">
        <w:rPr>
          <w:rFonts w:ascii="Cambria" w:hAnsi="Cambria"/>
          <w:sz w:val="24"/>
          <w:szCs w:val="24"/>
        </w:rPr>
        <w:t>con i principi dell</w:t>
      </w:r>
      <w:r w:rsidR="00DE0E4E">
        <w:rPr>
          <w:rFonts w:ascii="Cambria" w:hAnsi="Cambria"/>
          <w:sz w:val="24"/>
          <w:szCs w:val="24"/>
        </w:rPr>
        <w:t xml:space="preserve">’uguaglianza sociale, della pace e </w:t>
      </w:r>
      <w:r w:rsidR="00CC6FED">
        <w:rPr>
          <w:rFonts w:ascii="Cambria" w:hAnsi="Cambria"/>
          <w:sz w:val="24"/>
          <w:szCs w:val="24"/>
        </w:rPr>
        <w:t xml:space="preserve">della sovranità popolare: </w:t>
      </w:r>
      <w:r w:rsidR="002063D4">
        <w:rPr>
          <w:rFonts w:ascii="Cambria" w:hAnsi="Cambria"/>
          <w:sz w:val="24"/>
          <w:szCs w:val="24"/>
        </w:rPr>
        <w:t xml:space="preserve">si </w:t>
      </w:r>
      <w:r w:rsidR="00632A13">
        <w:rPr>
          <w:rFonts w:ascii="Cambria" w:hAnsi="Cambria"/>
          <w:sz w:val="24"/>
          <w:szCs w:val="24"/>
        </w:rPr>
        <w:t xml:space="preserve">viene socialmente discriminati se si è poveri anche se </w:t>
      </w:r>
      <w:r w:rsidR="00225C28">
        <w:rPr>
          <w:rFonts w:ascii="Cambria" w:hAnsi="Cambria"/>
          <w:sz w:val="24"/>
          <w:szCs w:val="24"/>
        </w:rPr>
        <w:t xml:space="preserve">liberi di esprimere il proprio pensiero, </w:t>
      </w:r>
      <w:r w:rsidR="007C1A9B">
        <w:rPr>
          <w:rFonts w:ascii="Cambria" w:hAnsi="Cambria"/>
          <w:sz w:val="24"/>
          <w:szCs w:val="24"/>
        </w:rPr>
        <w:t xml:space="preserve">si </w:t>
      </w:r>
      <w:r w:rsidR="005D1950">
        <w:rPr>
          <w:rFonts w:ascii="Cambria" w:hAnsi="Cambria"/>
          <w:sz w:val="24"/>
          <w:szCs w:val="24"/>
        </w:rPr>
        <w:t xml:space="preserve">muore in </w:t>
      </w:r>
      <w:r w:rsidR="009866FC">
        <w:rPr>
          <w:rFonts w:ascii="Cambria" w:hAnsi="Cambria"/>
          <w:sz w:val="24"/>
          <w:szCs w:val="24"/>
        </w:rPr>
        <w:t xml:space="preserve">e per la </w:t>
      </w:r>
      <w:r w:rsidR="005D1950">
        <w:rPr>
          <w:rFonts w:ascii="Cambria" w:hAnsi="Cambria"/>
          <w:sz w:val="24"/>
          <w:szCs w:val="24"/>
        </w:rPr>
        <w:t>guerra anche se si</w:t>
      </w:r>
      <w:r w:rsidR="00795990">
        <w:rPr>
          <w:rFonts w:ascii="Cambria" w:hAnsi="Cambria"/>
          <w:sz w:val="24"/>
          <w:szCs w:val="24"/>
        </w:rPr>
        <w:t xml:space="preserve"> è</w:t>
      </w:r>
      <w:r w:rsidR="005D1950">
        <w:rPr>
          <w:rFonts w:ascii="Cambria" w:hAnsi="Cambria"/>
          <w:sz w:val="24"/>
          <w:szCs w:val="24"/>
        </w:rPr>
        <w:t xml:space="preserve"> liberi di essere lgbtq</w:t>
      </w:r>
      <w:r w:rsidR="00C63D18">
        <w:rPr>
          <w:rFonts w:ascii="Cambria" w:hAnsi="Cambria"/>
          <w:sz w:val="24"/>
          <w:szCs w:val="24"/>
        </w:rPr>
        <w:t>+,</w:t>
      </w:r>
      <w:r w:rsidR="00C82557">
        <w:rPr>
          <w:rFonts w:ascii="Cambria" w:hAnsi="Cambria"/>
          <w:sz w:val="24"/>
          <w:szCs w:val="24"/>
        </w:rPr>
        <w:t xml:space="preserve"> </w:t>
      </w:r>
      <w:r w:rsidR="002B26C8">
        <w:rPr>
          <w:rFonts w:ascii="Cambria" w:hAnsi="Cambria"/>
          <w:sz w:val="24"/>
          <w:szCs w:val="24"/>
        </w:rPr>
        <w:t>si rimane avvelenati dall’inquinamento ambientale anche se</w:t>
      </w:r>
      <w:r w:rsidR="00BF5B3C">
        <w:rPr>
          <w:rFonts w:ascii="Cambria" w:hAnsi="Cambria"/>
          <w:sz w:val="24"/>
          <w:szCs w:val="24"/>
        </w:rPr>
        <w:t xml:space="preserve"> ci si professa laici</w:t>
      </w:r>
      <w:r w:rsidR="00A27266">
        <w:rPr>
          <w:rFonts w:ascii="Cambria" w:hAnsi="Cambria"/>
          <w:sz w:val="24"/>
          <w:szCs w:val="24"/>
        </w:rPr>
        <w:t xml:space="preserve">. </w:t>
      </w:r>
      <w:r w:rsidR="008C7C64">
        <w:rPr>
          <w:rFonts w:ascii="Cambria" w:hAnsi="Cambria"/>
          <w:sz w:val="24"/>
          <w:szCs w:val="24"/>
        </w:rPr>
        <w:t xml:space="preserve"> </w:t>
      </w:r>
      <w:r w:rsidR="002B26C8">
        <w:rPr>
          <w:rFonts w:ascii="Cambria" w:hAnsi="Cambria"/>
          <w:sz w:val="24"/>
          <w:szCs w:val="24"/>
        </w:rPr>
        <w:t xml:space="preserve"> </w:t>
      </w:r>
      <w:r w:rsidR="00791AB9">
        <w:rPr>
          <w:rFonts w:ascii="Cambria" w:hAnsi="Cambria"/>
          <w:sz w:val="24"/>
          <w:szCs w:val="24"/>
        </w:rPr>
        <w:t xml:space="preserve">La seduzione </w:t>
      </w:r>
      <w:r w:rsidR="00FF0698">
        <w:rPr>
          <w:rFonts w:ascii="Cambria" w:hAnsi="Cambria"/>
          <w:sz w:val="24"/>
          <w:szCs w:val="24"/>
        </w:rPr>
        <w:t xml:space="preserve">della modernizzazione </w:t>
      </w:r>
      <w:r w:rsidR="00887DA1">
        <w:rPr>
          <w:rFonts w:ascii="Cambria" w:hAnsi="Cambria"/>
          <w:sz w:val="24"/>
          <w:szCs w:val="24"/>
        </w:rPr>
        <w:t xml:space="preserve">capitalistica </w:t>
      </w:r>
      <w:r w:rsidR="00685E73">
        <w:rPr>
          <w:rFonts w:ascii="Cambria" w:hAnsi="Cambria"/>
          <w:sz w:val="24"/>
          <w:szCs w:val="24"/>
        </w:rPr>
        <w:t xml:space="preserve">non </w:t>
      </w:r>
      <w:r w:rsidR="00A763D7">
        <w:rPr>
          <w:rFonts w:ascii="Cambria" w:hAnsi="Cambria"/>
          <w:sz w:val="24"/>
          <w:szCs w:val="24"/>
        </w:rPr>
        <w:t>ha</w:t>
      </w:r>
      <w:r w:rsidR="000239DF">
        <w:rPr>
          <w:rFonts w:ascii="Cambria" w:hAnsi="Cambria"/>
          <w:sz w:val="24"/>
          <w:szCs w:val="24"/>
        </w:rPr>
        <w:t xml:space="preserve"> molto</w:t>
      </w:r>
      <w:r w:rsidR="00A763D7">
        <w:rPr>
          <w:rFonts w:ascii="Cambria" w:hAnsi="Cambria"/>
          <w:sz w:val="24"/>
          <w:szCs w:val="24"/>
        </w:rPr>
        <w:t xml:space="preserve"> a che fare con </w:t>
      </w:r>
      <w:r w:rsidR="006D0657">
        <w:rPr>
          <w:rFonts w:ascii="Cambria" w:hAnsi="Cambria"/>
          <w:sz w:val="24"/>
          <w:szCs w:val="24"/>
        </w:rPr>
        <w:t>la</w:t>
      </w:r>
      <w:r w:rsidR="007C2CD9">
        <w:rPr>
          <w:rFonts w:ascii="Cambria" w:hAnsi="Cambria"/>
          <w:sz w:val="24"/>
          <w:szCs w:val="24"/>
        </w:rPr>
        <w:t xml:space="preserve"> </w:t>
      </w:r>
      <w:r w:rsidR="00CE54F9">
        <w:rPr>
          <w:rFonts w:ascii="Cambria" w:hAnsi="Cambria"/>
          <w:sz w:val="24"/>
          <w:szCs w:val="24"/>
        </w:rPr>
        <w:t>conoscenza</w:t>
      </w:r>
      <w:r w:rsidR="007C2CD9">
        <w:rPr>
          <w:rFonts w:ascii="Cambria" w:hAnsi="Cambria"/>
          <w:sz w:val="24"/>
          <w:szCs w:val="24"/>
        </w:rPr>
        <w:t xml:space="preserve"> dei suoi presupposti</w:t>
      </w:r>
      <w:r w:rsidR="006D0657">
        <w:rPr>
          <w:rFonts w:ascii="Cambria" w:hAnsi="Cambria"/>
          <w:sz w:val="24"/>
          <w:szCs w:val="24"/>
        </w:rPr>
        <w:t xml:space="preserve"> </w:t>
      </w:r>
      <w:r w:rsidR="00205770">
        <w:rPr>
          <w:rFonts w:ascii="Cambria" w:hAnsi="Cambria"/>
          <w:sz w:val="24"/>
          <w:szCs w:val="24"/>
        </w:rPr>
        <w:t xml:space="preserve">e il sogno europeista non </w:t>
      </w:r>
      <w:r w:rsidR="00996EB8">
        <w:rPr>
          <w:rFonts w:ascii="Cambria" w:hAnsi="Cambria"/>
          <w:sz w:val="24"/>
          <w:szCs w:val="24"/>
        </w:rPr>
        <w:t xml:space="preserve">include la critica </w:t>
      </w:r>
      <w:r w:rsidR="005D32E6">
        <w:rPr>
          <w:rFonts w:ascii="Cambria" w:hAnsi="Cambria"/>
          <w:sz w:val="24"/>
          <w:szCs w:val="24"/>
        </w:rPr>
        <w:t>dell</w:t>
      </w:r>
      <w:r w:rsidR="00AE3E97">
        <w:rPr>
          <w:rFonts w:ascii="Cambria" w:hAnsi="Cambria"/>
          <w:sz w:val="24"/>
          <w:szCs w:val="24"/>
        </w:rPr>
        <w:t xml:space="preserve">’ingiustizia sociale, </w:t>
      </w:r>
      <w:r w:rsidR="00887469">
        <w:rPr>
          <w:rFonts w:ascii="Cambria" w:hAnsi="Cambria"/>
          <w:sz w:val="24"/>
          <w:szCs w:val="24"/>
        </w:rPr>
        <w:t>dell’imperialismo</w:t>
      </w:r>
      <w:r w:rsidR="00770F2F">
        <w:rPr>
          <w:rFonts w:ascii="Cambria" w:hAnsi="Cambria"/>
          <w:sz w:val="24"/>
          <w:szCs w:val="24"/>
        </w:rPr>
        <w:t>, del razzismo</w:t>
      </w:r>
      <w:r w:rsidR="00163655">
        <w:rPr>
          <w:rFonts w:ascii="Cambria" w:hAnsi="Cambria"/>
          <w:sz w:val="24"/>
          <w:szCs w:val="24"/>
        </w:rPr>
        <w:t xml:space="preserve"> </w:t>
      </w:r>
      <w:r w:rsidR="00357B90">
        <w:rPr>
          <w:rFonts w:ascii="Cambria" w:hAnsi="Cambria"/>
          <w:sz w:val="24"/>
          <w:szCs w:val="24"/>
        </w:rPr>
        <w:t>delle società</w:t>
      </w:r>
      <w:r w:rsidR="00163655">
        <w:rPr>
          <w:rFonts w:ascii="Cambria" w:hAnsi="Cambria"/>
          <w:sz w:val="24"/>
          <w:szCs w:val="24"/>
        </w:rPr>
        <w:t xml:space="preserve"> occidentali</w:t>
      </w:r>
      <w:r w:rsidR="00357B90">
        <w:rPr>
          <w:rFonts w:ascii="Cambria" w:hAnsi="Cambria"/>
          <w:sz w:val="24"/>
          <w:szCs w:val="24"/>
        </w:rPr>
        <w:t xml:space="preserve"> costruite </w:t>
      </w:r>
      <w:r w:rsidR="005B231A">
        <w:rPr>
          <w:rFonts w:ascii="Cambria" w:hAnsi="Cambria"/>
          <w:sz w:val="24"/>
          <w:szCs w:val="24"/>
        </w:rPr>
        <w:t>sulla proprietà privata e sull</w:t>
      </w:r>
      <w:r w:rsidR="00484A1A">
        <w:rPr>
          <w:rFonts w:ascii="Cambria" w:hAnsi="Cambria"/>
          <w:sz w:val="24"/>
          <w:szCs w:val="24"/>
        </w:rPr>
        <w:t xml:space="preserve">’esproprio </w:t>
      </w:r>
      <w:proofErr w:type="gramStart"/>
      <w:r w:rsidR="0042172D">
        <w:rPr>
          <w:rFonts w:ascii="Cambria" w:hAnsi="Cambria"/>
          <w:sz w:val="24"/>
          <w:szCs w:val="24"/>
        </w:rPr>
        <w:t>neo-coloniale</w:t>
      </w:r>
      <w:proofErr w:type="gramEnd"/>
      <w:r w:rsidR="0042172D">
        <w:rPr>
          <w:rFonts w:ascii="Cambria" w:hAnsi="Cambria"/>
          <w:sz w:val="24"/>
          <w:szCs w:val="24"/>
        </w:rPr>
        <w:t xml:space="preserve"> </w:t>
      </w:r>
      <w:r w:rsidR="00484A1A">
        <w:rPr>
          <w:rFonts w:ascii="Cambria" w:hAnsi="Cambria"/>
          <w:sz w:val="24"/>
          <w:szCs w:val="24"/>
        </w:rPr>
        <w:t>delle risorse</w:t>
      </w:r>
      <w:r w:rsidR="00D21C57">
        <w:rPr>
          <w:rFonts w:ascii="Cambria" w:hAnsi="Cambria"/>
          <w:sz w:val="24"/>
          <w:szCs w:val="24"/>
        </w:rPr>
        <w:t xml:space="preserve"> dei Paesi del cosiddetto Sud del mondo. </w:t>
      </w:r>
      <w:r w:rsidR="00484A1A">
        <w:rPr>
          <w:rFonts w:ascii="Cambria" w:hAnsi="Cambria"/>
          <w:sz w:val="24"/>
          <w:szCs w:val="24"/>
        </w:rPr>
        <w:t xml:space="preserve"> </w:t>
      </w:r>
    </w:p>
    <w:p w14:paraId="4CDD36DA" w14:textId="0E307714" w:rsidR="006272DE" w:rsidRDefault="00CA10D9" w:rsidP="0060386F">
      <w:pPr>
        <w:rPr>
          <w:rFonts w:ascii="Cambria" w:hAnsi="Cambria"/>
          <w:sz w:val="24"/>
          <w:szCs w:val="24"/>
        </w:rPr>
      </w:pPr>
      <w:r>
        <w:rPr>
          <w:rFonts w:ascii="Cambria" w:hAnsi="Cambria"/>
          <w:sz w:val="24"/>
          <w:szCs w:val="24"/>
        </w:rPr>
        <w:t>È</w:t>
      </w:r>
      <w:r w:rsidR="000E64AF">
        <w:rPr>
          <w:rFonts w:ascii="Cambria" w:hAnsi="Cambria"/>
          <w:sz w:val="24"/>
          <w:szCs w:val="24"/>
        </w:rPr>
        <w:t xml:space="preserve"> un sogno sul quale </w:t>
      </w:r>
      <w:r w:rsidR="00A922CE">
        <w:rPr>
          <w:rFonts w:ascii="Cambria" w:hAnsi="Cambria"/>
          <w:sz w:val="24"/>
          <w:szCs w:val="24"/>
        </w:rPr>
        <w:t xml:space="preserve">potrebbe essere facile </w:t>
      </w:r>
      <w:r w:rsidR="0099390F">
        <w:rPr>
          <w:rFonts w:ascii="Cambria" w:hAnsi="Cambria"/>
          <w:sz w:val="24"/>
          <w:szCs w:val="24"/>
        </w:rPr>
        <w:t xml:space="preserve">soffiare in modo da dirigerne </w:t>
      </w:r>
      <w:r w:rsidR="003A0937">
        <w:rPr>
          <w:rFonts w:ascii="Cambria" w:hAnsi="Cambria"/>
          <w:sz w:val="24"/>
          <w:szCs w:val="24"/>
        </w:rPr>
        <w:t>il volo verso un conflitto sociale</w:t>
      </w:r>
      <w:r>
        <w:rPr>
          <w:rFonts w:ascii="Cambria" w:hAnsi="Cambria"/>
          <w:sz w:val="24"/>
          <w:szCs w:val="24"/>
        </w:rPr>
        <w:t>, una nuova rivoluzione colorata,</w:t>
      </w:r>
      <w:r w:rsidR="003A0937">
        <w:rPr>
          <w:rFonts w:ascii="Cambria" w:hAnsi="Cambria"/>
          <w:sz w:val="24"/>
          <w:szCs w:val="24"/>
        </w:rPr>
        <w:t xml:space="preserve"> </w:t>
      </w:r>
      <w:r w:rsidR="001A6487">
        <w:rPr>
          <w:rFonts w:ascii="Cambria" w:hAnsi="Cambria"/>
          <w:sz w:val="24"/>
          <w:szCs w:val="24"/>
        </w:rPr>
        <w:t>premessa di un coinvolgimento nella guerra che si prepara a dilagare</w:t>
      </w:r>
      <w:r>
        <w:rPr>
          <w:rFonts w:ascii="Cambria" w:hAnsi="Cambria"/>
          <w:sz w:val="24"/>
          <w:szCs w:val="24"/>
        </w:rPr>
        <w:t xml:space="preserve"> in Europa, nei Balcani e nel Caucaso.</w:t>
      </w:r>
      <w:r w:rsidR="00F75D32">
        <w:rPr>
          <w:rFonts w:ascii="Cambria" w:hAnsi="Cambria"/>
          <w:sz w:val="24"/>
          <w:szCs w:val="24"/>
        </w:rPr>
        <w:t xml:space="preserve"> </w:t>
      </w:r>
      <w:r w:rsidR="0067343E">
        <w:rPr>
          <w:rFonts w:ascii="Cambria" w:hAnsi="Cambria"/>
          <w:sz w:val="24"/>
          <w:szCs w:val="24"/>
        </w:rPr>
        <w:t>Anche s</w:t>
      </w:r>
      <w:r w:rsidR="00834C34">
        <w:rPr>
          <w:rFonts w:ascii="Cambria" w:hAnsi="Cambria"/>
          <w:sz w:val="24"/>
          <w:szCs w:val="24"/>
        </w:rPr>
        <w:t>e</w:t>
      </w:r>
      <w:r w:rsidR="00051003">
        <w:rPr>
          <w:rFonts w:ascii="Cambria" w:hAnsi="Cambria"/>
          <w:sz w:val="24"/>
          <w:szCs w:val="24"/>
        </w:rPr>
        <w:t>, nonostante l</w:t>
      </w:r>
      <w:r w:rsidR="000E57F3">
        <w:rPr>
          <w:rFonts w:ascii="Cambria" w:hAnsi="Cambria"/>
          <w:sz w:val="24"/>
          <w:szCs w:val="24"/>
        </w:rPr>
        <w:t xml:space="preserve">e </w:t>
      </w:r>
      <w:r w:rsidR="003812A8">
        <w:rPr>
          <w:rFonts w:ascii="Cambria" w:hAnsi="Cambria"/>
          <w:sz w:val="24"/>
          <w:szCs w:val="24"/>
        </w:rPr>
        <w:t xml:space="preserve">provocazioni dei membri di </w:t>
      </w:r>
      <w:r w:rsidR="000A0222">
        <w:rPr>
          <w:rFonts w:ascii="Cambria" w:hAnsi="Cambria"/>
          <w:sz w:val="24"/>
          <w:szCs w:val="24"/>
        </w:rPr>
        <w:t>UNM,</w:t>
      </w:r>
      <w:r w:rsidR="00834C34">
        <w:rPr>
          <w:rFonts w:ascii="Cambria" w:hAnsi="Cambria"/>
          <w:sz w:val="24"/>
          <w:szCs w:val="24"/>
        </w:rPr>
        <w:t xml:space="preserve"> non sembrano esserci, al momento, milizie </w:t>
      </w:r>
      <w:r w:rsidR="006B2FB1">
        <w:rPr>
          <w:rFonts w:ascii="Cambria" w:hAnsi="Cambria"/>
          <w:sz w:val="24"/>
          <w:szCs w:val="24"/>
        </w:rPr>
        <w:t xml:space="preserve">attive </w:t>
      </w:r>
      <w:r w:rsidR="0067343E">
        <w:rPr>
          <w:rFonts w:ascii="Cambria" w:hAnsi="Cambria"/>
          <w:sz w:val="24"/>
          <w:szCs w:val="24"/>
        </w:rPr>
        <w:t xml:space="preserve">in grado di </w:t>
      </w:r>
      <w:r w:rsidR="00BF3B4F">
        <w:rPr>
          <w:rFonts w:ascii="Cambria" w:hAnsi="Cambria"/>
          <w:sz w:val="24"/>
          <w:szCs w:val="24"/>
        </w:rPr>
        <w:t>infiltrarsi nel</w:t>
      </w:r>
      <w:r w:rsidR="00C7469B">
        <w:rPr>
          <w:rFonts w:ascii="Cambria" w:hAnsi="Cambria"/>
          <w:sz w:val="24"/>
          <w:szCs w:val="24"/>
        </w:rPr>
        <w:t xml:space="preserve"> movimento e far esplodere la contrapposizione </w:t>
      </w:r>
      <w:r w:rsidR="006D62C6">
        <w:rPr>
          <w:rFonts w:ascii="Cambria" w:hAnsi="Cambria"/>
          <w:sz w:val="24"/>
          <w:szCs w:val="24"/>
        </w:rPr>
        <w:t>avviando scontri armati</w:t>
      </w:r>
      <w:r w:rsidR="001517BC">
        <w:rPr>
          <w:rFonts w:ascii="Cambria" w:hAnsi="Cambria"/>
          <w:sz w:val="24"/>
          <w:szCs w:val="24"/>
        </w:rPr>
        <w:t>. Ma</w:t>
      </w:r>
      <w:r w:rsidR="006B2FB1">
        <w:rPr>
          <w:rFonts w:ascii="Cambria" w:hAnsi="Cambria"/>
          <w:sz w:val="24"/>
          <w:szCs w:val="24"/>
        </w:rPr>
        <w:t xml:space="preserve"> </w:t>
      </w:r>
      <w:r w:rsidR="009E4410">
        <w:rPr>
          <w:rFonts w:ascii="Cambria" w:hAnsi="Cambria"/>
          <w:sz w:val="24"/>
          <w:szCs w:val="24"/>
        </w:rPr>
        <w:t xml:space="preserve">non ce ne erano nemmeno in </w:t>
      </w:r>
      <w:r w:rsidR="00E5439E">
        <w:rPr>
          <w:rFonts w:ascii="Cambria" w:hAnsi="Cambria"/>
          <w:sz w:val="24"/>
          <w:szCs w:val="24"/>
        </w:rPr>
        <w:t xml:space="preserve">Jugoslavia, in Libia o in Ucraina prima </w:t>
      </w:r>
      <w:r w:rsidR="008D795D">
        <w:rPr>
          <w:rFonts w:ascii="Cambria" w:hAnsi="Cambria"/>
          <w:sz w:val="24"/>
          <w:szCs w:val="24"/>
        </w:rPr>
        <w:t>che</w:t>
      </w:r>
      <w:r w:rsidR="0089516C">
        <w:rPr>
          <w:rFonts w:ascii="Cambria" w:hAnsi="Cambria"/>
          <w:sz w:val="24"/>
          <w:szCs w:val="24"/>
        </w:rPr>
        <w:t xml:space="preserve"> di questi Paesi si interessasse</w:t>
      </w:r>
      <w:r w:rsidR="00A44B3C">
        <w:rPr>
          <w:rFonts w:ascii="Cambria" w:hAnsi="Cambria"/>
          <w:sz w:val="24"/>
          <w:szCs w:val="24"/>
        </w:rPr>
        <w:t xml:space="preserve"> la “diplomazia” statunitense </w:t>
      </w:r>
      <w:r w:rsidR="00A06E6A">
        <w:rPr>
          <w:rFonts w:ascii="Cambria" w:hAnsi="Cambria"/>
          <w:sz w:val="24"/>
          <w:szCs w:val="24"/>
        </w:rPr>
        <w:t xml:space="preserve">con il suo apparato militare e con quello “civile” delle ONG </w:t>
      </w:r>
      <w:r w:rsidR="002808FB">
        <w:rPr>
          <w:rFonts w:ascii="Cambria" w:hAnsi="Cambria"/>
          <w:sz w:val="24"/>
          <w:szCs w:val="24"/>
        </w:rPr>
        <w:t xml:space="preserve">istruite nelle università </w:t>
      </w:r>
      <w:r w:rsidR="00506D85">
        <w:rPr>
          <w:rFonts w:ascii="Cambria" w:hAnsi="Cambria"/>
          <w:sz w:val="24"/>
          <w:szCs w:val="24"/>
        </w:rPr>
        <w:t>americane ed europee.</w:t>
      </w:r>
      <w:r w:rsidR="0089516C">
        <w:rPr>
          <w:rFonts w:ascii="Cambria" w:hAnsi="Cambria"/>
          <w:sz w:val="24"/>
          <w:szCs w:val="24"/>
        </w:rPr>
        <w:t xml:space="preserve"> </w:t>
      </w:r>
    </w:p>
    <w:p w14:paraId="2B618482" w14:textId="77777777" w:rsidR="00DE16A5" w:rsidRDefault="00DE16A5" w:rsidP="0060386F">
      <w:pPr>
        <w:rPr>
          <w:rFonts w:ascii="Cambria" w:hAnsi="Cambria"/>
          <w:sz w:val="24"/>
          <w:szCs w:val="24"/>
        </w:rPr>
      </w:pPr>
    </w:p>
    <w:p w14:paraId="002F5F2E" w14:textId="77777777" w:rsidR="00274A3A" w:rsidRDefault="00274A3A" w:rsidP="006300F6">
      <w:pPr>
        <w:ind w:firstLine="0"/>
        <w:rPr>
          <w:rFonts w:ascii="Cambria" w:hAnsi="Cambria"/>
          <w:sz w:val="24"/>
          <w:szCs w:val="24"/>
        </w:rPr>
      </w:pPr>
    </w:p>
    <w:p w14:paraId="3659823A" w14:textId="7F712425" w:rsidR="00DD190D" w:rsidRPr="001D3B20" w:rsidRDefault="0095369D" w:rsidP="0095369D">
      <w:pPr>
        <w:ind w:firstLine="0"/>
        <w:rPr>
          <w:rFonts w:ascii="Cambria" w:hAnsi="Cambria"/>
          <w:sz w:val="24"/>
          <w:szCs w:val="24"/>
        </w:rPr>
      </w:pPr>
      <w:r>
        <w:rPr>
          <w:rFonts w:ascii="Cambria" w:hAnsi="Cambria"/>
          <w:sz w:val="24"/>
          <w:szCs w:val="24"/>
        </w:rPr>
        <w:t>IL SOGNO AMERICANO</w:t>
      </w:r>
    </w:p>
    <w:p w14:paraId="170327BA" w14:textId="77777777" w:rsidR="001D3B20" w:rsidRDefault="001D3B20" w:rsidP="00C21D08">
      <w:pPr>
        <w:rPr>
          <w:rFonts w:ascii="Cambria" w:hAnsi="Cambria"/>
          <w:sz w:val="24"/>
          <w:szCs w:val="24"/>
        </w:rPr>
      </w:pPr>
    </w:p>
    <w:p w14:paraId="1DB8042B" w14:textId="1DA6898F" w:rsidR="00D905E4" w:rsidRDefault="00C6279F" w:rsidP="00B04808">
      <w:pPr>
        <w:rPr>
          <w:rFonts w:ascii="Cambria" w:hAnsi="Cambria"/>
          <w:sz w:val="24"/>
          <w:szCs w:val="24"/>
        </w:rPr>
      </w:pPr>
      <w:r>
        <w:rPr>
          <w:rFonts w:ascii="Cambria" w:hAnsi="Cambria"/>
          <w:sz w:val="24"/>
          <w:szCs w:val="24"/>
        </w:rPr>
        <w:t xml:space="preserve">Anche prima che la guerra </w:t>
      </w:r>
      <w:r w:rsidR="00310213">
        <w:rPr>
          <w:rFonts w:ascii="Cambria" w:hAnsi="Cambria"/>
          <w:sz w:val="24"/>
          <w:szCs w:val="24"/>
        </w:rPr>
        <w:t xml:space="preserve">in Ucraina </w:t>
      </w:r>
      <w:r w:rsidR="00500466">
        <w:rPr>
          <w:rFonts w:ascii="Cambria" w:hAnsi="Cambria"/>
          <w:sz w:val="24"/>
          <w:szCs w:val="24"/>
        </w:rPr>
        <w:t xml:space="preserve">esplodesse in tutta la sua intensità nel 2022, </w:t>
      </w:r>
      <w:r w:rsidR="009F59F7">
        <w:rPr>
          <w:rFonts w:ascii="Cambria" w:hAnsi="Cambria"/>
          <w:sz w:val="24"/>
          <w:szCs w:val="24"/>
        </w:rPr>
        <w:t>il</w:t>
      </w:r>
      <w:r w:rsidR="00FE3EF9">
        <w:rPr>
          <w:rFonts w:ascii="Cambria" w:hAnsi="Cambria"/>
          <w:sz w:val="24"/>
          <w:szCs w:val="24"/>
        </w:rPr>
        <w:t xml:space="preserve"> </w:t>
      </w:r>
      <w:r w:rsidR="009F59F7">
        <w:rPr>
          <w:rFonts w:ascii="Cambria" w:hAnsi="Cambria"/>
          <w:sz w:val="24"/>
          <w:szCs w:val="24"/>
        </w:rPr>
        <w:t>Mar Nero</w:t>
      </w:r>
      <w:r w:rsidR="00B04808">
        <w:rPr>
          <w:rFonts w:ascii="Cambria" w:hAnsi="Cambria"/>
          <w:sz w:val="24"/>
          <w:szCs w:val="24"/>
        </w:rPr>
        <w:t xml:space="preserve"> era</w:t>
      </w:r>
      <w:r w:rsidR="00E743AD">
        <w:rPr>
          <w:rFonts w:ascii="Cambria" w:hAnsi="Cambria"/>
          <w:sz w:val="24"/>
          <w:szCs w:val="24"/>
        </w:rPr>
        <w:t xml:space="preserve"> uno</w:t>
      </w:r>
      <w:r w:rsidR="00B04808">
        <w:rPr>
          <w:rFonts w:ascii="Cambria" w:hAnsi="Cambria"/>
          <w:sz w:val="24"/>
          <w:szCs w:val="24"/>
        </w:rPr>
        <w:t xml:space="preserve"> dei punti di attenzione</w:t>
      </w:r>
      <w:r w:rsidR="00E743AD">
        <w:rPr>
          <w:rFonts w:ascii="Cambria" w:hAnsi="Cambria"/>
          <w:sz w:val="24"/>
          <w:szCs w:val="24"/>
        </w:rPr>
        <w:t xml:space="preserve"> de</w:t>
      </w:r>
      <w:r w:rsidR="000F064C">
        <w:rPr>
          <w:rFonts w:ascii="Cambria" w:hAnsi="Cambria"/>
          <w:sz w:val="24"/>
          <w:szCs w:val="24"/>
        </w:rPr>
        <w:t>lle Amministrazione americane.</w:t>
      </w:r>
    </w:p>
    <w:p w14:paraId="6524B046" w14:textId="78C7314A" w:rsidR="006270B3" w:rsidRDefault="0095168A" w:rsidP="0095168A">
      <w:pPr>
        <w:rPr>
          <w:rFonts w:ascii="Cambria" w:hAnsi="Cambria"/>
          <w:sz w:val="24"/>
          <w:szCs w:val="24"/>
        </w:rPr>
      </w:pPr>
      <w:r w:rsidRPr="0095168A">
        <w:rPr>
          <w:rFonts w:ascii="Cambria" w:hAnsi="Cambria"/>
          <w:sz w:val="24"/>
          <w:szCs w:val="24"/>
        </w:rPr>
        <w:t xml:space="preserve">Il ruolo strategico del Mar Nero orientale, e in particolare della Georgia, è cruciale per </w:t>
      </w:r>
      <w:r w:rsidR="008C75E1">
        <w:rPr>
          <w:rFonts w:ascii="Cambria" w:hAnsi="Cambria"/>
          <w:sz w:val="24"/>
          <w:szCs w:val="24"/>
        </w:rPr>
        <w:t>mettere in connessione</w:t>
      </w:r>
      <w:r w:rsidRPr="0095168A">
        <w:rPr>
          <w:rFonts w:ascii="Cambria" w:hAnsi="Cambria"/>
          <w:sz w:val="24"/>
          <w:szCs w:val="24"/>
        </w:rPr>
        <w:t xml:space="preserve"> le risorse energetiche e i mercati emergenti del Caucaso meridionale e dell'Asia centrale con l'Europa. Il cavo elettrico sottomarino</w:t>
      </w:r>
      <w:r w:rsidR="008C75E1">
        <w:rPr>
          <w:rFonts w:ascii="Cambria" w:hAnsi="Cambria"/>
          <w:sz w:val="24"/>
          <w:szCs w:val="24"/>
        </w:rPr>
        <w:t>,</w:t>
      </w:r>
      <w:r w:rsidRPr="0095168A">
        <w:rPr>
          <w:rFonts w:ascii="Cambria" w:hAnsi="Cambria"/>
          <w:sz w:val="24"/>
          <w:szCs w:val="24"/>
        </w:rPr>
        <w:t xml:space="preserve"> </w:t>
      </w:r>
      <w:r w:rsidR="00D924D1">
        <w:rPr>
          <w:rFonts w:ascii="Cambria" w:hAnsi="Cambria"/>
          <w:sz w:val="24"/>
          <w:szCs w:val="24"/>
        </w:rPr>
        <w:t xml:space="preserve">del quale è prevista la </w:t>
      </w:r>
      <w:r w:rsidR="00D924D1">
        <w:rPr>
          <w:rFonts w:ascii="Cambria" w:hAnsi="Cambria"/>
          <w:sz w:val="24"/>
          <w:szCs w:val="24"/>
        </w:rPr>
        <w:lastRenderedPageBreak/>
        <w:t>realizzazione</w:t>
      </w:r>
      <w:r w:rsidR="008C75E1">
        <w:rPr>
          <w:rFonts w:ascii="Cambria" w:hAnsi="Cambria"/>
          <w:sz w:val="24"/>
          <w:szCs w:val="24"/>
        </w:rPr>
        <w:t>,</w:t>
      </w:r>
      <w:r w:rsidRPr="0095168A">
        <w:rPr>
          <w:rFonts w:ascii="Cambria" w:hAnsi="Cambria"/>
          <w:sz w:val="24"/>
          <w:szCs w:val="24"/>
        </w:rPr>
        <w:t xml:space="preserve"> tra il Caucaso e l'UE evidenzia l'importanza crescente di questa regione per l'approvvigionamento energetico europeo.</w:t>
      </w:r>
    </w:p>
    <w:p w14:paraId="1F51A4BC" w14:textId="77777777" w:rsidR="004D1228" w:rsidRDefault="00DD6A7B" w:rsidP="0095168A">
      <w:pPr>
        <w:rPr>
          <w:rFonts w:ascii="Cambria" w:hAnsi="Cambria"/>
          <w:sz w:val="24"/>
          <w:szCs w:val="24"/>
        </w:rPr>
      </w:pPr>
      <w:r>
        <w:rPr>
          <w:rFonts w:ascii="Cambria" w:hAnsi="Cambria"/>
          <w:sz w:val="24"/>
          <w:szCs w:val="24"/>
        </w:rPr>
        <w:t xml:space="preserve">Interrompere </w:t>
      </w:r>
      <w:r w:rsidR="00CF5D61">
        <w:rPr>
          <w:rFonts w:ascii="Cambria" w:hAnsi="Cambria"/>
          <w:sz w:val="24"/>
          <w:szCs w:val="24"/>
        </w:rPr>
        <w:t xml:space="preserve">queste vie di comunicazione </w:t>
      </w:r>
      <w:r w:rsidR="00845538">
        <w:rPr>
          <w:rFonts w:ascii="Cambria" w:hAnsi="Cambria"/>
          <w:sz w:val="24"/>
          <w:szCs w:val="24"/>
        </w:rPr>
        <w:t>che agevolano le relazioni tra la Russia e i Paesi dell’Unione Europea</w:t>
      </w:r>
      <w:r w:rsidR="00E5116E">
        <w:rPr>
          <w:rFonts w:ascii="Cambria" w:hAnsi="Cambria"/>
          <w:sz w:val="24"/>
          <w:szCs w:val="24"/>
        </w:rPr>
        <w:t xml:space="preserve">, Germania in primis, </w:t>
      </w:r>
      <w:r w:rsidR="00DE6225">
        <w:rPr>
          <w:rFonts w:ascii="Cambria" w:hAnsi="Cambria"/>
          <w:sz w:val="24"/>
          <w:szCs w:val="24"/>
        </w:rPr>
        <w:t xml:space="preserve">è </w:t>
      </w:r>
      <w:r w:rsidR="00C044D4">
        <w:rPr>
          <w:rFonts w:ascii="Cambria" w:hAnsi="Cambria"/>
          <w:sz w:val="24"/>
          <w:szCs w:val="24"/>
        </w:rPr>
        <w:t xml:space="preserve">stato da lungo tempo </w:t>
      </w:r>
      <w:r w:rsidR="006C4708">
        <w:rPr>
          <w:rFonts w:ascii="Cambria" w:hAnsi="Cambria"/>
          <w:sz w:val="24"/>
          <w:szCs w:val="24"/>
        </w:rPr>
        <w:t>un tema caldo per gli strateghi americani.</w:t>
      </w:r>
      <w:r w:rsidR="00920664">
        <w:rPr>
          <w:rFonts w:ascii="Cambria" w:hAnsi="Cambria"/>
          <w:sz w:val="24"/>
          <w:szCs w:val="24"/>
        </w:rPr>
        <w:t xml:space="preserve"> </w:t>
      </w:r>
      <w:r w:rsidR="003C121E">
        <w:rPr>
          <w:rFonts w:ascii="Cambria" w:hAnsi="Cambria"/>
          <w:sz w:val="24"/>
          <w:szCs w:val="24"/>
        </w:rPr>
        <w:t xml:space="preserve"> </w:t>
      </w:r>
      <w:r w:rsidR="0095168A" w:rsidRPr="0095168A">
        <w:rPr>
          <w:rFonts w:ascii="Cambria" w:hAnsi="Cambria"/>
          <w:sz w:val="24"/>
          <w:szCs w:val="24"/>
        </w:rPr>
        <w:t xml:space="preserve"> </w:t>
      </w:r>
      <w:r w:rsidR="004E1FBB">
        <w:rPr>
          <w:rFonts w:ascii="Cambria" w:hAnsi="Cambria"/>
          <w:sz w:val="24"/>
          <w:szCs w:val="24"/>
        </w:rPr>
        <w:t>L</w:t>
      </w:r>
      <w:r w:rsidR="0095168A" w:rsidRPr="0095168A">
        <w:rPr>
          <w:rFonts w:ascii="Cambria" w:hAnsi="Cambria"/>
          <w:sz w:val="24"/>
          <w:szCs w:val="24"/>
        </w:rPr>
        <w:t>a Georgia</w:t>
      </w:r>
      <w:r w:rsidR="004E1FBB">
        <w:rPr>
          <w:rFonts w:ascii="Cambria" w:hAnsi="Cambria"/>
          <w:sz w:val="24"/>
          <w:szCs w:val="24"/>
        </w:rPr>
        <w:t xml:space="preserve"> con</w:t>
      </w:r>
      <w:r w:rsidR="0095168A" w:rsidRPr="0095168A">
        <w:rPr>
          <w:rFonts w:ascii="Cambria" w:hAnsi="Cambria"/>
          <w:sz w:val="24"/>
          <w:szCs w:val="24"/>
        </w:rPr>
        <w:t xml:space="preserve"> i suoi porti che costituiscono l'unico sbocco al mare per molte risorse dell'Asia centrale</w:t>
      </w:r>
      <w:r w:rsidR="008D453D">
        <w:rPr>
          <w:rFonts w:ascii="Cambria" w:hAnsi="Cambria"/>
          <w:sz w:val="24"/>
          <w:szCs w:val="24"/>
        </w:rPr>
        <w:t xml:space="preserve"> era già </w:t>
      </w:r>
      <w:r w:rsidR="00F4503D">
        <w:rPr>
          <w:rFonts w:ascii="Cambria" w:hAnsi="Cambria"/>
          <w:sz w:val="24"/>
          <w:szCs w:val="24"/>
        </w:rPr>
        <w:t xml:space="preserve">un Paese </w:t>
      </w:r>
      <w:r w:rsidR="00DA3CAC">
        <w:rPr>
          <w:rFonts w:ascii="Cambria" w:hAnsi="Cambria"/>
          <w:sz w:val="24"/>
          <w:szCs w:val="24"/>
        </w:rPr>
        <w:t xml:space="preserve">nel quale </w:t>
      </w:r>
      <w:r w:rsidR="003456DE">
        <w:rPr>
          <w:rFonts w:ascii="Cambria" w:hAnsi="Cambria"/>
          <w:sz w:val="24"/>
          <w:szCs w:val="24"/>
        </w:rPr>
        <w:t xml:space="preserve">istituire </w:t>
      </w:r>
      <w:r w:rsidR="007630BF">
        <w:rPr>
          <w:rFonts w:ascii="Cambria" w:hAnsi="Cambria"/>
          <w:sz w:val="24"/>
          <w:szCs w:val="24"/>
        </w:rPr>
        <w:t>una presenza NATO</w:t>
      </w:r>
      <w:r w:rsidR="008D61C3">
        <w:rPr>
          <w:rFonts w:ascii="Cambria" w:hAnsi="Cambria"/>
          <w:sz w:val="24"/>
          <w:szCs w:val="24"/>
        </w:rPr>
        <w:t xml:space="preserve">. </w:t>
      </w:r>
    </w:p>
    <w:p w14:paraId="1A8689E4" w14:textId="68A73E77" w:rsidR="0062250A" w:rsidRPr="00FD2D07" w:rsidRDefault="0062250A" w:rsidP="005631D9">
      <w:pPr>
        <w:rPr>
          <w:rFonts w:ascii="Cambria" w:hAnsi="Cambria"/>
          <w:sz w:val="24"/>
          <w:szCs w:val="24"/>
        </w:rPr>
      </w:pPr>
      <w:r w:rsidRPr="00FD2D07">
        <w:rPr>
          <w:rFonts w:ascii="Cambria" w:hAnsi="Cambria"/>
          <w:sz w:val="24"/>
          <w:szCs w:val="24"/>
        </w:rPr>
        <w:t xml:space="preserve">La cooperazione militare tra la Georgia e gli Stati Uniti è iniziata durante la presidenza di Eduard Shevardnadze. Dopo l'attacco terroristico dell'11 settembre 2001, gli Stati Uniti hanno lanciato un vasto programma di cooperazione militare con la Georgia. Questa cooperazione si è approfondita sotto il presidente Mikhail Saakashvili. L’idea di schierare basi militari statunitensi in Georgia cominciò allora a circolare e la leadership georgiana </w:t>
      </w:r>
      <w:r w:rsidR="00426E77">
        <w:rPr>
          <w:rFonts w:ascii="Cambria" w:hAnsi="Cambria"/>
          <w:sz w:val="24"/>
          <w:szCs w:val="24"/>
        </w:rPr>
        <w:t>aveva accolto con favore</w:t>
      </w:r>
      <w:r w:rsidR="00882A6B">
        <w:rPr>
          <w:rFonts w:ascii="Cambria" w:hAnsi="Cambria"/>
          <w:sz w:val="24"/>
          <w:szCs w:val="24"/>
        </w:rPr>
        <w:t xml:space="preserve"> questo piano</w:t>
      </w:r>
      <w:r w:rsidR="00FA53B2">
        <w:rPr>
          <w:rStyle w:val="Rimandonotaapidipagina"/>
          <w:rFonts w:ascii="Cambria" w:hAnsi="Cambria"/>
          <w:sz w:val="24"/>
          <w:szCs w:val="24"/>
        </w:rPr>
        <w:footnoteReference w:id="24"/>
      </w:r>
      <w:r w:rsidR="00882A6B">
        <w:rPr>
          <w:rFonts w:ascii="Cambria" w:hAnsi="Cambria"/>
          <w:sz w:val="24"/>
          <w:szCs w:val="24"/>
        </w:rPr>
        <w:t>.</w:t>
      </w:r>
      <w:r w:rsidR="000A3F01">
        <w:rPr>
          <w:rFonts w:ascii="Cambria" w:hAnsi="Cambria"/>
          <w:sz w:val="24"/>
          <w:szCs w:val="24"/>
        </w:rPr>
        <w:t xml:space="preserve"> </w:t>
      </w:r>
      <w:r w:rsidR="000A3F01" w:rsidRPr="000A3F01">
        <w:rPr>
          <w:rFonts w:ascii="Cambria" w:hAnsi="Cambria"/>
          <w:sz w:val="24"/>
          <w:szCs w:val="24"/>
        </w:rPr>
        <w:t>La Georgia ha partecipato all'operazione  </w:t>
      </w:r>
      <w:hyperlink r:id="rId12" w:history="1">
        <w:r w:rsidR="000A3F01" w:rsidRPr="00725915">
          <w:rPr>
            <w:rStyle w:val="Collegamentoipertestuale"/>
            <w:rFonts w:ascii="Cambria" w:hAnsi="Cambria"/>
            <w:color w:val="auto"/>
            <w:sz w:val="24"/>
            <w:szCs w:val="24"/>
            <w:u w:val="none"/>
          </w:rPr>
          <w:t xml:space="preserve">Active </w:t>
        </w:r>
        <w:proofErr w:type="spellStart"/>
        <w:r w:rsidR="000A3F01" w:rsidRPr="00725915">
          <w:rPr>
            <w:rStyle w:val="Collegamentoipertestuale"/>
            <w:rFonts w:ascii="Cambria" w:hAnsi="Cambria"/>
            <w:color w:val="auto"/>
            <w:sz w:val="24"/>
            <w:szCs w:val="24"/>
            <w:u w:val="none"/>
          </w:rPr>
          <w:t>Endeavour</w:t>
        </w:r>
        <w:proofErr w:type="spellEnd"/>
      </w:hyperlink>
      <w:r w:rsidR="000A3F01" w:rsidRPr="00725915">
        <w:rPr>
          <w:rFonts w:ascii="Cambria" w:hAnsi="Cambria"/>
          <w:sz w:val="24"/>
          <w:szCs w:val="24"/>
        </w:rPr>
        <w:t> </w:t>
      </w:r>
      <w:r w:rsidR="000A3F01" w:rsidRPr="000A3F01">
        <w:rPr>
          <w:rFonts w:ascii="Cambria" w:hAnsi="Cambria"/>
          <w:sz w:val="24"/>
          <w:szCs w:val="24"/>
        </w:rPr>
        <w:t xml:space="preserve">(2001-2016) e, successivamente, alle missioni del </w:t>
      </w:r>
      <w:r w:rsidR="000A3F01" w:rsidRPr="005631D9">
        <w:rPr>
          <w:rFonts w:ascii="Cambria" w:hAnsi="Cambria"/>
          <w:sz w:val="24"/>
          <w:szCs w:val="24"/>
        </w:rPr>
        <w:t>Sea Guardian</w:t>
      </w:r>
      <w:r w:rsidR="000A3F01" w:rsidRPr="000A3F01">
        <w:rPr>
          <w:rFonts w:ascii="Cambria" w:hAnsi="Cambria"/>
          <w:sz w:val="24"/>
          <w:szCs w:val="24"/>
        </w:rPr>
        <w:t xml:space="preserve"> nel Mediterraneo. Dal 1999 al 2008 ha contribuito con l’invio di truppe alle operazioni KFOR in Kosovo. La Georgia è stata uno dei maggiori contributori di truppe non NATO alla  </w:t>
      </w:r>
      <w:hyperlink r:id="rId13" w:history="1">
        <w:r w:rsidR="000A3F01" w:rsidRPr="005631D9">
          <w:rPr>
            <w:rStyle w:val="Collegamentoipertestuale"/>
            <w:rFonts w:ascii="Cambria" w:hAnsi="Cambria"/>
            <w:color w:val="auto"/>
            <w:sz w:val="24"/>
            <w:szCs w:val="24"/>
            <w:u w:val="none"/>
          </w:rPr>
          <w:t>Forza internazionale di assistenza alla sicurezza</w:t>
        </w:r>
      </w:hyperlink>
      <w:r w:rsidR="000A3F01" w:rsidRPr="005631D9">
        <w:rPr>
          <w:rFonts w:ascii="Cambria" w:hAnsi="Cambria"/>
          <w:sz w:val="24"/>
          <w:szCs w:val="24"/>
        </w:rPr>
        <w:t> </w:t>
      </w:r>
      <w:r w:rsidR="000A3F01" w:rsidRPr="000A3F01">
        <w:rPr>
          <w:rFonts w:ascii="Cambria" w:hAnsi="Cambria"/>
          <w:sz w:val="24"/>
          <w:szCs w:val="24"/>
        </w:rPr>
        <w:t> in Afghanistan, fino al 2014. È stata anche uno dei principali contributori complessivi alla successiva  </w:t>
      </w:r>
      <w:hyperlink r:id="rId14" w:history="1">
        <w:r w:rsidR="000A3F01" w:rsidRPr="005631D9">
          <w:rPr>
            <w:rStyle w:val="Collegamentoipertestuale"/>
            <w:rFonts w:ascii="Cambria" w:hAnsi="Cambria"/>
            <w:color w:val="auto"/>
            <w:sz w:val="24"/>
            <w:szCs w:val="24"/>
            <w:u w:val="none"/>
          </w:rPr>
          <w:t>missione Resolute Support</w:t>
        </w:r>
      </w:hyperlink>
      <w:r w:rsidR="000A3F01" w:rsidRPr="005631D9">
        <w:rPr>
          <w:rFonts w:ascii="Cambria" w:hAnsi="Cambria"/>
          <w:sz w:val="24"/>
          <w:szCs w:val="24"/>
        </w:rPr>
        <w:t>  </w:t>
      </w:r>
      <w:r w:rsidR="000A3F01" w:rsidRPr="000A3F01">
        <w:rPr>
          <w:rFonts w:ascii="Cambria" w:hAnsi="Cambria"/>
          <w:sz w:val="24"/>
          <w:szCs w:val="24"/>
        </w:rPr>
        <w:t xml:space="preserve">(2015-2021) per addestrare, consigliare e assistere le forze afghane. Dal 2014 è in pieno sviluppo un programma mirato a migliorare l’interoperabilità tra esercito georgiano e NATO.  </w:t>
      </w:r>
    </w:p>
    <w:p w14:paraId="601780AE" w14:textId="219DDF5C" w:rsidR="002B3F82" w:rsidRDefault="00E810EA" w:rsidP="00D8328E">
      <w:pPr>
        <w:rPr>
          <w:rFonts w:ascii="Cambria" w:hAnsi="Cambria"/>
          <w:sz w:val="24"/>
          <w:szCs w:val="24"/>
        </w:rPr>
      </w:pPr>
      <w:r>
        <w:rPr>
          <w:rFonts w:ascii="Cambria" w:hAnsi="Cambria"/>
          <w:sz w:val="24"/>
          <w:szCs w:val="24"/>
        </w:rPr>
        <w:t>Con l’avvio della guerra e, in particolare, dopo che le forze ucraine hanno pesantemente colpito le forze navali russe</w:t>
      </w:r>
      <w:r w:rsidR="00321B79">
        <w:rPr>
          <w:rFonts w:ascii="Cambria" w:hAnsi="Cambria"/>
          <w:sz w:val="24"/>
          <w:szCs w:val="24"/>
        </w:rPr>
        <w:t xml:space="preserve"> nel Mar Nero</w:t>
      </w:r>
      <w:r>
        <w:rPr>
          <w:rFonts w:ascii="Cambria" w:hAnsi="Cambria"/>
          <w:sz w:val="24"/>
          <w:szCs w:val="24"/>
        </w:rPr>
        <w:t>,</w:t>
      </w:r>
      <w:r w:rsidRPr="00A31B3A">
        <w:rPr>
          <w:rFonts w:ascii="Cambria" w:hAnsi="Cambria"/>
          <w:sz w:val="24"/>
          <w:szCs w:val="24"/>
        </w:rPr>
        <w:t xml:space="preserve"> </w:t>
      </w:r>
      <w:r w:rsidRPr="0095168A">
        <w:rPr>
          <w:rFonts w:ascii="Cambria" w:hAnsi="Cambria"/>
          <w:sz w:val="24"/>
          <w:szCs w:val="24"/>
        </w:rPr>
        <w:t>sviluppare difese navali e aeree</w:t>
      </w:r>
      <w:r>
        <w:rPr>
          <w:rFonts w:ascii="Cambria" w:hAnsi="Cambria"/>
          <w:sz w:val="24"/>
          <w:szCs w:val="24"/>
        </w:rPr>
        <w:t xml:space="preserve"> georgiane per impedire ai russi di spostare, come stanno facendo, le loro navi nei porti più sicuri del litorale è diventato imperativo</w:t>
      </w:r>
      <w:r w:rsidR="00C47BCE">
        <w:rPr>
          <w:rStyle w:val="Rimandonotaapidipagina"/>
          <w:rFonts w:ascii="Cambria" w:hAnsi="Cambria"/>
          <w:sz w:val="24"/>
          <w:szCs w:val="24"/>
        </w:rPr>
        <w:footnoteReference w:id="25"/>
      </w:r>
      <w:r>
        <w:rPr>
          <w:rFonts w:ascii="Cambria" w:hAnsi="Cambria"/>
          <w:sz w:val="24"/>
          <w:szCs w:val="24"/>
        </w:rPr>
        <w:t>.</w:t>
      </w:r>
    </w:p>
    <w:p w14:paraId="6141FFFD" w14:textId="6D2CAFF3" w:rsidR="00E82F58" w:rsidRPr="00E82F58" w:rsidRDefault="00C36721" w:rsidP="001E22A7">
      <w:pPr>
        <w:rPr>
          <w:rFonts w:ascii="Cambria" w:hAnsi="Cambria"/>
          <w:sz w:val="24"/>
          <w:szCs w:val="24"/>
        </w:rPr>
      </w:pPr>
      <w:r>
        <w:rPr>
          <w:rFonts w:ascii="Cambria" w:hAnsi="Cambria"/>
          <w:sz w:val="24"/>
          <w:szCs w:val="24"/>
        </w:rPr>
        <w:t>≪</w:t>
      </w:r>
      <w:r w:rsidRPr="00C36721">
        <w:rPr>
          <w:rFonts w:ascii="Cambria" w:hAnsi="Cambria"/>
          <w:sz w:val="24"/>
          <w:szCs w:val="24"/>
        </w:rPr>
        <w:t xml:space="preserve">La Russia ha progettato di stabilire una base navale a </w:t>
      </w:r>
      <w:proofErr w:type="spellStart"/>
      <w:r w:rsidRPr="00C36721">
        <w:rPr>
          <w:rFonts w:ascii="Cambria" w:hAnsi="Cambria"/>
          <w:sz w:val="24"/>
          <w:szCs w:val="24"/>
        </w:rPr>
        <w:t>Ochamchire</w:t>
      </w:r>
      <w:proofErr w:type="spellEnd"/>
      <w:r w:rsidRPr="00C36721">
        <w:rPr>
          <w:rFonts w:ascii="Cambria" w:hAnsi="Cambria"/>
          <w:sz w:val="24"/>
          <w:szCs w:val="24"/>
        </w:rPr>
        <w:t>, in Abk</w:t>
      </w:r>
      <w:r w:rsidR="00332B61">
        <w:rPr>
          <w:rFonts w:ascii="Cambria" w:hAnsi="Cambria"/>
          <w:sz w:val="24"/>
          <w:szCs w:val="24"/>
        </w:rPr>
        <w:t>h</w:t>
      </w:r>
      <w:r w:rsidRPr="00C36721">
        <w:rPr>
          <w:rFonts w:ascii="Cambria" w:hAnsi="Cambria"/>
          <w:sz w:val="24"/>
          <w:szCs w:val="24"/>
        </w:rPr>
        <w:t>azia</w:t>
      </w:r>
      <w:r w:rsidR="00A91E24">
        <w:rPr>
          <w:rStyle w:val="Rimandonotaapidipagina"/>
          <w:rFonts w:ascii="Cambria" w:hAnsi="Cambria"/>
          <w:sz w:val="24"/>
          <w:szCs w:val="24"/>
        </w:rPr>
        <w:footnoteReference w:id="26"/>
      </w:r>
      <w:r w:rsidRPr="00C36721">
        <w:rPr>
          <w:rFonts w:ascii="Cambria" w:hAnsi="Cambria"/>
          <w:sz w:val="24"/>
          <w:szCs w:val="24"/>
        </w:rPr>
        <w:t>, a 30 km dal confine georgiano. Questa mossa è vista come </w:t>
      </w:r>
      <w:hyperlink r:id="rId15" w:history="1">
        <w:r w:rsidRPr="00A82AF8">
          <w:rPr>
            <w:rStyle w:val="Collegamentoipertestuale"/>
            <w:rFonts w:ascii="Cambria" w:hAnsi="Cambria"/>
            <w:color w:val="auto"/>
            <w:sz w:val="24"/>
            <w:szCs w:val="24"/>
            <w:u w:val="none"/>
          </w:rPr>
          <w:t>una minaccia alla sicurezza</w:t>
        </w:r>
      </w:hyperlink>
      <w:r w:rsidRPr="00C36721">
        <w:rPr>
          <w:rFonts w:ascii="Cambria" w:hAnsi="Cambria"/>
          <w:sz w:val="24"/>
          <w:szCs w:val="24"/>
        </w:rPr>
        <w:t xml:space="preserve"> sia della Georgia </w:t>
      </w:r>
      <w:r w:rsidR="002B5DAF">
        <w:rPr>
          <w:rFonts w:ascii="Cambria" w:hAnsi="Cambria"/>
          <w:sz w:val="24"/>
          <w:szCs w:val="24"/>
        </w:rPr>
        <w:t>che</w:t>
      </w:r>
      <w:r w:rsidRPr="00C36721">
        <w:rPr>
          <w:rFonts w:ascii="Cambria" w:hAnsi="Cambria"/>
          <w:sz w:val="24"/>
          <w:szCs w:val="24"/>
        </w:rPr>
        <w:t xml:space="preserve"> dell’Ucraina. </w:t>
      </w:r>
      <w:r w:rsidR="00870383">
        <w:rPr>
          <w:rFonts w:ascii="Cambria" w:hAnsi="Cambria"/>
          <w:sz w:val="24"/>
          <w:szCs w:val="24"/>
        </w:rPr>
        <w:t>(…)</w:t>
      </w:r>
      <w:r w:rsidR="00603674">
        <w:rPr>
          <w:rFonts w:ascii="Cambria" w:hAnsi="Cambria"/>
          <w:sz w:val="24"/>
          <w:szCs w:val="24"/>
        </w:rPr>
        <w:t xml:space="preserve"> </w:t>
      </w:r>
      <w:r w:rsidRPr="00C36721">
        <w:rPr>
          <w:rFonts w:ascii="Cambria" w:hAnsi="Cambria"/>
          <w:sz w:val="24"/>
          <w:szCs w:val="24"/>
        </w:rPr>
        <w:t>In ottobre</w:t>
      </w:r>
      <w:r w:rsidR="001A500A">
        <w:rPr>
          <w:rFonts w:ascii="Cambria" w:hAnsi="Cambria"/>
          <w:sz w:val="24"/>
          <w:szCs w:val="24"/>
        </w:rPr>
        <w:t xml:space="preserve"> [2023]</w:t>
      </w:r>
      <w:r w:rsidRPr="00C36721">
        <w:rPr>
          <w:rFonts w:ascii="Cambria" w:hAnsi="Cambria"/>
          <w:sz w:val="24"/>
          <w:szCs w:val="24"/>
        </w:rPr>
        <w:t>, </w:t>
      </w:r>
      <w:hyperlink r:id="rId16" w:history="1">
        <w:r w:rsidRPr="001A500A">
          <w:rPr>
            <w:rStyle w:val="Collegamentoipertestuale"/>
            <w:rFonts w:ascii="Cambria" w:hAnsi="Cambria"/>
            <w:color w:val="auto"/>
            <w:sz w:val="24"/>
            <w:szCs w:val="24"/>
            <w:u w:val="none"/>
          </w:rPr>
          <w:t>l’Abkhazia annunciò un accordo con la Russia</w:t>
        </w:r>
      </w:hyperlink>
      <w:r w:rsidRPr="00C36721">
        <w:rPr>
          <w:rFonts w:ascii="Cambria" w:hAnsi="Cambria"/>
          <w:sz w:val="24"/>
          <w:szCs w:val="24"/>
        </w:rPr>
        <w:t> per la base navale, prevista per il 2024. Questa base potrebbe influenzare i collegamenti commerciali e di trasporto nel Mar Nero, sfidando le aspirazioni georgiane per il Corridoio di Mezzo Est-Ovest.</w:t>
      </w:r>
      <w:r w:rsidR="006D2816">
        <w:rPr>
          <w:rFonts w:ascii="Cambria" w:hAnsi="Cambria"/>
          <w:sz w:val="24"/>
          <w:szCs w:val="24"/>
        </w:rPr>
        <w:t xml:space="preserve"> </w:t>
      </w:r>
      <w:r w:rsidRPr="00C36721">
        <w:rPr>
          <w:rFonts w:ascii="Cambria" w:hAnsi="Cambria"/>
          <w:sz w:val="24"/>
          <w:szCs w:val="24"/>
        </w:rPr>
        <w:t>L’analista </w:t>
      </w:r>
      <w:r w:rsidRPr="008F4D25">
        <w:rPr>
          <w:rFonts w:ascii="Cambria" w:hAnsi="Cambria"/>
          <w:sz w:val="24"/>
          <w:szCs w:val="24"/>
        </w:rPr>
        <w:t xml:space="preserve">Natia </w:t>
      </w:r>
      <w:proofErr w:type="spellStart"/>
      <w:r w:rsidRPr="008F4D25">
        <w:rPr>
          <w:rFonts w:ascii="Cambria" w:hAnsi="Cambria"/>
          <w:sz w:val="24"/>
          <w:szCs w:val="24"/>
        </w:rPr>
        <w:t>Seskuria</w:t>
      </w:r>
      <w:proofErr w:type="spellEnd"/>
      <w:r w:rsidRPr="008F4D25">
        <w:rPr>
          <w:rFonts w:ascii="Cambria" w:hAnsi="Cambria"/>
          <w:sz w:val="24"/>
          <w:szCs w:val="24"/>
        </w:rPr>
        <w:t> del </w:t>
      </w:r>
      <w:hyperlink r:id="rId17" w:history="1">
        <w:r w:rsidRPr="008F4D25">
          <w:rPr>
            <w:rStyle w:val="Collegamentoipertestuale"/>
            <w:rFonts w:ascii="Cambria" w:hAnsi="Cambria"/>
            <w:color w:val="auto"/>
            <w:sz w:val="24"/>
            <w:szCs w:val="24"/>
            <w:u w:val="none"/>
          </w:rPr>
          <w:t>Royal United Services Institute</w:t>
        </w:r>
      </w:hyperlink>
      <w:r w:rsidRPr="00C36721">
        <w:rPr>
          <w:rFonts w:ascii="Cambria" w:hAnsi="Cambria"/>
          <w:sz w:val="24"/>
          <w:szCs w:val="24"/>
        </w:rPr>
        <w:t xml:space="preserve"> suggerisce che la base sia indirizzata principalmente contro l’Ucraina, ma offra anche vantaggi strategici alla Russia. Durante la guerra russo-georgiana del 2008, </w:t>
      </w:r>
      <w:proofErr w:type="spellStart"/>
      <w:r w:rsidRPr="00C36721">
        <w:rPr>
          <w:rFonts w:ascii="Cambria" w:hAnsi="Cambria"/>
          <w:sz w:val="24"/>
          <w:szCs w:val="24"/>
        </w:rPr>
        <w:t>Ochamchire</w:t>
      </w:r>
      <w:proofErr w:type="spellEnd"/>
      <w:r w:rsidRPr="00C36721">
        <w:rPr>
          <w:rFonts w:ascii="Cambria" w:hAnsi="Cambria"/>
          <w:sz w:val="24"/>
          <w:szCs w:val="24"/>
        </w:rPr>
        <w:t xml:space="preserve"> ospitò già navi russe, e da allora il porto è sotto controllo diretto della Russia. </w:t>
      </w:r>
      <w:r w:rsidR="00B70D29">
        <w:rPr>
          <w:rFonts w:ascii="Cambria" w:hAnsi="Cambria"/>
          <w:sz w:val="24"/>
          <w:szCs w:val="24"/>
        </w:rPr>
        <w:t>(…)</w:t>
      </w:r>
      <w:r w:rsidRPr="00C36721">
        <w:rPr>
          <w:rFonts w:ascii="Cambria" w:hAnsi="Cambria"/>
          <w:sz w:val="24"/>
          <w:szCs w:val="24"/>
        </w:rPr>
        <w:t xml:space="preserve"> Esperti avvertono che questa base potrebbe trascinare indirettamente la Georgia in guerra.</w:t>
      </w:r>
      <w:r w:rsidR="002B1C37">
        <w:rPr>
          <w:rFonts w:ascii="Cambria" w:hAnsi="Cambria"/>
          <w:sz w:val="24"/>
          <w:szCs w:val="24"/>
        </w:rPr>
        <w:t xml:space="preserve"> </w:t>
      </w:r>
      <w:r w:rsidR="002B1C37" w:rsidRPr="002B1C37">
        <w:rPr>
          <w:rFonts w:ascii="Cambria" w:hAnsi="Cambria"/>
          <w:sz w:val="24"/>
          <w:szCs w:val="24"/>
        </w:rPr>
        <w:t xml:space="preserve">Parallelamente, la Georgia cerca di posizionarsi come ponte tra Europa e Asia. L’oleodotto Baku-Tbilisi-Ceyhan, attivo dal 2006, e il progetto del porto in acque profonde di </w:t>
      </w:r>
      <w:proofErr w:type="spellStart"/>
      <w:r w:rsidR="002B1C37" w:rsidRPr="002B1C37">
        <w:rPr>
          <w:rFonts w:ascii="Cambria" w:hAnsi="Cambria"/>
          <w:sz w:val="24"/>
          <w:szCs w:val="24"/>
        </w:rPr>
        <w:t>Anaklia</w:t>
      </w:r>
      <w:proofErr w:type="spellEnd"/>
      <w:r w:rsidR="002B1C37" w:rsidRPr="002B1C37">
        <w:rPr>
          <w:rFonts w:ascii="Cambria" w:hAnsi="Cambria"/>
          <w:sz w:val="24"/>
          <w:szCs w:val="24"/>
        </w:rPr>
        <w:t>, rilanciato nel 2022, sono esempi chiave. </w:t>
      </w:r>
      <w:r w:rsidR="002B1C37" w:rsidRPr="0062720C">
        <w:rPr>
          <w:rFonts w:ascii="Cambria" w:hAnsi="Cambria"/>
          <w:sz w:val="24"/>
          <w:szCs w:val="24"/>
        </w:rPr>
        <w:t>Il Governo georgiano, tuttavia, mostra una crescente vicinanza commerciale con la Russia e la Cina,</w:t>
      </w:r>
      <w:r w:rsidR="002B1C37" w:rsidRPr="002B1C37">
        <w:rPr>
          <w:rFonts w:ascii="Cambria" w:hAnsi="Cambria"/>
          <w:sz w:val="24"/>
          <w:szCs w:val="24"/>
        </w:rPr>
        <w:t xml:space="preserve"> influenzando le relazioni con l’Occidente. La Georgia ha ottenuto lo status di candidato </w:t>
      </w:r>
      <w:r w:rsidR="002B1C37" w:rsidRPr="002B1C37">
        <w:rPr>
          <w:rFonts w:ascii="Cambria" w:hAnsi="Cambria"/>
          <w:sz w:val="24"/>
          <w:szCs w:val="24"/>
        </w:rPr>
        <w:lastRenderedPageBreak/>
        <w:t xml:space="preserve">all’adesione all’UE nel dicembre 2023, ma le sue scelte per il progetto di </w:t>
      </w:r>
      <w:proofErr w:type="spellStart"/>
      <w:r w:rsidR="002B1C37" w:rsidRPr="002B1C37">
        <w:rPr>
          <w:rFonts w:ascii="Cambria" w:hAnsi="Cambria"/>
          <w:sz w:val="24"/>
          <w:szCs w:val="24"/>
        </w:rPr>
        <w:t>Anaklia</w:t>
      </w:r>
      <w:proofErr w:type="spellEnd"/>
      <w:r w:rsidR="002B1C37" w:rsidRPr="002B1C37">
        <w:rPr>
          <w:rFonts w:ascii="Cambria" w:hAnsi="Cambria"/>
          <w:sz w:val="24"/>
          <w:szCs w:val="24"/>
        </w:rPr>
        <w:t xml:space="preserve"> possono </w:t>
      </w:r>
      <w:r w:rsidR="00C534D0">
        <w:rPr>
          <w:rFonts w:ascii="Cambria" w:hAnsi="Cambria"/>
          <w:noProof/>
          <w:sz w:val="24"/>
          <w:szCs w:val="24"/>
        </w:rPr>
        <w:drawing>
          <wp:anchor distT="0" distB="0" distL="114300" distR="114300" simplePos="0" relativeHeight="251655680" behindDoc="1" locked="0" layoutInCell="1" allowOverlap="1" wp14:anchorId="1BECA60C" wp14:editId="6666F862">
            <wp:simplePos x="0" y="0"/>
            <wp:positionH relativeFrom="column">
              <wp:posOffset>51435</wp:posOffset>
            </wp:positionH>
            <wp:positionV relativeFrom="paragraph">
              <wp:posOffset>224155</wp:posOffset>
            </wp:positionV>
            <wp:extent cx="3571875" cy="2778760"/>
            <wp:effectExtent l="0" t="0" r="9525" b="2540"/>
            <wp:wrapTight wrapText="bothSides">
              <wp:wrapPolygon edited="0">
                <wp:start x="0" y="0"/>
                <wp:lineTo x="0" y="21472"/>
                <wp:lineTo x="21542" y="21472"/>
                <wp:lineTo x="21542" y="0"/>
                <wp:lineTo x="0" y="0"/>
              </wp:wrapPolygon>
            </wp:wrapTight>
            <wp:docPr id="2063324292" name="Immagine 3" descr="Immagine che contiene testo, mappa, atlant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4292" name="Immagine 3" descr="Immagine che contiene testo, mappa, atlante, Carattere&#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1875" cy="2778760"/>
                    </a:xfrm>
                    <a:prstGeom prst="rect">
                      <a:avLst/>
                    </a:prstGeom>
                  </pic:spPr>
                </pic:pic>
              </a:graphicData>
            </a:graphic>
            <wp14:sizeRelH relativeFrom="margin">
              <wp14:pctWidth>0</wp14:pctWidth>
            </wp14:sizeRelH>
            <wp14:sizeRelV relativeFrom="margin">
              <wp14:pctHeight>0</wp14:pctHeight>
            </wp14:sizeRelV>
          </wp:anchor>
        </w:drawing>
      </w:r>
      <w:r w:rsidR="002B1C37" w:rsidRPr="002B1C37">
        <w:rPr>
          <w:rFonts w:ascii="Cambria" w:hAnsi="Cambria"/>
          <w:sz w:val="24"/>
          <w:szCs w:val="24"/>
        </w:rPr>
        <w:t>influenzare significativamente le relazioni geopolitiche. Se la Cina vince la gara per la costruzione</w:t>
      </w:r>
      <w:r w:rsidR="00280A37">
        <w:rPr>
          <w:rFonts w:ascii="Cambria" w:hAnsi="Cambria"/>
          <w:sz w:val="24"/>
          <w:szCs w:val="24"/>
        </w:rPr>
        <w:t xml:space="preserve"> [del porto]</w:t>
      </w:r>
      <w:r w:rsidR="002B1C37" w:rsidRPr="002B1C37">
        <w:rPr>
          <w:rFonts w:ascii="Cambria" w:hAnsi="Cambria"/>
          <w:sz w:val="24"/>
          <w:szCs w:val="24"/>
        </w:rPr>
        <w:t xml:space="preserve">, la Russia potrebbe evitare di minacciare gli interessi cinesi, ma la partecipazione di società occidentali potrebbe aumentare i rischi. In conclusione, la presenza russa in Abkhazia e il potenziale uso bellico della base navale a </w:t>
      </w:r>
      <w:proofErr w:type="spellStart"/>
      <w:r w:rsidR="002B1C37" w:rsidRPr="002B1C37">
        <w:rPr>
          <w:rFonts w:ascii="Cambria" w:hAnsi="Cambria"/>
          <w:sz w:val="24"/>
          <w:szCs w:val="24"/>
        </w:rPr>
        <w:t>Ochamchire</w:t>
      </w:r>
      <w:proofErr w:type="spellEnd"/>
      <w:r w:rsidR="002B1C37" w:rsidRPr="002B1C37">
        <w:rPr>
          <w:rFonts w:ascii="Cambria" w:hAnsi="Cambria"/>
          <w:sz w:val="24"/>
          <w:szCs w:val="24"/>
        </w:rPr>
        <w:t xml:space="preserve"> rappresentano un serio rischio di coinvolgimento indiretto della Georgia in conflitti regionali</w:t>
      </w:r>
      <w:r w:rsidR="002B1C37">
        <w:rPr>
          <w:rFonts w:ascii="Cambria" w:hAnsi="Cambria"/>
          <w:sz w:val="24"/>
          <w:szCs w:val="24"/>
        </w:rPr>
        <w:t>≫</w:t>
      </w:r>
      <w:r w:rsidR="00603EA3">
        <w:rPr>
          <w:rStyle w:val="Rimandonotaapidipagina"/>
          <w:rFonts w:ascii="Cambria" w:hAnsi="Cambria"/>
          <w:sz w:val="24"/>
          <w:szCs w:val="24"/>
        </w:rPr>
        <w:footnoteReference w:id="27"/>
      </w:r>
      <w:r w:rsidR="002B1C37" w:rsidRPr="002B1C37">
        <w:rPr>
          <w:rFonts w:ascii="Cambria" w:hAnsi="Cambria"/>
          <w:sz w:val="24"/>
          <w:szCs w:val="24"/>
        </w:rPr>
        <w:t>.</w:t>
      </w:r>
      <w:r w:rsidR="001E22A7">
        <w:rPr>
          <w:rFonts w:ascii="Cambria" w:hAnsi="Cambria"/>
          <w:sz w:val="24"/>
          <w:szCs w:val="24"/>
        </w:rPr>
        <w:t xml:space="preserve"> Vale a dire che, </w:t>
      </w:r>
      <w:r w:rsidR="006F3522">
        <w:rPr>
          <w:rFonts w:ascii="Cambria" w:hAnsi="Cambria"/>
          <w:sz w:val="24"/>
          <w:szCs w:val="24"/>
        </w:rPr>
        <w:t>s</w:t>
      </w:r>
      <w:r w:rsidR="00E82F58" w:rsidRPr="00E82F58">
        <w:rPr>
          <w:rFonts w:ascii="Cambria" w:hAnsi="Cambria"/>
          <w:sz w:val="24"/>
          <w:szCs w:val="24"/>
        </w:rPr>
        <w:t xml:space="preserve">e la Russia dovesse usare </w:t>
      </w:r>
      <w:proofErr w:type="spellStart"/>
      <w:r w:rsidR="00E82F58" w:rsidRPr="00E82F58">
        <w:rPr>
          <w:rFonts w:ascii="Cambria" w:hAnsi="Cambria"/>
          <w:sz w:val="24"/>
          <w:szCs w:val="24"/>
        </w:rPr>
        <w:t>Ochamchire</w:t>
      </w:r>
      <w:proofErr w:type="spellEnd"/>
      <w:r w:rsidR="00E82F58" w:rsidRPr="00E82F58">
        <w:rPr>
          <w:rFonts w:ascii="Cambria" w:hAnsi="Cambria"/>
          <w:sz w:val="24"/>
          <w:szCs w:val="24"/>
        </w:rPr>
        <w:t xml:space="preserve"> per attaccare l’Ucraina o se l’Ucraina scegliesse di </w:t>
      </w:r>
      <w:r w:rsidR="006F3522">
        <w:rPr>
          <w:rFonts w:ascii="Cambria" w:hAnsi="Cambria"/>
          <w:sz w:val="24"/>
          <w:szCs w:val="24"/>
        </w:rPr>
        <w:t>colpire</w:t>
      </w:r>
      <w:r w:rsidR="00E82F58" w:rsidRPr="00E82F58">
        <w:rPr>
          <w:rFonts w:ascii="Cambria" w:hAnsi="Cambria"/>
          <w:sz w:val="24"/>
          <w:szCs w:val="24"/>
        </w:rPr>
        <w:t xml:space="preserve"> le navi della marina russa </w:t>
      </w:r>
      <w:r w:rsidR="006F3522">
        <w:rPr>
          <w:rFonts w:ascii="Cambria" w:hAnsi="Cambria"/>
          <w:sz w:val="24"/>
          <w:szCs w:val="24"/>
        </w:rPr>
        <w:t>in questo tratto di mare</w:t>
      </w:r>
      <w:r w:rsidR="00E82F58" w:rsidRPr="00E82F58">
        <w:rPr>
          <w:rFonts w:ascii="Cambria" w:hAnsi="Cambria"/>
          <w:sz w:val="24"/>
          <w:szCs w:val="24"/>
        </w:rPr>
        <w:t>, allora la Georgia diventerebbe parte in guerra</w:t>
      </w:r>
      <w:r w:rsidR="006F3522">
        <w:rPr>
          <w:rFonts w:ascii="Cambria" w:hAnsi="Cambria"/>
          <w:sz w:val="24"/>
          <w:szCs w:val="24"/>
        </w:rPr>
        <w:t>.</w:t>
      </w:r>
    </w:p>
    <w:p w14:paraId="3B89A089" w14:textId="246C51EF" w:rsidR="00B126E0" w:rsidRDefault="007B13E5" w:rsidP="006D2816">
      <w:pPr>
        <w:rPr>
          <w:rFonts w:ascii="Cambria" w:hAnsi="Cambria"/>
          <w:sz w:val="24"/>
          <w:szCs w:val="24"/>
        </w:rPr>
      </w:pPr>
      <w:r w:rsidRPr="007B13E5">
        <w:rPr>
          <w:rFonts w:ascii="Cambria" w:hAnsi="Cambria"/>
          <w:sz w:val="24"/>
          <w:szCs w:val="24"/>
        </w:rPr>
        <w:t>La base</w:t>
      </w:r>
      <w:r w:rsidR="008E2532">
        <w:rPr>
          <w:rFonts w:ascii="Cambria" w:hAnsi="Cambria"/>
          <w:sz w:val="24"/>
          <w:szCs w:val="24"/>
        </w:rPr>
        <w:t xml:space="preserve"> militare di</w:t>
      </w:r>
      <w:r w:rsidRPr="007B13E5">
        <w:rPr>
          <w:rFonts w:ascii="Cambria" w:hAnsi="Cambria"/>
          <w:sz w:val="24"/>
          <w:szCs w:val="24"/>
        </w:rPr>
        <w:t xml:space="preserve"> </w:t>
      </w:r>
      <w:proofErr w:type="spellStart"/>
      <w:r w:rsidRPr="007B13E5">
        <w:rPr>
          <w:rFonts w:ascii="Cambria" w:hAnsi="Cambria"/>
          <w:sz w:val="24"/>
          <w:szCs w:val="24"/>
        </w:rPr>
        <w:t>Vaziani</w:t>
      </w:r>
      <w:proofErr w:type="spellEnd"/>
      <w:r w:rsidR="00CF0660">
        <w:rPr>
          <w:rFonts w:ascii="Cambria" w:hAnsi="Cambria"/>
          <w:sz w:val="24"/>
          <w:szCs w:val="24"/>
        </w:rPr>
        <w:t>, invece,</w:t>
      </w:r>
      <w:r w:rsidRPr="007B13E5">
        <w:rPr>
          <w:rFonts w:ascii="Cambria" w:hAnsi="Cambria"/>
          <w:sz w:val="24"/>
          <w:szCs w:val="24"/>
        </w:rPr>
        <w:t xml:space="preserve"> viene utilizzata per addestramenti congiunti con Stati Uniti e Nato. </w:t>
      </w:r>
      <w:r w:rsidR="00186302">
        <w:rPr>
          <w:rFonts w:ascii="Cambria" w:hAnsi="Cambria"/>
          <w:sz w:val="24"/>
          <w:szCs w:val="24"/>
        </w:rPr>
        <w:t>Per quanto Washington</w:t>
      </w:r>
      <w:r w:rsidR="00915208">
        <w:rPr>
          <w:rFonts w:ascii="Cambria" w:hAnsi="Cambria"/>
          <w:sz w:val="24"/>
          <w:szCs w:val="24"/>
        </w:rPr>
        <w:t>, nel settembre 2023, abbia negato di</w:t>
      </w:r>
      <w:r w:rsidR="006A727F">
        <w:rPr>
          <w:rFonts w:ascii="Cambria" w:hAnsi="Cambria"/>
          <w:sz w:val="24"/>
          <w:szCs w:val="24"/>
        </w:rPr>
        <w:t xml:space="preserve"> voler stabilire una base </w:t>
      </w:r>
      <w:r w:rsidR="00055575">
        <w:rPr>
          <w:rFonts w:ascii="Cambria" w:hAnsi="Cambria"/>
          <w:sz w:val="24"/>
          <w:szCs w:val="24"/>
        </w:rPr>
        <w:t xml:space="preserve">militare in </w:t>
      </w:r>
      <w:r w:rsidR="006A727F">
        <w:rPr>
          <w:rFonts w:ascii="Cambria" w:hAnsi="Cambria"/>
          <w:sz w:val="24"/>
          <w:szCs w:val="24"/>
        </w:rPr>
        <w:t>Georgia,</w:t>
      </w:r>
      <w:r w:rsidR="00031942">
        <w:rPr>
          <w:rFonts w:ascii="Cambria" w:hAnsi="Cambria"/>
          <w:sz w:val="24"/>
          <w:szCs w:val="24"/>
        </w:rPr>
        <w:t xml:space="preserve"> </w:t>
      </w:r>
      <w:r w:rsidR="00F028CA">
        <w:rPr>
          <w:rFonts w:ascii="Cambria" w:hAnsi="Cambria"/>
          <w:sz w:val="24"/>
          <w:szCs w:val="24"/>
        </w:rPr>
        <w:t>non possiamo essere ottimisti</w:t>
      </w:r>
      <w:r w:rsidR="0011133E">
        <w:rPr>
          <w:rFonts w:ascii="Cambria" w:hAnsi="Cambria"/>
          <w:sz w:val="24"/>
          <w:szCs w:val="24"/>
        </w:rPr>
        <w:t xml:space="preserve">: </w:t>
      </w:r>
      <w:r w:rsidR="00532EF1">
        <w:rPr>
          <w:rFonts w:ascii="Cambria" w:hAnsi="Cambria"/>
          <w:sz w:val="24"/>
          <w:szCs w:val="24"/>
        </w:rPr>
        <w:t xml:space="preserve">anche a non voler dare credito alle parole del </w:t>
      </w:r>
      <w:r w:rsidR="00980C3A">
        <w:rPr>
          <w:rFonts w:ascii="Cambria" w:hAnsi="Cambria"/>
          <w:sz w:val="24"/>
          <w:szCs w:val="24"/>
        </w:rPr>
        <w:t>P</w:t>
      </w:r>
      <w:r w:rsidR="00532EF1" w:rsidRPr="00532EF1">
        <w:rPr>
          <w:rFonts w:ascii="Cambria" w:hAnsi="Cambria"/>
          <w:sz w:val="24"/>
          <w:szCs w:val="24"/>
        </w:rPr>
        <w:t xml:space="preserve">rimo ministro georgiano Irakli </w:t>
      </w:r>
      <w:proofErr w:type="spellStart"/>
      <w:r w:rsidR="00532EF1" w:rsidRPr="00532EF1">
        <w:rPr>
          <w:rFonts w:ascii="Cambria" w:hAnsi="Cambria"/>
          <w:sz w:val="24"/>
          <w:szCs w:val="24"/>
        </w:rPr>
        <w:t>Garibashvili</w:t>
      </w:r>
      <w:proofErr w:type="spellEnd"/>
      <w:r w:rsidR="00980C3A">
        <w:rPr>
          <w:rFonts w:ascii="Cambria" w:hAnsi="Cambria"/>
          <w:sz w:val="24"/>
          <w:szCs w:val="24"/>
        </w:rPr>
        <w:t xml:space="preserve"> </w:t>
      </w:r>
      <w:r w:rsidR="006C229C">
        <w:rPr>
          <w:rFonts w:ascii="Cambria" w:hAnsi="Cambria"/>
          <w:sz w:val="24"/>
          <w:szCs w:val="24"/>
        </w:rPr>
        <w:t xml:space="preserve">riguardo </w:t>
      </w:r>
      <w:r w:rsidR="006A5FC8">
        <w:rPr>
          <w:rFonts w:ascii="Cambria" w:hAnsi="Cambria"/>
          <w:sz w:val="24"/>
          <w:szCs w:val="24"/>
        </w:rPr>
        <w:t xml:space="preserve">ai tentativi </w:t>
      </w:r>
      <w:r w:rsidR="00B74C6B">
        <w:rPr>
          <w:rFonts w:ascii="Cambria" w:hAnsi="Cambria"/>
          <w:sz w:val="24"/>
          <w:szCs w:val="24"/>
        </w:rPr>
        <w:t>dei vertici ucraini di</w:t>
      </w:r>
      <w:r w:rsidR="00AB33B9">
        <w:rPr>
          <w:rFonts w:ascii="Cambria" w:hAnsi="Cambria"/>
          <w:sz w:val="24"/>
          <w:szCs w:val="24"/>
        </w:rPr>
        <w:t xml:space="preserve"> spingere verso l’apertura di un secondo fronte</w:t>
      </w:r>
      <w:r w:rsidR="00EA3330">
        <w:rPr>
          <w:rStyle w:val="Rimandonotaapidipagina"/>
          <w:rFonts w:ascii="Cambria" w:hAnsi="Cambria"/>
          <w:sz w:val="24"/>
          <w:szCs w:val="24"/>
        </w:rPr>
        <w:footnoteReference w:id="28"/>
      </w:r>
      <w:r w:rsidR="00AB33B9">
        <w:rPr>
          <w:rFonts w:ascii="Cambria" w:hAnsi="Cambria"/>
          <w:sz w:val="24"/>
          <w:szCs w:val="24"/>
        </w:rPr>
        <w:t xml:space="preserve"> contro la Russia</w:t>
      </w:r>
      <w:r w:rsidR="002F7FDC">
        <w:rPr>
          <w:rFonts w:ascii="Cambria" w:hAnsi="Cambria"/>
          <w:sz w:val="24"/>
          <w:szCs w:val="24"/>
        </w:rPr>
        <w:t xml:space="preserve">, </w:t>
      </w:r>
      <w:r w:rsidR="005A2A7D">
        <w:rPr>
          <w:rFonts w:ascii="Cambria" w:hAnsi="Cambria"/>
          <w:sz w:val="24"/>
          <w:szCs w:val="24"/>
        </w:rPr>
        <w:t xml:space="preserve">non si può non osservare che </w:t>
      </w:r>
      <w:r w:rsidR="00234069">
        <w:rPr>
          <w:rFonts w:ascii="Cambria" w:hAnsi="Cambria"/>
          <w:sz w:val="24"/>
          <w:szCs w:val="24"/>
        </w:rPr>
        <w:t xml:space="preserve">un passo in questa direzione sarebbe certamente </w:t>
      </w:r>
      <w:r w:rsidR="00E11F1B">
        <w:rPr>
          <w:rFonts w:ascii="Cambria" w:hAnsi="Cambria"/>
          <w:sz w:val="24"/>
          <w:szCs w:val="24"/>
        </w:rPr>
        <w:t>ben accolto da</w:t>
      </w:r>
      <w:r w:rsidR="00FB5505">
        <w:rPr>
          <w:rFonts w:ascii="Cambria" w:hAnsi="Cambria"/>
          <w:sz w:val="24"/>
          <w:szCs w:val="24"/>
        </w:rPr>
        <w:t>lla NATO e da Washington per i quali</w:t>
      </w:r>
      <w:r w:rsidR="006F5912">
        <w:rPr>
          <w:rFonts w:ascii="Cambria" w:hAnsi="Cambria"/>
          <w:sz w:val="24"/>
          <w:szCs w:val="24"/>
        </w:rPr>
        <w:t xml:space="preserve"> lo scopo </w:t>
      </w:r>
      <w:r w:rsidR="00581AFE">
        <w:rPr>
          <w:rFonts w:ascii="Cambria" w:hAnsi="Cambria"/>
          <w:sz w:val="24"/>
          <w:szCs w:val="24"/>
        </w:rPr>
        <w:t>della guerra è</w:t>
      </w:r>
      <w:r w:rsidR="009B36B2">
        <w:rPr>
          <w:rFonts w:ascii="Cambria" w:hAnsi="Cambria"/>
          <w:sz w:val="24"/>
          <w:szCs w:val="24"/>
        </w:rPr>
        <w:t xml:space="preserve"> </w:t>
      </w:r>
      <w:r w:rsidR="00AA7550">
        <w:rPr>
          <w:rFonts w:ascii="Cambria" w:hAnsi="Cambria"/>
          <w:sz w:val="24"/>
          <w:szCs w:val="24"/>
        </w:rPr>
        <w:t>l</w:t>
      </w:r>
      <w:r w:rsidR="00481FEE">
        <w:rPr>
          <w:rFonts w:ascii="Cambria" w:hAnsi="Cambria"/>
          <w:sz w:val="24"/>
          <w:szCs w:val="24"/>
        </w:rPr>
        <w:t>’annichilimento della federazione Russa</w:t>
      </w:r>
      <w:r w:rsidR="002851B5">
        <w:rPr>
          <w:rFonts w:ascii="Cambria" w:hAnsi="Cambria"/>
          <w:sz w:val="24"/>
          <w:szCs w:val="24"/>
        </w:rPr>
        <w:t xml:space="preserve"> piuttosto che il ristabilimento delle frontiere ucrain</w:t>
      </w:r>
      <w:r w:rsidR="00EA3330">
        <w:rPr>
          <w:rFonts w:ascii="Cambria" w:hAnsi="Cambria"/>
          <w:sz w:val="24"/>
          <w:szCs w:val="24"/>
        </w:rPr>
        <w:t xml:space="preserve">e. </w:t>
      </w:r>
    </w:p>
    <w:p w14:paraId="68C2A9C5" w14:textId="0AFC143F" w:rsidR="005B66B5" w:rsidRDefault="00703491" w:rsidP="006D2816">
      <w:pPr>
        <w:rPr>
          <w:rFonts w:ascii="Cambria" w:hAnsi="Cambria"/>
          <w:sz w:val="24"/>
          <w:szCs w:val="24"/>
        </w:rPr>
      </w:pPr>
      <w:r>
        <w:rPr>
          <w:rFonts w:ascii="Cambria" w:hAnsi="Cambria"/>
          <w:sz w:val="24"/>
          <w:szCs w:val="24"/>
        </w:rPr>
        <w:t>Riguardo a</w:t>
      </w:r>
      <w:r w:rsidR="00876D1E">
        <w:rPr>
          <w:rFonts w:ascii="Cambria" w:hAnsi="Cambria"/>
          <w:sz w:val="24"/>
          <w:szCs w:val="24"/>
        </w:rPr>
        <w:t>i tentativi di coinvolgere già dal 2022 la Georgia n</w:t>
      </w:r>
      <w:r w:rsidR="0012172E">
        <w:rPr>
          <w:rFonts w:ascii="Cambria" w:hAnsi="Cambria"/>
          <w:sz w:val="24"/>
          <w:szCs w:val="24"/>
        </w:rPr>
        <w:t xml:space="preserve">ella guerra, il </w:t>
      </w:r>
      <w:r w:rsidR="00A637F2">
        <w:rPr>
          <w:rFonts w:ascii="Cambria" w:hAnsi="Cambria"/>
          <w:sz w:val="24"/>
          <w:szCs w:val="24"/>
        </w:rPr>
        <w:t>Primo ministro georgiano</w:t>
      </w:r>
      <w:r w:rsidR="0012172E">
        <w:rPr>
          <w:rFonts w:ascii="Cambria" w:hAnsi="Cambria"/>
          <w:sz w:val="24"/>
          <w:szCs w:val="24"/>
        </w:rPr>
        <w:t xml:space="preserve"> </w:t>
      </w:r>
      <w:r w:rsidR="00A946C6">
        <w:rPr>
          <w:rFonts w:ascii="Cambria" w:hAnsi="Cambria"/>
          <w:sz w:val="24"/>
          <w:szCs w:val="24"/>
        </w:rPr>
        <w:t>s</w:t>
      </w:r>
      <w:r w:rsidR="0012172E">
        <w:rPr>
          <w:rFonts w:ascii="Cambria" w:hAnsi="Cambria"/>
          <w:sz w:val="24"/>
          <w:szCs w:val="24"/>
        </w:rPr>
        <w:t xml:space="preserve">crive: </w:t>
      </w:r>
      <w:r w:rsidR="001A6906">
        <w:rPr>
          <w:rFonts w:ascii="Cambria" w:hAnsi="Cambria"/>
          <w:sz w:val="24"/>
          <w:szCs w:val="24"/>
        </w:rPr>
        <w:t>≪</w:t>
      </w:r>
      <w:r w:rsidR="001A6906" w:rsidRPr="001A6906">
        <w:rPr>
          <w:rFonts w:ascii="Cambria" w:hAnsi="Cambria"/>
          <w:sz w:val="24"/>
          <w:szCs w:val="24"/>
        </w:rPr>
        <w:t xml:space="preserve">Inoltre, le ONG hanno aderito apertamente alla campagna della seconda linea del fronte nel 2022. Dall’alba della guerra, nei primi giorni hanno chiesto l’introduzione di sanzioni e l’invio di combattenti volontari in Ucraina con il consenso ufficiale del governo di Georgia, il che </w:t>
      </w:r>
      <w:r w:rsidR="005D3D21">
        <w:rPr>
          <w:rFonts w:ascii="Cambria" w:hAnsi="Cambria"/>
          <w:sz w:val="24"/>
          <w:szCs w:val="24"/>
        </w:rPr>
        <w:t>avrebbe significato</w:t>
      </w:r>
      <w:r w:rsidR="001A6906" w:rsidRPr="001A6906">
        <w:rPr>
          <w:rFonts w:ascii="Cambria" w:hAnsi="Cambria"/>
          <w:sz w:val="24"/>
          <w:szCs w:val="24"/>
        </w:rPr>
        <w:t xml:space="preserve"> che l’economia del paese sarebbe crollata. Avremmo avuto un declino economico di almeno il 10% già nel primo anno, il che significa che la nostra economia avrebbe perso diversi miliardi di dollari; durante il COVID abbiamo avuto un -6,5%. Riuscite ad immaginare cosa deriverebbe da un crollo economico dell’entità di almeno il 10%? Crollo dell’economia nazionale! Era il loro obiettivo. La seconda richiesta era quella di inviare combattenti volontari in Ucraina con il consenso del governo della Georgia. Significherebbe immediatamente l’impegno della Georgia nel conflitto militare</w:t>
      </w:r>
      <w:r w:rsidR="00B83396">
        <w:rPr>
          <w:rFonts w:ascii="Cambria" w:hAnsi="Cambria"/>
          <w:sz w:val="24"/>
          <w:szCs w:val="24"/>
        </w:rPr>
        <w:t>≫</w:t>
      </w:r>
      <w:r w:rsidR="00B83396">
        <w:rPr>
          <w:rStyle w:val="Rimandonotaapidipagina"/>
          <w:rFonts w:ascii="Cambria" w:hAnsi="Cambria"/>
          <w:sz w:val="24"/>
          <w:szCs w:val="24"/>
        </w:rPr>
        <w:footnoteReference w:id="29"/>
      </w:r>
      <w:r w:rsidR="001A6906" w:rsidRPr="001A6906">
        <w:rPr>
          <w:rFonts w:ascii="Cambria" w:hAnsi="Cambria"/>
          <w:sz w:val="24"/>
          <w:szCs w:val="24"/>
        </w:rPr>
        <w:t>.</w:t>
      </w:r>
    </w:p>
    <w:p w14:paraId="730233F7" w14:textId="36BE87C0" w:rsidR="0011133E" w:rsidRDefault="00A35212" w:rsidP="006D2816">
      <w:pPr>
        <w:rPr>
          <w:rFonts w:ascii="Cambria" w:hAnsi="Cambria"/>
          <w:sz w:val="24"/>
          <w:szCs w:val="24"/>
        </w:rPr>
      </w:pPr>
      <w:r>
        <w:rPr>
          <w:rFonts w:ascii="Cambria" w:hAnsi="Cambria"/>
          <w:sz w:val="24"/>
          <w:szCs w:val="24"/>
        </w:rPr>
        <w:t xml:space="preserve">Gli equilibrismi dell’attuale governo </w:t>
      </w:r>
      <w:r w:rsidR="00953343">
        <w:rPr>
          <w:rFonts w:ascii="Cambria" w:hAnsi="Cambria"/>
          <w:sz w:val="24"/>
          <w:szCs w:val="24"/>
        </w:rPr>
        <w:t>Sogno Georgiano per evitare una rottura frontale con Mosca</w:t>
      </w:r>
      <w:r w:rsidR="006E6958">
        <w:rPr>
          <w:rFonts w:ascii="Cambria" w:hAnsi="Cambria"/>
          <w:sz w:val="24"/>
          <w:szCs w:val="24"/>
        </w:rPr>
        <w:t xml:space="preserve"> pur rimanendo fedele al programma di portare il Paese nella UE e nella NATO</w:t>
      </w:r>
      <w:r w:rsidR="00953343">
        <w:rPr>
          <w:rFonts w:ascii="Cambria" w:hAnsi="Cambria"/>
          <w:sz w:val="24"/>
          <w:szCs w:val="24"/>
        </w:rPr>
        <w:t xml:space="preserve"> </w:t>
      </w:r>
      <w:r w:rsidR="004456B7">
        <w:rPr>
          <w:rFonts w:ascii="Cambria" w:hAnsi="Cambria"/>
          <w:sz w:val="24"/>
          <w:szCs w:val="24"/>
        </w:rPr>
        <w:t xml:space="preserve">non sono ben tollerati </w:t>
      </w:r>
      <w:r w:rsidR="00F3465F">
        <w:rPr>
          <w:rFonts w:ascii="Cambria" w:hAnsi="Cambria"/>
          <w:sz w:val="24"/>
          <w:szCs w:val="24"/>
        </w:rPr>
        <w:t>nemmeno dai governi di Estonia, Lettonia e Lituania</w:t>
      </w:r>
      <w:r w:rsidR="001B0B7F">
        <w:rPr>
          <w:rStyle w:val="Rimandonotaapidipagina"/>
          <w:rFonts w:ascii="Cambria" w:hAnsi="Cambria"/>
          <w:sz w:val="24"/>
          <w:szCs w:val="24"/>
        </w:rPr>
        <w:footnoteReference w:id="30"/>
      </w:r>
      <w:r w:rsidR="00F3465F">
        <w:rPr>
          <w:rFonts w:ascii="Cambria" w:hAnsi="Cambria"/>
          <w:sz w:val="24"/>
          <w:szCs w:val="24"/>
        </w:rPr>
        <w:t xml:space="preserve"> che hanno espresso forte approvazione per le manifestazioni </w:t>
      </w:r>
      <w:r w:rsidR="00803423">
        <w:rPr>
          <w:rFonts w:ascii="Cambria" w:hAnsi="Cambria"/>
          <w:sz w:val="24"/>
          <w:szCs w:val="24"/>
        </w:rPr>
        <w:t>contro la “legge russa”</w:t>
      </w:r>
      <w:r w:rsidR="00A51549">
        <w:rPr>
          <w:rFonts w:ascii="Cambria" w:hAnsi="Cambria"/>
          <w:sz w:val="24"/>
          <w:szCs w:val="24"/>
        </w:rPr>
        <w:t>, mentre</w:t>
      </w:r>
      <w:r w:rsidR="00796D54">
        <w:rPr>
          <w:rFonts w:ascii="Cambria" w:hAnsi="Cambria"/>
          <w:sz w:val="24"/>
          <w:szCs w:val="24"/>
        </w:rPr>
        <w:t>, es</w:t>
      </w:r>
      <w:r w:rsidR="00193009">
        <w:rPr>
          <w:rFonts w:ascii="Cambria" w:hAnsi="Cambria"/>
          <w:sz w:val="24"/>
          <w:szCs w:val="24"/>
        </w:rPr>
        <w:t>ternando</w:t>
      </w:r>
      <w:r w:rsidR="00796D54">
        <w:rPr>
          <w:rFonts w:ascii="Cambria" w:hAnsi="Cambria"/>
          <w:sz w:val="24"/>
          <w:szCs w:val="24"/>
        </w:rPr>
        <w:t xml:space="preserve"> una palese </w:t>
      </w:r>
      <w:r w:rsidR="00796D54">
        <w:rPr>
          <w:rFonts w:ascii="Cambria" w:hAnsi="Cambria"/>
          <w:sz w:val="24"/>
          <w:szCs w:val="24"/>
        </w:rPr>
        <w:lastRenderedPageBreak/>
        <w:t>minaccia</w:t>
      </w:r>
      <w:r w:rsidR="00B06331">
        <w:rPr>
          <w:rFonts w:ascii="Cambria" w:hAnsi="Cambria"/>
          <w:sz w:val="24"/>
          <w:szCs w:val="24"/>
        </w:rPr>
        <w:t xml:space="preserve"> </w:t>
      </w:r>
      <w:r w:rsidR="00B839E2">
        <w:rPr>
          <w:rFonts w:ascii="Cambria" w:hAnsi="Cambria"/>
          <w:sz w:val="24"/>
          <w:szCs w:val="24"/>
        </w:rPr>
        <w:t>di voto contrario all</w:t>
      </w:r>
      <w:r w:rsidR="009F7BAA">
        <w:rPr>
          <w:rFonts w:ascii="Cambria" w:hAnsi="Cambria"/>
          <w:sz w:val="24"/>
          <w:szCs w:val="24"/>
        </w:rPr>
        <w:t>’</w:t>
      </w:r>
      <w:r w:rsidR="00B839E2">
        <w:rPr>
          <w:rFonts w:ascii="Cambria" w:hAnsi="Cambria"/>
          <w:sz w:val="24"/>
          <w:szCs w:val="24"/>
        </w:rPr>
        <w:t xml:space="preserve">inclusione </w:t>
      </w:r>
      <w:r w:rsidR="009F7BAA">
        <w:rPr>
          <w:rFonts w:ascii="Cambria" w:hAnsi="Cambria"/>
          <w:sz w:val="24"/>
          <w:szCs w:val="24"/>
        </w:rPr>
        <w:t xml:space="preserve">della Georgia </w:t>
      </w:r>
      <w:r w:rsidR="00B839E2">
        <w:rPr>
          <w:rFonts w:ascii="Cambria" w:hAnsi="Cambria"/>
          <w:sz w:val="24"/>
          <w:szCs w:val="24"/>
        </w:rPr>
        <w:t>nell’Europa Unita</w:t>
      </w:r>
      <w:r w:rsidR="009F7BAA">
        <w:rPr>
          <w:rFonts w:ascii="Cambria" w:hAnsi="Cambria"/>
          <w:sz w:val="24"/>
          <w:szCs w:val="24"/>
        </w:rPr>
        <w:t>,</w:t>
      </w:r>
      <w:r w:rsidR="00A51549">
        <w:rPr>
          <w:rFonts w:ascii="Cambria" w:hAnsi="Cambria"/>
          <w:sz w:val="24"/>
          <w:szCs w:val="24"/>
        </w:rPr>
        <w:t xml:space="preserve"> ≪</w:t>
      </w:r>
      <w:r w:rsidR="00F950B6">
        <w:rPr>
          <w:rFonts w:ascii="Cambria" w:hAnsi="Cambria"/>
          <w:color w:val="212529"/>
          <w:sz w:val="23"/>
          <w:szCs w:val="23"/>
          <w:shd w:val="clear" w:color="auto" w:fill="FFFFFF"/>
        </w:rPr>
        <w:t xml:space="preserve">il </w:t>
      </w:r>
      <w:r w:rsidR="00A51549" w:rsidRPr="00A51549">
        <w:rPr>
          <w:rFonts w:ascii="Cambria" w:hAnsi="Cambria"/>
          <w:sz w:val="24"/>
          <w:szCs w:val="24"/>
        </w:rPr>
        <w:t xml:space="preserve">Ministero degli Esteri svedese ha rilasciato venerdì </w:t>
      </w:r>
      <w:r w:rsidR="009F7BAA">
        <w:rPr>
          <w:rFonts w:ascii="Cambria" w:hAnsi="Cambria"/>
          <w:sz w:val="24"/>
          <w:szCs w:val="24"/>
        </w:rPr>
        <w:t>[</w:t>
      </w:r>
      <w:r w:rsidR="00810DBF">
        <w:rPr>
          <w:rFonts w:ascii="Cambria" w:hAnsi="Cambria"/>
          <w:sz w:val="24"/>
          <w:szCs w:val="24"/>
        </w:rPr>
        <w:t xml:space="preserve">10 maggio] </w:t>
      </w:r>
      <w:r w:rsidR="00A51549" w:rsidRPr="00A51549">
        <w:rPr>
          <w:rFonts w:ascii="Cambria" w:hAnsi="Cambria"/>
          <w:sz w:val="24"/>
          <w:szCs w:val="24"/>
        </w:rPr>
        <w:t xml:space="preserve">una dichiarazione congiunta dei </w:t>
      </w:r>
      <w:r w:rsidR="00F950B6">
        <w:rPr>
          <w:rFonts w:ascii="Cambria" w:hAnsi="Cambria"/>
          <w:sz w:val="24"/>
          <w:szCs w:val="24"/>
        </w:rPr>
        <w:t>P</w:t>
      </w:r>
      <w:r w:rsidR="00A51549" w:rsidRPr="00A51549">
        <w:rPr>
          <w:rFonts w:ascii="Cambria" w:hAnsi="Cambria"/>
          <w:sz w:val="24"/>
          <w:szCs w:val="24"/>
        </w:rPr>
        <w:t>aesi nordici e baltici sui “recenti sviluppi” in Georgia, in cui afferma che il disegno di legge sulla trasparenza dell’influenza straniera, attualmente all’esame del Parlamento del paese, è “incompatibile con le norme e i valori europei”</w:t>
      </w:r>
      <w:r w:rsidR="000E139C">
        <w:rPr>
          <w:rFonts w:ascii="Cambria" w:hAnsi="Cambria"/>
          <w:sz w:val="24"/>
          <w:szCs w:val="24"/>
        </w:rPr>
        <w:t>≫</w:t>
      </w:r>
      <w:r w:rsidR="00495AD0">
        <w:rPr>
          <w:rStyle w:val="Rimandonotaapidipagina"/>
          <w:rFonts w:ascii="Cambria" w:hAnsi="Cambria"/>
          <w:sz w:val="24"/>
          <w:szCs w:val="24"/>
        </w:rPr>
        <w:footnoteReference w:id="31"/>
      </w:r>
      <w:r w:rsidR="000E139C">
        <w:rPr>
          <w:rFonts w:ascii="Cambria" w:hAnsi="Cambria"/>
          <w:sz w:val="24"/>
          <w:szCs w:val="24"/>
        </w:rPr>
        <w:t xml:space="preserve">. </w:t>
      </w:r>
    </w:p>
    <w:p w14:paraId="0906E08B" w14:textId="054D2FC1" w:rsidR="00AD7DE6" w:rsidRDefault="00923213" w:rsidP="009E6238">
      <w:pPr>
        <w:rPr>
          <w:rFonts w:ascii="Cambria" w:hAnsi="Cambria"/>
          <w:sz w:val="24"/>
          <w:szCs w:val="24"/>
        </w:rPr>
      </w:pPr>
      <w:r>
        <w:rPr>
          <w:rFonts w:ascii="Cambria" w:hAnsi="Cambria"/>
          <w:noProof/>
          <w:sz w:val="24"/>
          <w:szCs w:val="24"/>
        </w:rPr>
        <w:drawing>
          <wp:anchor distT="0" distB="0" distL="114300" distR="114300" simplePos="0" relativeHeight="251658240" behindDoc="1" locked="0" layoutInCell="1" allowOverlap="1" wp14:anchorId="19543EB3" wp14:editId="2A8A130F">
            <wp:simplePos x="0" y="0"/>
            <wp:positionH relativeFrom="column">
              <wp:posOffset>-62865</wp:posOffset>
            </wp:positionH>
            <wp:positionV relativeFrom="paragraph">
              <wp:posOffset>89535</wp:posOffset>
            </wp:positionV>
            <wp:extent cx="2324100" cy="3098800"/>
            <wp:effectExtent l="0" t="0" r="0" b="6350"/>
            <wp:wrapTight wrapText="bothSides">
              <wp:wrapPolygon edited="0">
                <wp:start x="0" y="0"/>
                <wp:lineTo x="0" y="21511"/>
                <wp:lineTo x="21423" y="21511"/>
                <wp:lineTo x="21423" y="0"/>
                <wp:lineTo x="0" y="0"/>
              </wp:wrapPolygon>
            </wp:wrapTight>
            <wp:docPr id="275230993" name="Immagine 2" descr="Immagine che contiene testo, libro, cartone anima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0993" name="Immagine 2" descr="Immagine che contiene testo, libro, cartone animato, grafic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2324100" cy="3098800"/>
                    </a:xfrm>
                    <a:prstGeom prst="rect">
                      <a:avLst/>
                    </a:prstGeom>
                  </pic:spPr>
                </pic:pic>
              </a:graphicData>
            </a:graphic>
            <wp14:sizeRelH relativeFrom="margin">
              <wp14:pctWidth>0</wp14:pctWidth>
            </wp14:sizeRelH>
            <wp14:sizeRelV relativeFrom="margin">
              <wp14:pctHeight>0</wp14:pctHeight>
            </wp14:sizeRelV>
          </wp:anchor>
        </w:drawing>
      </w:r>
      <w:r w:rsidR="0015488A">
        <w:rPr>
          <w:rFonts w:ascii="Cambria" w:hAnsi="Cambria"/>
          <w:sz w:val="24"/>
          <w:szCs w:val="24"/>
        </w:rPr>
        <w:t xml:space="preserve">E Washington? </w:t>
      </w:r>
      <w:r w:rsidR="00AD7DE6">
        <w:rPr>
          <w:rFonts w:ascii="Cambria" w:hAnsi="Cambria"/>
          <w:sz w:val="24"/>
          <w:szCs w:val="24"/>
        </w:rPr>
        <w:t xml:space="preserve">Gli americani non sono mai andati troppo per il sottile quando si è trattato </w:t>
      </w:r>
      <w:r w:rsidR="00B72D1B">
        <w:rPr>
          <w:rFonts w:ascii="Cambria" w:hAnsi="Cambria"/>
          <w:sz w:val="24"/>
          <w:szCs w:val="24"/>
        </w:rPr>
        <w:t>di fomentare e destabilizzare</w:t>
      </w:r>
      <w:r w:rsidR="00CD532E">
        <w:rPr>
          <w:rFonts w:ascii="Cambria" w:hAnsi="Cambria"/>
          <w:sz w:val="24"/>
          <w:szCs w:val="24"/>
        </w:rPr>
        <w:t xml:space="preserve"> </w:t>
      </w:r>
      <w:r w:rsidR="00F3475A">
        <w:rPr>
          <w:rFonts w:ascii="Cambria" w:hAnsi="Cambria"/>
          <w:sz w:val="24"/>
          <w:szCs w:val="24"/>
        </w:rPr>
        <w:t>intere aree di loro interesse geo-politico:</w:t>
      </w:r>
      <w:r w:rsidR="00817399">
        <w:rPr>
          <w:rFonts w:ascii="Cambria" w:hAnsi="Cambria"/>
          <w:sz w:val="24"/>
          <w:szCs w:val="24"/>
        </w:rPr>
        <w:t xml:space="preserve"> non possiamo escludere che il sogno americano sia quello di </w:t>
      </w:r>
      <w:r w:rsidR="00D966CA">
        <w:rPr>
          <w:rFonts w:ascii="Cambria" w:hAnsi="Cambria"/>
          <w:sz w:val="24"/>
          <w:szCs w:val="24"/>
        </w:rPr>
        <w:t>fare della Georgia il punto di partenza per la destabilizzazione del</w:t>
      </w:r>
      <w:r w:rsidR="00894A34">
        <w:rPr>
          <w:rFonts w:ascii="Cambria" w:hAnsi="Cambria"/>
          <w:sz w:val="24"/>
          <w:szCs w:val="24"/>
        </w:rPr>
        <w:t xml:space="preserve"> Caucaso.</w:t>
      </w:r>
    </w:p>
    <w:p w14:paraId="27A4AC27" w14:textId="699082B7" w:rsidR="00926081" w:rsidRPr="00926081" w:rsidRDefault="00EC614B" w:rsidP="00926081">
      <w:pPr>
        <w:rPr>
          <w:rFonts w:ascii="Cambria" w:hAnsi="Cambria"/>
          <w:sz w:val="24"/>
          <w:szCs w:val="24"/>
        </w:rPr>
      </w:pPr>
      <w:r>
        <w:rPr>
          <w:rFonts w:ascii="Cambria" w:hAnsi="Cambria"/>
          <w:sz w:val="24"/>
          <w:szCs w:val="24"/>
        </w:rPr>
        <w:t xml:space="preserve">Difficile </w:t>
      </w:r>
      <w:r w:rsidR="00282E52">
        <w:rPr>
          <w:rFonts w:ascii="Cambria" w:hAnsi="Cambria"/>
          <w:sz w:val="24"/>
          <w:szCs w:val="24"/>
        </w:rPr>
        <w:t>dire se esistono le premesse sufficienti perché un simile</w:t>
      </w:r>
      <w:r w:rsidR="005A600B">
        <w:rPr>
          <w:rFonts w:ascii="Cambria" w:hAnsi="Cambria"/>
          <w:sz w:val="24"/>
          <w:szCs w:val="24"/>
        </w:rPr>
        <w:t xml:space="preserve"> scenario </w:t>
      </w:r>
      <w:r w:rsidR="00685BF2">
        <w:rPr>
          <w:rFonts w:ascii="Cambria" w:hAnsi="Cambria"/>
          <w:sz w:val="24"/>
          <w:szCs w:val="24"/>
        </w:rPr>
        <w:t>possa realizzarsi</w:t>
      </w:r>
      <w:r w:rsidR="00DA32FF">
        <w:rPr>
          <w:rFonts w:ascii="Cambria" w:hAnsi="Cambria"/>
          <w:sz w:val="24"/>
          <w:szCs w:val="24"/>
        </w:rPr>
        <w:t xml:space="preserve">, ma </w:t>
      </w:r>
      <w:r w:rsidR="00E501DB">
        <w:rPr>
          <w:rFonts w:ascii="Cambria" w:hAnsi="Cambria"/>
          <w:sz w:val="24"/>
          <w:szCs w:val="24"/>
        </w:rPr>
        <w:t xml:space="preserve">sappiamo che </w:t>
      </w:r>
      <w:r w:rsidR="00442705">
        <w:rPr>
          <w:rFonts w:ascii="Cambria" w:hAnsi="Cambria"/>
          <w:sz w:val="24"/>
          <w:szCs w:val="24"/>
        </w:rPr>
        <w:t xml:space="preserve">il progetto </w:t>
      </w:r>
      <w:r w:rsidR="004D340D">
        <w:rPr>
          <w:rFonts w:ascii="Cambria" w:hAnsi="Cambria"/>
          <w:sz w:val="24"/>
          <w:szCs w:val="24"/>
        </w:rPr>
        <w:t xml:space="preserve">di </w:t>
      </w:r>
      <w:r w:rsidR="003920A3">
        <w:rPr>
          <w:rFonts w:ascii="Cambria" w:hAnsi="Cambria"/>
          <w:sz w:val="24"/>
          <w:szCs w:val="24"/>
        </w:rPr>
        <w:t>portare la Federazione Russa allo</w:t>
      </w:r>
      <w:r w:rsidR="00C0079A">
        <w:rPr>
          <w:rFonts w:ascii="Cambria" w:hAnsi="Cambria"/>
          <w:sz w:val="24"/>
          <w:szCs w:val="24"/>
        </w:rPr>
        <w:t xml:space="preserve"> smembramento</w:t>
      </w:r>
      <w:r w:rsidR="003920A3">
        <w:rPr>
          <w:rFonts w:ascii="Cambria" w:hAnsi="Cambria"/>
          <w:sz w:val="24"/>
          <w:szCs w:val="24"/>
        </w:rPr>
        <w:t xml:space="preserve"> </w:t>
      </w:r>
      <w:r w:rsidR="00E501DB">
        <w:rPr>
          <w:rFonts w:ascii="Cambria" w:hAnsi="Cambria"/>
          <w:sz w:val="24"/>
          <w:szCs w:val="24"/>
        </w:rPr>
        <w:t xml:space="preserve">esiste e che </w:t>
      </w:r>
      <w:r w:rsidR="006739A6">
        <w:rPr>
          <w:rFonts w:ascii="Cambria" w:hAnsi="Cambria"/>
          <w:sz w:val="24"/>
          <w:szCs w:val="24"/>
        </w:rPr>
        <w:t>raccoglie interesse e consensi tanto ne</w:t>
      </w:r>
      <w:r w:rsidR="0007260A">
        <w:rPr>
          <w:rFonts w:ascii="Cambria" w:hAnsi="Cambria"/>
          <w:sz w:val="24"/>
          <w:szCs w:val="24"/>
        </w:rPr>
        <w:t>gli staterelli etnici intern</w:t>
      </w:r>
      <w:r w:rsidR="00A93446">
        <w:rPr>
          <w:rFonts w:ascii="Cambria" w:hAnsi="Cambria"/>
          <w:sz w:val="24"/>
          <w:szCs w:val="24"/>
        </w:rPr>
        <w:t xml:space="preserve">i alla Russia quanto negli ambienti </w:t>
      </w:r>
      <w:r w:rsidR="000354BE">
        <w:rPr>
          <w:rFonts w:ascii="Cambria" w:hAnsi="Cambria"/>
          <w:sz w:val="24"/>
          <w:szCs w:val="24"/>
        </w:rPr>
        <w:t>legati ai think tank statunitensi</w:t>
      </w:r>
      <w:r w:rsidR="00466B36">
        <w:rPr>
          <w:rFonts w:ascii="Cambria" w:hAnsi="Cambria"/>
          <w:sz w:val="24"/>
          <w:szCs w:val="24"/>
        </w:rPr>
        <w:t xml:space="preserve"> qual</w:t>
      </w:r>
      <w:r w:rsidR="005F31EF">
        <w:rPr>
          <w:rFonts w:ascii="Cambria" w:hAnsi="Cambria"/>
          <w:sz w:val="24"/>
          <w:szCs w:val="24"/>
        </w:rPr>
        <w:t>i l’Hudson Institute che</w:t>
      </w:r>
      <w:r w:rsidR="00205F06">
        <w:rPr>
          <w:rFonts w:ascii="Cambria" w:hAnsi="Cambria"/>
          <w:sz w:val="24"/>
          <w:szCs w:val="24"/>
        </w:rPr>
        <w:t xml:space="preserve">, </w:t>
      </w:r>
      <w:r w:rsidR="00856C9D">
        <w:rPr>
          <w:rFonts w:ascii="Cambria" w:hAnsi="Cambria"/>
          <w:sz w:val="24"/>
          <w:szCs w:val="24"/>
        </w:rPr>
        <w:t xml:space="preserve">nel maggio del 2023, </w:t>
      </w:r>
      <w:r w:rsidR="00926081">
        <w:rPr>
          <w:rFonts w:ascii="Cambria" w:hAnsi="Cambria"/>
          <w:sz w:val="24"/>
          <w:szCs w:val="24"/>
        </w:rPr>
        <w:t xml:space="preserve">organizzava a </w:t>
      </w:r>
      <w:r w:rsidR="00926081" w:rsidRPr="00926081">
        <w:rPr>
          <w:rFonts w:ascii="Cambria" w:hAnsi="Cambria"/>
          <w:sz w:val="24"/>
          <w:szCs w:val="24"/>
        </w:rPr>
        <w:t>Washington, DC, Filadelfia e New York</w:t>
      </w:r>
      <w:r w:rsidR="008E61D8">
        <w:rPr>
          <w:rFonts w:ascii="Cambria" w:hAnsi="Cambria"/>
          <w:sz w:val="24"/>
          <w:szCs w:val="24"/>
        </w:rPr>
        <w:t xml:space="preserve"> il Sesto Forum </w:t>
      </w:r>
      <w:r w:rsidR="00D22906">
        <w:rPr>
          <w:rFonts w:ascii="Cambria" w:hAnsi="Cambria"/>
          <w:sz w:val="24"/>
          <w:szCs w:val="24"/>
        </w:rPr>
        <w:t>delle nazioni libere post-Russia</w:t>
      </w:r>
      <w:r w:rsidR="00DB125F">
        <w:rPr>
          <w:rStyle w:val="Rimandonotaapidipagina"/>
          <w:rFonts w:ascii="Cambria" w:hAnsi="Cambria"/>
          <w:sz w:val="24"/>
          <w:szCs w:val="24"/>
        </w:rPr>
        <w:footnoteReference w:id="32"/>
      </w:r>
      <w:r w:rsidR="00D22906">
        <w:rPr>
          <w:rFonts w:ascii="Cambria" w:hAnsi="Cambria"/>
          <w:sz w:val="24"/>
          <w:szCs w:val="24"/>
        </w:rPr>
        <w:t xml:space="preserve">. </w:t>
      </w:r>
    </w:p>
    <w:p w14:paraId="19C3DBE5" w14:textId="2FA2B949" w:rsidR="004C5DAF" w:rsidRDefault="00237CC1" w:rsidP="009E6238">
      <w:pPr>
        <w:rPr>
          <w:rFonts w:ascii="Cambria" w:hAnsi="Cambria"/>
          <w:sz w:val="24"/>
          <w:szCs w:val="24"/>
        </w:rPr>
      </w:pPr>
      <w:r>
        <w:rPr>
          <w:rFonts w:ascii="Cambria" w:hAnsi="Cambria"/>
          <w:noProof/>
          <w:sz w:val="24"/>
          <w:szCs w:val="24"/>
        </w:rPr>
        <w:drawing>
          <wp:anchor distT="0" distB="0" distL="114300" distR="114300" simplePos="0" relativeHeight="251658244" behindDoc="1" locked="0" layoutInCell="1" allowOverlap="1" wp14:anchorId="6EF38A44" wp14:editId="4CE0985E">
            <wp:simplePos x="0" y="0"/>
            <wp:positionH relativeFrom="column">
              <wp:posOffset>51435</wp:posOffset>
            </wp:positionH>
            <wp:positionV relativeFrom="paragraph">
              <wp:posOffset>491490</wp:posOffset>
            </wp:positionV>
            <wp:extent cx="2266950" cy="323850"/>
            <wp:effectExtent l="0" t="0" r="0" b="0"/>
            <wp:wrapTight wrapText="bothSides">
              <wp:wrapPolygon edited="0">
                <wp:start x="0" y="0"/>
                <wp:lineTo x="0" y="20329"/>
                <wp:lineTo x="21418" y="20329"/>
                <wp:lineTo x="21418" y="0"/>
                <wp:lineTo x="0" y="0"/>
              </wp:wrapPolygon>
            </wp:wrapTight>
            <wp:docPr id="5234077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950" cy="323850"/>
                    </a:xfrm>
                    <a:prstGeom prst="rect">
                      <a:avLst/>
                    </a:prstGeom>
                    <a:noFill/>
                  </pic:spPr>
                </pic:pic>
              </a:graphicData>
            </a:graphic>
            <wp14:sizeRelV relativeFrom="margin">
              <wp14:pctHeight>0</wp14:pctHeight>
            </wp14:sizeRelV>
          </wp:anchor>
        </w:drawing>
      </w:r>
      <w:r w:rsidR="004768BB">
        <w:rPr>
          <w:rFonts w:ascii="Cambria" w:hAnsi="Cambria"/>
          <w:sz w:val="24"/>
          <w:szCs w:val="24"/>
        </w:rPr>
        <w:t xml:space="preserve">Il </w:t>
      </w:r>
      <w:r w:rsidR="0009731D">
        <w:rPr>
          <w:rFonts w:ascii="Cambria" w:hAnsi="Cambria"/>
          <w:sz w:val="24"/>
          <w:szCs w:val="24"/>
        </w:rPr>
        <w:t xml:space="preserve">Free </w:t>
      </w:r>
      <w:r w:rsidR="009E660B">
        <w:rPr>
          <w:rFonts w:ascii="Cambria" w:hAnsi="Cambria"/>
          <w:sz w:val="24"/>
          <w:szCs w:val="24"/>
        </w:rPr>
        <w:t xml:space="preserve">Nations </w:t>
      </w:r>
      <w:r w:rsidR="00B6478C">
        <w:rPr>
          <w:rFonts w:ascii="Cambria" w:hAnsi="Cambria"/>
          <w:sz w:val="24"/>
          <w:szCs w:val="24"/>
        </w:rPr>
        <w:t>of Post-Russia Forum è solamente un</w:t>
      </w:r>
      <w:r w:rsidR="00F67977">
        <w:rPr>
          <w:rFonts w:ascii="Cambria" w:hAnsi="Cambria"/>
          <w:sz w:val="24"/>
          <w:szCs w:val="24"/>
        </w:rPr>
        <w:t>a, anche se forse la più nota, delle organizzazioni separatiste</w:t>
      </w:r>
      <w:r w:rsidR="00D2473A">
        <w:rPr>
          <w:rFonts w:ascii="Cambria" w:hAnsi="Cambria"/>
          <w:sz w:val="24"/>
          <w:szCs w:val="24"/>
        </w:rPr>
        <w:t>:</w:t>
      </w:r>
      <w:r w:rsidR="00D2473A" w:rsidRPr="00D2473A">
        <w:rPr>
          <w:rFonts w:ascii="Helvetica" w:hAnsi="Helvetica" w:cs="Helvetica"/>
          <w:color w:val="101010"/>
          <w:sz w:val="30"/>
          <w:szCs w:val="30"/>
          <w:shd w:val="clear" w:color="auto" w:fill="FBFFF2"/>
        </w:rPr>
        <w:t xml:space="preserve"> </w:t>
      </w:r>
      <w:r w:rsidR="00D2473A" w:rsidRPr="00D2473A">
        <w:rPr>
          <w:rFonts w:ascii="Cambria" w:hAnsi="Cambria"/>
          <w:sz w:val="24"/>
          <w:szCs w:val="24"/>
        </w:rPr>
        <w:t xml:space="preserve">ha pubblicato una “Dichiarazione sulla decolonizzazione della Russia”, con firmatari provenienti da </w:t>
      </w:r>
      <w:proofErr w:type="spellStart"/>
      <w:r w:rsidR="00D2473A" w:rsidRPr="00D2473A">
        <w:rPr>
          <w:rFonts w:ascii="Cambria" w:hAnsi="Cambria"/>
          <w:sz w:val="24"/>
          <w:szCs w:val="24"/>
        </w:rPr>
        <w:t>Buriazia</w:t>
      </w:r>
      <w:proofErr w:type="spellEnd"/>
      <w:r w:rsidR="00D2473A" w:rsidRPr="00D2473A">
        <w:rPr>
          <w:rFonts w:ascii="Cambria" w:hAnsi="Cambria"/>
          <w:sz w:val="24"/>
          <w:szCs w:val="24"/>
        </w:rPr>
        <w:t xml:space="preserve">, </w:t>
      </w:r>
      <w:proofErr w:type="spellStart"/>
      <w:r w:rsidR="00D2473A" w:rsidRPr="00D2473A">
        <w:rPr>
          <w:rFonts w:ascii="Cambria" w:hAnsi="Cambria"/>
          <w:sz w:val="24"/>
          <w:szCs w:val="24"/>
        </w:rPr>
        <w:t>Bashkortostan</w:t>
      </w:r>
      <w:proofErr w:type="spellEnd"/>
      <w:r w:rsidR="00D2473A" w:rsidRPr="00D2473A">
        <w:rPr>
          <w:rFonts w:ascii="Cambria" w:hAnsi="Cambria"/>
          <w:sz w:val="24"/>
          <w:szCs w:val="24"/>
        </w:rPr>
        <w:t xml:space="preserve">, Tatarstan, Siberia, </w:t>
      </w:r>
      <w:proofErr w:type="spellStart"/>
      <w:r w:rsidR="00D2473A" w:rsidRPr="00D2473A">
        <w:rPr>
          <w:rFonts w:ascii="Cambria" w:hAnsi="Cambria"/>
          <w:sz w:val="24"/>
          <w:szCs w:val="24"/>
        </w:rPr>
        <w:t>Ichkeria</w:t>
      </w:r>
      <w:proofErr w:type="spellEnd"/>
      <w:r w:rsidR="00D2473A" w:rsidRPr="00D2473A">
        <w:rPr>
          <w:rFonts w:ascii="Cambria" w:hAnsi="Cambria"/>
          <w:sz w:val="24"/>
          <w:szCs w:val="24"/>
        </w:rPr>
        <w:t xml:space="preserve">, </w:t>
      </w:r>
      <w:proofErr w:type="spellStart"/>
      <w:r w:rsidR="00D2473A" w:rsidRPr="00D2473A">
        <w:rPr>
          <w:rFonts w:ascii="Cambria" w:hAnsi="Cambria"/>
          <w:sz w:val="24"/>
          <w:szCs w:val="24"/>
        </w:rPr>
        <w:t>Velky</w:t>
      </w:r>
      <w:proofErr w:type="spellEnd"/>
      <w:r w:rsidR="00D2473A" w:rsidRPr="00D2473A">
        <w:rPr>
          <w:rFonts w:ascii="Cambria" w:hAnsi="Cambria"/>
          <w:sz w:val="24"/>
          <w:szCs w:val="24"/>
        </w:rPr>
        <w:t xml:space="preserve"> Novgorod, Kolomna e varie altre parti di quella che è ancora la Federazione Russa</w:t>
      </w:r>
      <w:r w:rsidR="00F334D4">
        <w:rPr>
          <w:rFonts w:ascii="Cambria" w:hAnsi="Cambria"/>
          <w:sz w:val="24"/>
          <w:szCs w:val="24"/>
        </w:rPr>
        <w:t xml:space="preserve">. </w:t>
      </w:r>
      <w:r w:rsidR="006274FD">
        <w:rPr>
          <w:rFonts w:ascii="Cambria" w:hAnsi="Cambria"/>
          <w:sz w:val="24"/>
          <w:szCs w:val="24"/>
        </w:rPr>
        <w:t xml:space="preserve">Altri appelli </w:t>
      </w:r>
      <w:r w:rsidR="002E0AC0">
        <w:rPr>
          <w:rFonts w:ascii="Cambria" w:hAnsi="Cambria"/>
          <w:sz w:val="24"/>
          <w:szCs w:val="24"/>
        </w:rPr>
        <w:t xml:space="preserve">sono stati lanciati, per esempio, </w:t>
      </w:r>
      <w:r w:rsidR="00E4088C">
        <w:rPr>
          <w:rFonts w:ascii="Cambria" w:hAnsi="Cambria"/>
          <w:sz w:val="24"/>
          <w:szCs w:val="24"/>
        </w:rPr>
        <w:t xml:space="preserve">dalla Lega delle Nazioni Libere, dall’Alleanza dei Popoli </w:t>
      </w:r>
      <w:r w:rsidR="008B6A9F">
        <w:rPr>
          <w:rFonts w:ascii="Cambria" w:hAnsi="Cambria"/>
          <w:sz w:val="24"/>
          <w:szCs w:val="24"/>
        </w:rPr>
        <w:t>Indigeni dell’Eurasia</w:t>
      </w:r>
      <w:r w:rsidR="00B923FA">
        <w:rPr>
          <w:rFonts w:ascii="Cambria" w:hAnsi="Cambria"/>
          <w:sz w:val="24"/>
          <w:szCs w:val="24"/>
        </w:rPr>
        <w:t xml:space="preserve">, dalla piattaforma </w:t>
      </w:r>
      <w:r w:rsidR="000217DE" w:rsidRPr="000217DE">
        <w:rPr>
          <w:rFonts w:ascii="Cambria" w:hAnsi="Cambria"/>
          <w:sz w:val="24"/>
          <w:szCs w:val="24"/>
        </w:rPr>
        <w:t xml:space="preserve">“Free </w:t>
      </w:r>
      <w:proofErr w:type="spellStart"/>
      <w:r w:rsidR="000217DE" w:rsidRPr="000217DE">
        <w:rPr>
          <w:rFonts w:ascii="Cambria" w:hAnsi="Cambria"/>
          <w:sz w:val="24"/>
          <w:szCs w:val="24"/>
        </w:rPr>
        <w:t>Idel</w:t>
      </w:r>
      <w:proofErr w:type="spellEnd"/>
      <w:r w:rsidR="000217DE" w:rsidRPr="000217DE">
        <w:rPr>
          <w:rFonts w:ascii="Cambria" w:hAnsi="Cambria"/>
          <w:sz w:val="24"/>
          <w:szCs w:val="24"/>
        </w:rPr>
        <w:t>-Ural”</w:t>
      </w:r>
      <w:r w:rsidR="00763899">
        <w:rPr>
          <w:rFonts w:ascii="Cambria" w:hAnsi="Cambria"/>
          <w:sz w:val="24"/>
          <w:szCs w:val="24"/>
        </w:rPr>
        <w:t xml:space="preserve">. </w:t>
      </w:r>
      <w:r w:rsidR="00220CFC">
        <w:rPr>
          <w:rFonts w:ascii="Cambria" w:hAnsi="Cambria"/>
          <w:sz w:val="24"/>
          <w:szCs w:val="24"/>
        </w:rPr>
        <w:t xml:space="preserve">Tutte si pongono l’obiettivo </w:t>
      </w:r>
      <w:r>
        <w:rPr>
          <w:rFonts w:ascii="Cambria" w:hAnsi="Cambria"/>
          <w:sz w:val="24"/>
          <w:szCs w:val="24"/>
        </w:rPr>
        <w:t>d</w:t>
      </w:r>
      <w:r w:rsidR="001F58EC">
        <w:rPr>
          <w:rFonts w:ascii="Cambria" w:hAnsi="Cambria"/>
          <w:sz w:val="24"/>
          <w:szCs w:val="24"/>
        </w:rPr>
        <w:t>ella “decolonizzazione</w:t>
      </w:r>
      <w:r w:rsidR="007A1D58">
        <w:rPr>
          <w:rFonts w:ascii="Cambria" w:hAnsi="Cambria"/>
          <w:sz w:val="24"/>
          <w:szCs w:val="24"/>
        </w:rPr>
        <w:t>”, di</w:t>
      </w:r>
      <w:r>
        <w:rPr>
          <w:rFonts w:ascii="Cambria" w:hAnsi="Cambria"/>
          <w:sz w:val="24"/>
          <w:szCs w:val="24"/>
        </w:rPr>
        <w:t xml:space="preserve"> creare</w:t>
      </w:r>
      <w:r w:rsidR="007A1D58">
        <w:rPr>
          <w:rFonts w:ascii="Cambria" w:hAnsi="Cambria"/>
          <w:sz w:val="24"/>
          <w:szCs w:val="24"/>
        </w:rPr>
        <w:t xml:space="preserve"> cioè,</w:t>
      </w:r>
      <w:r>
        <w:rPr>
          <w:rFonts w:ascii="Cambria" w:hAnsi="Cambria"/>
          <w:sz w:val="24"/>
          <w:szCs w:val="24"/>
        </w:rPr>
        <w:t xml:space="preserve"> Stati indipendenti</w:t>
      </w:r>
      <w:r w:rsidR="007A1D58">
        <w:rPr>
          <w:rFonts w:ascii="Cambria" w:hAnsi="Cambria"/>
          <w:sz w:val="24"/>
          <w:szCs w:val="24"/>
        </w:rPr>
        <w:t xml:space="preserve"> dalla Russia</w:t>
      </w:r>
      <w:r>
        <w:rPr>
          <w:rFonts w:ascii="Cambria" w:hAnsi="Cambria"/>
          <w:sz w:val="24"/>
          <w:szCs w:val="24"/>
        </w:rPr>
        <w:t xml:space="preserve">. </w:t>
      </w:r>
      <w:r w:rsidR="00E42E45">
        <w:rPr>
          <w:rFonts w:ascii="Cambria" w:hAnsi="Cambria"/>
          <w:sz w:val="24"/>
          <w:szCs w:val="24"/>
        </w:rPr>
        <w:t xml:space="preserve">Quale ingegneria sociale </w:t>
      </w:r>
      <w:r w:rsidR="001F58EC">
        <w:rPr>
          <w:rFonts w:ascii="Cambria" w:hAnsi="Cambria"/>
          <w:sz w:val="24"/>
          <w:szCs w:val="24"/>
        </w:rPr>
        <w:t xml:space="preserve">abbiano in mente per </w:t>
      </w:r>
      <w:r w:rsidR="00DE7DCF">
        <w:rPr>
          <w:rFonts w:ascii="Cambria" w:hAnsi="Cambria"/>
          <w:sz w:val="24"/>
          <w:szCs w:val="24"/>
        </w:rPr>
        <w:t>cooptare le popolazioni “indigene”</w:t>
      </w:r>
      <w:r w:rsidR="003D710E">
        <w:rPr>
          <w:rFonts w:ascii="Cambria" w:hAnsi="Cambria"/>
          <w:sz w:val="24"/>
          <w:szCs w:val="24"/>
        </w:rPr>
        <w:t>,</w:t>
      </w:r>
      <w:r w:rsidR="00DE7DCF">
        <w:rPr>
          <w:rFonts w:ascii="Cambria" w:hAnsi="Cambria"/>
          <w:sz w:val="24"/>
          <w:szCs w:val="24"/>
        </w:rPr>
        <w:t xml:space="preserve"> </w:t>
      </w:r>
      <w:r w:rsidR="00D72198">
        <w:rPr>
          <w:rFonts w:ascii="Cambria" w:hAnsi="Cambria"/>
          <w:sz w:val="24"/>
          <w:szCs w:val="24"/>
        </w:rPr>
        <w:t>mischiate a quelle russe</w:t>
      </w:r>
      <w:r w:rsidR="003D710E">
        <w:rPr>
          <w:rFonts w:ascii="Cambria" w:hAnsi="Cambria"/>
          <w:sz w:val="24"/>
          <w:szCs w:val="24"/>
        </w:rPr>
        <w:t>,</w:t>
      </w:r>
      <w:r w:rsidR="00D72198">
        <w:rPr>
          <w:rFonts w:ascii="Cambria" w:hAnsi="Cambria"/>
          <w:sz w:val="24"/>
          <w:szCs w:val="24"/>
        </w:rPr>
        <w:t xml:space="preserve"> dentro </w:t>
      </w:r>
      <w:r w:rsidR="00D6126D">
        <w:rPr>
          <w:rFonts w:ascii="Cambria" w:hAnsi="Cambria"/>
          <w:sz w:val="24"/>
          <w:szCs w:val="24"/>
        </w:rPr>
        <w:t>avventure che, pu</w:t>
      </w:r>
      <w:r w:rsidR="0064726F">
        <w:rPr>
          <w:rFonts w:ascii="Cambria" w:hAnsi="Cambria"/>
          <w:sz w:val="24"/>
          <w:szCs w:val="24"/>
        </w:rPr>
        <w:t>r portando giovamento a nuovi piccoli o grandi oligarchi</w:t>
      </w:r>
      <w:r w:rsidR="00E46FFD">
        <w:rPr>
          <w:rFonts w:ascii="Cambria" w:hAnsi="Cambria"/>
          <w:sz w:val="24"/>
          <w:szCs w:val="24"/>
        </w:rPr>
        <w:t>, scateneranno inevitabilmente altri conflitti armati</w:t>
      </w:r>
      <w:r w:rsidR="009B5EA2">
        <w:rPr>
          <w:rFonts w:ascii="Cambria" w:hAnsi="Cambria"/>
          <w:sz w:val="24"/>
          <w:szCs w:val="24"/>
        </w:rPr>
        <w:t xml:space="preserve"> per l’egemonia economi</w:t>
      </w:r>
      <w:r w:rsidR="00937885">
        <w:rPr>
          <w:rFonts w:ascii="Cambria" w:hAnsi="Cambria"/>
          <w:sz w:val="24"/>
          <w:szCs w:val="24"/>
        </w:rPr>
        <w:t>ca e il potere politico non è dato sapere.</w:t>
      </w:r>
    </w:p>
    <w:p w14:paraId="307355FF" w14:textId="227EF337" w:rsidR="00770347" w:rsidRDefault="00982CC7" w:rsidP="009E6238">
      <w:pPr>
        <w:rPr>
          <w:rFonts w:ascii="Cambria" w:hAnsi="Cambria"/>
          <w:sz w:val="24"/>
          <w:szCs w:val="24"/>
        </w:rPr>
      </w:pPr>
      <w:r>
        <w:rPr>
          <w:rFonts w:ascii="Cambria" w:hAnsi="Cambria"/>
          <w:sz w:val="24"/>
          <w:szCs w:val="24"/>
        </w:rPr>
        <w:t xml:space="preserve">Ma questo è per gli strateghi di Washington </w:t>
      </w:r>
      <w:r w:rsidR="00A9267F">
        <w:rPr>
          <w:rFonts w:ascii="Cambria" w:hAnsi="Cambria"/>
          <w:sz w:val="24"/>
          <w:szCs w:val="24"/>
        </w:rPr>
        <w:t xml:space="preserve">una prospettiva </w:t>
      </w:r>
      <w:r w:rsidR="002F7829">
        <w:rPr>
          <w:rFonts w:ascii="Cambria" w:hAnsi="Cambria"/>
          <w:sz w:val="24"/>
          <w:szCs w:val="24"/>
        </w:rPr>
        <w:t xml:space="preserve">di lungo respiro. </w:t>
      </w:r>
      <w:r w:rsidR="00881D73">
        <w:rPr>
          <w:rFonts w:ascii="Cambria" w:hAnsi="Cambria"/>
          <w:sz w:val="24"/>
          <w:szCs w:val="24"/>
        </w:rPr>
        <w:t xml:space="preserve">Quelli che sono gli obiettivi a </w:t>
      </w:r>
      <w:r w:rsidR="00C46CDE">
        <w:rPr>
          <w:rFonts w:ascii="Cambria" w:hAnsi="Cambria"/>
          <w:sz w:val="24"/>
          <w:szCs w:val="24"/>
        </w:rPr>
        <w:t xml:space="preserve">medio </w:t>
      </w:r>
      <w:r w:rsidR="00CB0BC9">
        <w:rPr>
          <w:rFonts w:ascii="Cambria" w:hAnsi="Cambria"/>
          <w:sz w:val="24"/>
          <w:szCs w:val="24"/>
        </w:rPr>
        <w:t xml:space="preserve">(speriamo non breve) termine li esplicita bene </w:t>
      </w:r>
      <w:r w:rsidR="0018451C">
        <w:rPr>
          <w:rFonts w:ascii="Cambria" w:hAnsi="Cambria"/>
          <w:sz w:val="24"/>
          <w:szCs w:val="24"/>
        </w:rPr>
        <w:t xml:space="preserve">l’Atlantic </w:t>
      </w:r>
      <w:proofErr w:type="spellStart"/>
      <w:r w:rsidR="0018451C">
        <w:rPr>
          <w:rFonts w:ascii="Cambria" w:hAnsi="Cambria"/>
          <w:sz w:val="24"/>
          <w:szCs w:val="24"/>
        </w:rPr>
        <w:t>Council</w:t>
      </w:r>
      <w:proofErr w:type="spellEnd"/>
      <w:r w:rsidR="0018451C">
        <w:rPr>
          <w:rFonts w:ascii="Cambria" w:hAnsi="Cambria"/>
          <w:sz w:val="24"/>
          <w:szCs w:val="24"/>
        </w:rPr>
        <w:t xml:space="preserve"> in un articolo del </w:t>
      </w:r>
      <w:r w:rsidR="009A463E">
        <w:rPr>
          <w:rFonts w:ascii="Cambria" w:hAnsi="Cambria"/>
          <w:sz w:val="24"/>
          <w:szCs w:val="24"/>
        </w:rPr>
        <w:t>15 dicembre 2023</w:t>
      </w:r>
      <w:r w:rsidR="007645E7">
        <w:rPr>
          <w:rFonts w:ascii="Cambria" w:hAnsi="Cambria"/>
          <w:sz w:val="24"/>
          <w:szCs w:val="24"/>
        </w:rPr>
        <w:t>:</w:t>
      </w:r>
      <w:r w:rsidR="00100E04">
        <w:rPr>
          <w:rFonts w:ascii="Cambria" w:hAnsi="Cambria"/>
          <w:sz w:val="24"/>
          <w:szCs w:val="24"/>
        </w:rPr>
        <w:t xml:space="preserve"> </w:t>
      </w:r>
      <w:r w:rsidR="008B125D">
        <w:rPr>
          <w:rFonts w:ascii="Cambria" w:hAnsi="Cambria"/>
          <w:sz w:val="24"/>
          <w:szCs w:val="24"/>
        </w:rPr>
        <w:t xml:space="preserve">il primo </w:t>
      </w:r>
      <w:r w:rsidR="00DF21A8">
        <w:rPr>
          <w:rFonts w:ascii="Cambria" w:hAnsi="Cambria"/>
          <w:sz w:val="24"/>
          <w:szCs w:val="24"/>
        </w:rPr>
        <w:t>traguardo da raggiungere è</w:t>
      </w:r>
      <w:r w:rsidR="007645E7">
        <w:rPr>
          <w:rFonts w:ascii="Cambria" w:hAnsi="Cambria"/>
          <w:sz w:val="24"/>
          <w:szCs w:val="24"/>
        </w:rPr>
        <w:t xml:space="preserve"> </w:t>
      </w:r>
      <w:r w:rsidR="0002310A">
        <w:rPr>
          <w:rFonts w:ascii="Cambria" w:hAnsi="Cambria"/>
          <w:sz w:val="24"/>
          <w:szCs w:val="24"/>
        </w:rPr>
        <w:t xml:space="preserve">insediare </w:t>
      </w:r>
      <w:r w:rsidR="00981849">
        <w:rPr>
          <w:rFonts w:ascii="Cambria" w:hAnsi="Cambria"/>
          <w:sz w:val="24"/>
          <w:szCs w:val="24"/>
        </w:rPr>
        <w:t>la NATO nel Mar Nero</w:t>
      </w:r>
      <w:r w:rsidR="00952649">
        <w:rPr>
          <w:rFonts w:ascii="Cambria" w:hAnsi="Cambria"/>
          <w:sz w:val="24"/>
          <w:szCs w:val="24"/>
        </w:rPr>
        <w:t xml:space="preserve"> senza </w:t>
      </w:r>
      <w:r w:rsidR="00CF0C4F">
        <w:rPr>
          <w:rFonts w:ascii="Cambria" w:hAnsi="Cambria"/>
          <w:sz w:val="24"/>
          <w:szCs w:val="24"/>
        </w:rPr>
        <w:t>impegnarsi in una guerra diretta.</w:t>
      </w:r>
      <w:r w:rsidR="00407E02">
        <w:rPr>
          <w:rFonts w:ascii="Cambria" w:hAnsi="Cambria"/>
          <w:sz w:val="24"/>
          <w:szCs w:val="24"/>
        </w:rPr>
        <w:t xml:space="preserve"> </w:t>
      </w:r>
    </w:p>
    <w:p w14:paraId="45D7D056" w14:textId="495B48C1" w:rsidR="004C17E7" w:rsidRDefault="00836F4D" w:rsidP="00407E02">
      <w:pPr>
        <w:rPr>
          <w:rFonts w:ascii="Cambria" w:hAnsi="Cambria"/>
          <w:sz w:val="24"/>
          <w:szCs w:val="24"/>
        </w:rPr>
      </w:pPr>
      <w:r>
        <w:rPr>
          <w:rFonts w:ascii="Cambria" w:hAnsi="Cambria"/>
          <w:sz w:val="24"/>
          <w:szCs w:val="24"/>
        </w:rPr>
        <w:t>≪</w:t>
      </w:r>
      <w:r w:rsidR="007371C9" w:rsidRPr="007371C9">
        <w:rPr>
          <w:rFonts w:ascii="Cambria" w:hAnsi="Cambria"/>
          <w:sz w:val="24"/>
          <w:szCs w:val="24"/>
        </w:rPr>
        <w:t xml:space="preserve">Esistono opportunità per stabilizzare la regione del Mar Nero e migliorare le economie e la stabilità politica degli stati del Mar Nero, ma la maggior parte </w:t>
      </w:r>
      <w:r w:rsidR="00F83BBD">
        <w:rPr>
          <w:rFonts w:ascii="Cambria" w:hAnsi="Cambria"/>
          <w:sz w:val="24"/>
          <w:szCs w:val="24"/>
        </w:rPr>
        <w:t>[di queste]</w:t>
      </w:r>
      <w:r w:rsidR="00F83BBD" w:rsidRPr="007371C9">
        <w:rPr>
          <w:rFonts w:ascii="Cambria" w:hAnsi="Cambria"/>
          <w:sz w:val="24"/>
          <w:szCs w:val="24"/>
        </w:rPr>
        <w:t xml:space="preserve"> </w:t>
      </w:r>
      <w:r w:rsidR="007371C9" w:rsidRPr="007371C9">
        <w:rPr>
          <w:rFonts w:ascii="Cambria" w:hAnsi="Cambria"/>
          <w:sz w:val="24"/>
          <w:szCs w:val="24"/>
        </w:rPr>
        <w:t>richiede</w:t>
      </w:r>
      <w:r w:rsidR="00413514">
        <w:rPr>
          <w:rFonts w:ascii="Cambria" w:hAnsi="Cambria"/>
          <w:sz w:val="24"/>
          <w:szCs w:val="24"/>
        </w:rPr>
        <w:t xml:space="preserve"> </w:t>
      </w:r>
      <w:r w:rsidR="007371C9" w:rsidRPr="007371C9">
        <w:rPr>
          <w:rFonts w:ascii="Cambria" w:hAnsi="Cambria"/>
          <w:sz w:val="24"/>
          <w:szCs w:val="24"/>
        </w:rPr>
        <w:t xml:space="preserve">un </w:t>
      </w:r>
      <w:r w:rsidR="007371C9">
        <w:rPr>
          <w:rFonts w:ascii="Cambria" w:hAnsi="Cambria"/>
          <w:sz w:val="24"/>
          <w:szCs w:val="24"/>
        </w:rPr>
        <w:t>contenimento</w:t>
      </w:r>
      <w:r w:rsidR="007371C9" w:rsidRPr="007371C9">
        <w:rPr>
          <w:rFonts w:ascii="Cambria" w:hAnsi="Cambria"/>
          <w:sz w:val="24"/>
          <w:szCs w:val="24"/>
        </w:rPr>
        <w:t xml:space="preserve"> della minaccia russa. Fino ad allora, il Mar Nero rimarrà una zona di conflitto e i progressi resteranno sfuggenti.</w:t>
      </w:r>
      <w:r w:rsidR="004031A4">
        <w:rPr>
          <w:rFonts w:ascii="Cambria" w:hAnsi="Cambria"/>
          <w:sz w:val="24"/>
          <w:szCs w:val="24"/>
        </w:rPr>
        <w:t xml:space="preserve"> (…) </w:t>
      </w:r>
      <w:r w:rsidR="004031A4" w:rsidRPr="004031A4">
        <w:rPr>
          <w:rFonts w:ascii="Cambria" w:hAnsi="Cambria"/>
          <w:sz w:val="24"/>
          <w:szCs w:val="24"/>
        </w:rPr>
        <w:t xml:space="preserve">Nel complesso, la guerra in Ucraina ha stimolato l’indipendenza energetica dalla Russia in tutta la regione, ad eccezione della Turchia. Se sfruttate, le riserve energetiche del Mar Nero hanno il potenziale per liberare del tutto la regione </w:t>
      </w:r>
      <w:r w:rsidR="004031A4" w:rsidRPr="004031A4">
        <w:rPr>
          <w:rFonts w:ascii="Cambria" w:hAnsi="Cambria"/>
          <w:sz w:val="24"/>
          <w:szCs w:val="24"/>
        </w:rPr>
        <w:lastRenderedPageBreak/>
        <w:t>dalla dipendenza dalla Russia, rendendo il Mar Nero un importante hub energetico. </w:t>
      </w:r>
      <w:r w:rsidR="0013717D">
        <w:rPr>
          <w:rFonts w:ascii="Cambria" w:hAnsi="Cambria"/>
          <w:sz w:val="24"/>
          <w:szCs w:val="24"/>
        </w:rPr>
        <w:t>(…)</w:t>
      </w:r>
      <w:r w:rsidR="00C778B9">
        <w:rPr>
          <w:rFonts w:ascii="Cambria" w:hAnsi="Cambria"/>
          <w:sz w:val="24"/>
          <w:szCs w:val="24"/>
        </w:rPr>
        <w:t xml:space="preserve"> </w:t>
      </w:r>
      <w:r w:rsidR="009076D7" w:rsidRPr="009076D7">
        <w:rPr>
          <w:rFonts w:ascii="Cambria" w:hAnsi="Cambria"/>
          <w:sz w:val="24"/>
          <w:szCs w:val="24"/>
        </w:rPr>
        <w:t>Una strategia per la sicurezza del Mar Nero dovrebbe essere inserita in una più ampia architettura di sicurezza europea, con la NATO come fondamento.</w:t>
      </w:r>
      <w:r w:rsidR="009B5BFC">
        <w:rPr>
          <w:rFonts w:ascii="Cambria" w:hAnsi="Cambria"/>
          <w:sz w:val="24"/>
          <w:szCs w:val="24"/>
        </w:rPr>
        <w:t xml:space="preserve"> (…) </w:t>
      </w:r>
      <w:r w:rsidR="00235398" w:rsidRPr="00235398">
        <w:rPr>
          <w:rFonts w:ascii="Cambria" w:eastAsia="Times New Roman" w:hAnsi="Cambria" w:cs="Arial"/>
          <w:color w:val="000000"/>
          <w:kern w:val="0"/>
          <w:sz w:val="24"/>
          <w:szCs w:val="24"/>
          <w:lang w:eastAsia="it-IT"/>
          <w14:ligatures w14:val="none"/>
        </w:rPr>
        <w:t>Gli investimenti esteri nella regione del Mar Nero richiederanno garanzie di sicurezza (NATO o bilaterali) e un contesto imprenditoriale prevedibile e trasparente per garantire il ritorno sugli investimenti.</w:t>
      </w:r>
      <w:r w:rsidR="00407E02">
        <w:rPr>
          <w:rFonts w:ascii="Cambria" w:hAnsi="Cambria"/>
          <w:sz w:val="24"/>
          <w:szCs w:val="24"/>
        </w:rPr>
        <w:t xml:space="preserve"> (…) </w:t>
      </w:r>
      <w:r w:rsidR="004C17E7" w:rsidRPr="004C17E7">
        <w:rPr>
          <w:rFonts w:ascii="Cambria" w:hAnsi="Cambria"/>
          <w:sz w:val="24"/>
          <w:szCs w:val="24"/>
        </w:rPr>
        <w:t>Se sostenuta dalla Turchia, una task force navale permanente della NATO, magari con sede a Costanza, sosterrebbe la deterrenza marittima. In caso contrario, possono sostituirsi le rotazioni postbelliche delle navi da guerra della NATO, integrate dalle unità navali del Mar Nero. Queste forze non rappresenterebbero una minaccia offensiva per il territorio russo, ma garantirebbero che la deterrenza marittima della NATO sia efficace in tutta la regione</w:t>
      </w:r>
      <w:r w:rsidR="00082FE2">
        <w:rPr>
          <w:rFonts w:ascii="Cambria" w:hAnsi="Cambria"/>
          <w:sz w:val="24"/>
          <w:szCs w:val="24"/>
        </w:rPr>
        <w:t>≫</w:t>
      </w:r>
      <w:r w:rsidR="00C705DF">
        <w:rPr>
          <w:rStyle w:val="Rimandonotaapidipagina"/>
          <w:rFonts w:ascii="Cambria" w:hAnsi="Cambria"/>
          <w:sz w:val="24"/>
          <w:szCs w:val="24"/>
        </w:rPr>
        <w:footnoteReference w:id="33"/>
      </w:r>
      <w:r w:rsidR="004C17E7" w:rsidRPr="004C17E7">
        <w:rPr>
          <w:rFonts w:ascii="Cambria" w:hAnsi="Cambria"/>
          <w:sz w:val="24"/>
          <w:szCs w:val="24"/>
        </w:rPr>
        <w:t>.</w:t>
      </w:r>
    </w:p>
    <w:p w14:paraId="56406BCB" w14:textId="33CD1720" w:rsidR="00B16E26" w:rsidRPr="00C36721" w:rsidRDefault="00C052AE" w:rsidP="003E41E2">
      <w:pPr>
        <w:rPr>
          <w:rFonts w:ascii="Cambria" w:hAnsi="Cambria"/>
          <w:sz w:val="24"/>
          <w:szCs w:val="24"/>
        </w:rPr>
      </w:pPr>
      <w:r>
        <w:rPr>
          <w:rFonts w:ascii="Cambria" w:hAnsi="Cambria"/>
          <w:sz w:val="24"/>
          <w:szCs w:val="24"/>
        </w:rPr>
        <w:t>Le vie dell’energia</w:t>
      </w:r>
      <w:r w:rsidR="00006466">
        <w:rPr>
          <w:rFonts w:ascii="Cambria" w:hAnsi="Cambria"/>
          <w:sz w:val="24"/>
          <w:szCs w:val="24"/>
        </w:rPr>
        <w:t xml:space="preserve"> </w:t>
      </w:r>
      <w:r w:rsidR="00E14AB8">
        <w:rPr>
          <w:rFonts w:ascii="Cambria" w:hAnsi="Cambria"/>
          <w:sz w:val="24"/>
          <w:szCs w:val="24"/>
        </w:rPr>
        <w:t>(quelle che farebbero del Mar Nero un “hub</w:t>
      </w:r>
      <w:r w:rsidR="00D468A3">
        <w:rPr>
          <w:rFonts w:ascii="Cambria" w:hAnsi="Cambria"/>
          <w:sz w:val="24"/>
          <w:szCs w:val="24"/>
        </w:rPr>
        <w:t xml:space="preserve"> energetico”</w:t>
      </w:r>
      <w:r w:rsidR="00F85F20">
        <w:rPr>
          <w:rFonts w:ascii="Cambria" w:hAnsi="Cambria"/>
          <w:sz w:val="24"/>
          <w:szCs w:val="24"/>
        </w:rPr>
        <w:t xml:space="preserve">, considerando anche che </w:t>
      </w:r>
      <w:r w:rsidR="00814E1D">
        <w:rPr>
          <w:rFonts w:ascii="Cambria" w:hAnsi="Cambria"/>
          <w:sz w:val="24"/>
          <w:szCs w:val="24"/>
        </w:rPr>
        <w:t>proprio lì è stata scoperta una grande</w:t>
      </w:r>
      <w:r w:rsidR="00FB1B4D">
        <w:rPr>
          <w:rFonts w:ascii="Cambria" w:hAnsi="Cambria"/>
          <w:sz w:val="24"/>
          <w:szCs w:val="24"/>
        </w:rPr>
        <w:t xml:space="preserve"> riserva di gas</w:t>
      </w:r>
      <w:r w:rsidR="009B5B43">
        <w:rPr>
          <w:rFonts w:ascii="Cambria" w:hAnsi="Cambria"/>
          <w:sz w:val="24"/>
          <w:szCs w:val="24"/>
        </w:rPr>
        <w:t>)</w:t>
      </w:r>
      <w:r>
        <w:rPr>
          <w:rFonts w:ascii="Cambria" w:hAnsi="Cambria"/>
          <w:sz w:val="24"/>
          <w:szCs w:val="24"/>
        </w:rPr>
        <w:t xml:space="preserve"> e quelle </w:t>
      </w:r>
      <w:r w:rsidR="009D0D40">
        <w:rPr>
          <w:rFonts w:ascii="Cambria" w:hAnsi="Cambria"/>
          <w:sz w:val="24"/>
          <w:szCs w:val="24"/>
        </w:rPr>
        <w:t xml:space="preserve">degli scambi commerciali, dunque, devono essere </w:t>
      </w:r>
      <w:r w:rsidR="00B21C94">
        <w:rPr>
          <w:rFonts w:ascii="Cambria" w:hAnsi="Cambria"/>
          <w:sz w:val="24"/>
          <w:szCs w:val="24"/>
        </w:rPr>
        <w:t xml:space="preserve">dominati </w:t>
      </w:r>
      <w:r w:rsidR="00EE4AAE">
        <w:rPr>
          <w:rFonts w:ascii="Cambria" w:hAnsi="Cambria"/>
          <w:sz w:val="24"/>
          <w:szCs w:val="24"/>
        </w:rPr>
        <w:t xml:space="preserve">dagli occidentali e </w:t>
      </w:r>
      <w:r w:rsidR="009D0D40">
        <w:rPr>
          <w:rFonts w:ascii="Cambria" w:hAnsi="Cambria"/>
          <w:sz w:val="24"/>
          <w:szCs w:val="24"/>
        </w:rPr>
        <w:t>difesi dall’Alleanza Atlantica</w:t>
      </w:r>
      <w:r w:rsidR="007A331C">
        <w:rPr>
          <w:rFonts w:ascii="Cambria" w:hAnsi="Cambria"/>
          <w:sz w:val="24"/>
          <w:szCs w:val="24"/>
        </w:rPr>
        <w:t xml:space="preserve"> ed entrambe sottratte al</w:t>
      </w:r>
      <w:r w:rsidR="004B05D0">
        <w:rPr>
          <w:rFonts w:ascii="Cambria" w:hAnsi="Cambria"/>
          <w:sz w:val="24"/>
          <w:szCs w:val="24"/>
        </w:rPr>
        <w:t xml:space="preserve">la supremazia </w:t>
      </w:r>
      <w:r w:rsidR="001D4B4B">
        <w:rPr>
          <w:rFonts w:ascii="Cambria" w:hAnsi="Cambria"/>
          <w:sz w:val="24"/>
          <w:szCs w:val="24"/>
        </w:rPr>
        <w:t>del Cremlino</w:t>
      </w:r>
      <w:r w:rsidR="004B05D0">
        <w:rPr>
          <w:rFonts w:ascii="Cambria" w:hAnsi="Cambria"/>
          <w:sz w:val="24"/>
          <w:szCs w:val="24"/>
        </w:rPr>
        <w:t xml:space="preserve">. </w:t>
      </w:r>
      <w:r w:rsidR="004372F6">
        <w:rPr>
          <w:rFonts w:ascii="Cambria" w:hAnsi="Cambria"/>
          <w:sz w:val="24"/>
          <w:szCs w:val="24"/>
        </w:rPr>
        <w:t>Quello che non si dice</w:t>
      </w:r>
      <w:r w:rsidR="00E168F8">
        <w:rPr>
          <w:rFonts w:ascii="Cambria" w:hAnsi="Cambria"/>
          <w:sz w:val="24"/>
          <w:szCs w:val="24"/>
        </w:rPr>
        <w:t xml:space="preserve"> esplicitamente</w:t>
      </w:r>
      <w:r w:rsidR="004372F6">
        <w:rPr>
          <w:rFonts w:ascii="Cambria" w:hAnsi="Cambria"/>
          <w:sz w:val="24"/>
          <w:szCs w:val="24"/>
        </w:rPr>
        <w:t xml:space="preserve">, però, è che </w:t>
      </w:r>
      <w:r w:rsidR="009F2C44">
        <w:rPr>
          <w:rFonts w:ascii="Cambria" w:hAnsi="Cambria"/>
          <w:sz w:val="24"/>
          <w:szCs w:val="24"/>
        </w:rPr>
        <w:t xml:space="preserve">l’egemonia NATO sul Mar Nero </w:t>
      </w:r>
      <w:r w:rsidR="00026316">
        <w:rPr>
          <w:rFonts w:ascii="Cambria" w:hAnsi="Cambria"/>
          <w:sz w:val="24"/>
          <w:szCs w:val="24"/>
        </w:rPr>
        <w:t xml:space="preserve">potrebbe sbarrare la strada alla navigazione </w:t>
      </w:r>
      <w:r w:rsidR="007449E1">
        <w:rPr>
          <w:rFonts w:ascii="Cambria" w:hAnsi="Cambria"/>
          <w:sz w:val="24"/>
          <w:szCs w:val="24"/>
        </w:rPr>
        <w:t xml:space="preserve">russa </w:t>
      </w:r>
      <w:r w:rsidR="00B06B60">
        <w:rPr>
          <w:rFonts w:ascii="Cambria" w:hAnsi="Cambria"/>
          <w:sz w:val="24"/>
          <w:szCs w:val="24"/>
        </w:rPr>
        <w:t>limitandone</w:t>
      </w:r>
      <w:r w:rsidR="00A04816">
        <w:rPr>
          <w:rFonts w:ascii="Cambria" w:hAnsi="Cambria"/>
          <w:sz w:val="24"/>
          <w:szCs w:val="24"/>
        </w:rPr>
        <w:t xml:space="preserve"> l’accesso al Mediterraneo</w:t>
      </w:r>
      <w:r w:rsidR="00B06B60">
        <w:rPr>
          <w:rFonts w:ascii="Cambria" w:hAnsi="Cambria"/>
          <w:sz w:val="24"/>
          <w:szCs w:val="24"/>
        </w:rPr>
        <w:t xml:space="preserve"> dove, è bene ricordare, </w:t>
      </w:r>
      <w:r w:rsidR="001D4B4B">
        <w:rPr>
          <w:rFonts w:ascii="Cambria" w:hAnsi="Cambria"/>
          <w:sz w:val="24"/>
          <w:szCs w:val="24"/>
        </w:rPr>
        <w:t xml:space="preserve">Mosca </w:t>
      </w:r>
      <w:r w:rsidR="00AF779D">
        <w:rPr>
          <w:rFonts w:ascii="Cambria" w:hAnsi="Cambria"/>
          <w:sz w:val="24"/>
          <w:szCs w:val="24"/>
        </w:rPr>
        <w:t>ha due b</w:t>
      </w:r>
      <w:r w:rsidR="00385A13">
        <w:rPr>
          <w:rFonts w:ascii="Cambria" w:hAnsi="Cambria"/>
          <w:sz w:val="24"/>
          <w:szCs w:val="24"/>
        </w:rPr>
        <w:t>asi mili</w:t>
      </w:r>
      <w:r w:rsidR="002C1791">
        <w:rPr>
          <w:rFonts w:ascii="Cambria" w:hAnsi="Cambria"/>
          <w:sz w:val="24"/>
          <w:szCs w:val="24"/>
        </w:rPr>
        <w:t xml:space="preserve">tari in Siria (nel </w:t>
      </w:r>
      <w:r w:rsidR="002C1791" w:rsidRPr="002C1791">
        <w:rPr>
          <w:rFonts w:ascii="Cambria" w:hAnsi="Cambria"/>
          <w:sz w:val="24"/>
          <w:szCs w:val="24"/>
        </w:rPr>
        <w:t xml:space="preserve">porto di </w:t>
      </w:r>
      <w:proofErr w:type="spellStart"/>
      <w:r w:rsidR="002C1791" w:rsidRPr="002C1791">
        <w:rPr>
          <w:rFonts w:ascii="Cambria" w:hAnsi="Cambria"/>
          <w:sz w:val="24"/>
          <w:szCs w:val="24"/>
        </w:rPr>
        <w:t>Tartus</w:t>
      </w:r>
      <w:proofErr w:type="spellEnd"/>
      <w:r w:rsidR="002C1791" w:rsidRPr="002C1791">
        <w:rPr>
          <w:rFonts w:ascii="Cambria" w:hAnsi="Cambria"/>
          <w:sz w:val="24"/>
          <w:szCs w:val="24"/>
        </w:rPr>
        <w:t xml:space="preserve"> e </w:t>
      </w:r>
      <w:r w:rsidR="001218B3">
        <w:rPr>
          <w:rFonts w:ascii="Cambria" w:hAnsi="Cambria"/>
          <w:sz w:val="24"/>
          <w:szCs w:val="24"/>
        </w:rPr>
        <w:t>ne</w:t>
      </w:r>
      <w:r w:rsidR="002C1791" w:rsidRPr="002C1791">
        <w:rPr>
          <w:rFonts w:ascii="Cambria" w:hAnsi="Cambria"/>
          <w:sz w:val="24"/>
          <w:szCs w:val="24"/>
        </w:rPr>
        <w:t xml:space="preserve">ll’aeroporto di </w:t>
      </w:r>
      <w:proofErr w:type="spellStart"/>
      <w:r w:rsidR="002C1791" w:rsidRPr="002C1791">
        <w:rPr>
          <w:rFonts w:ascii="Cambria" w:hAnsi="Cambria"/>
          <w:sz w:val="24"/>
          <w:szCs w:val="24"/>
        </w:rPr>
        <w:t>Hmeimim</w:t>
      </w:r>
      <w:proofErr w:type="spellEnd"/>
      <w:r w:rsidR="002C1791" w:rsidRPr="002C1791">
        <w:rPr>
          <w:rFonts w:ascii="Cambria" w:hAnsi="Cambria"/>
          <w:sz w:val="24"/>
          <w:szCs w:val="24"/>
        </w:rPr>
        <w:t xml:space="preserve"> nella provincia di Latakia</w:t>
      </w:r>
      <w:r w:rsidR="001218B3">
        <w:rPr>
          <w:rFonts w:ascii="Cambria" w:hAnsi="Cambria"/>
          <w:sz w:val="24"/>
          <w:szCs w:val="24"/>
        </w:rPr>
        <w:t xml:space="preserve">), </w:t>
      </w:r>
      <w:r w:rsidR="00856A16">
        <w:rPr>
          <w:rFonts w:ascii="Cambria" w:hAnsi="Cambria"/>
          <w:sz w:val="24"/>
          <w:szCs w:val="24"/>
        </w:rPr>
        <w:t xml:space="preserve">ed </w:t>
      </w:r>
      <w:r w:rsidR="001218B3">
        <w:rPr>
          <w:rFonts w:ascii="Cambria" w:hAnsi="Cambria"/>
          <w:sz w:val="24"/>
          <w:szCs w:val="24"/>
        </w:rPr>
        <w:t xml:space="preserve">è in trattative </w:t>
      </w:r>
      <w:r w:rsidR="005B5DDD">
        <w:rPr>
          <w:rFonts w:ascii="Cambria" w:hAnsi="Cambria"/>
          <w:sz w:val="24"/>
          <w:szCs w:val="24"/>
        </w:rPr>
        <w:t xml:space="preserve">per ottenerne una in Libia. </w:t>
      </w:r>
      <w:r w:rsidR="004B44A7">
        <w:rPr>
          <w:rFonts w:ascii="Cambria" w:hAnsi="Cambria"/>
          <w:sz w:val="24"/>
          <w:szCs w:val="24"/>
        </w:rPr>
        <w:t>A</w:t>
      </w:r>
      <w:r w:rsidR="0033480E" w:rsidRPr="0033480E">
        <w:rPr>
          <w:rFonts w:ascii="Cambria" w:hAnsi="Cambria"/>
          <w:sz w:val="24"/>
          <w:szCs w:val="24"/>
        </w:rPr>
        <w:t xml:space="preserve">rginare l'espansione di </w:t>
      </w:r>
      <w:r w:rsidR="004B44A7">
        <w:rPr>
          <w:rFonts w:ascii="Cambria" w:hAnsi="Cambria"/>
          <w:sz w:val="24"/>
          <w:szCs w:val="24"/>
        </w:rPr>
        <w:t>Russia e Cina</w:t>
      </w:r>
      <w:r w:rsidR="0033480E" w:rsidRPr="0033480E">
        <w:rPr>
          <w:rFonts w:ascii="Cambria" w:hAnsi="Cambria"/>
          <w:sz w:val="24"/>
          <w:szCs w:val="24"/>
        </w:rPr>
        <w:t xml:space="preserve"> nel continente</w:t>
      </w:r>
      <w:r w:rsidR="004B44A7">
        <w:rPr>
          <w:rFonts w:ascii="Cambria" w:hAnsi="Cambria"/>
          <w:sz w:val="24"/>
          <w:szCs w:val="24"/>
        </w:rPr>
        <w:t xml:space="preserve"> africano è un</w:t>
      </w:r>
      <w:r w:rsidR="00384A62">
        <w:rPr>
          <w:rFonts w:ascii="Cambria" w:hAnsi="Cambria"/>
          <w:sz w:val="24"/>
          <w:szCs w:val="24"/>
        </w:rPr>
        <w:t xml:space="preserve">o dei crucci di </w:t>
      </w:r>
      <w:r w:rsidR="00C0489B">
        <w:rPr>
          <w:rFonts w:ascii="Cambria" w:hAnsi="Cambria"/>
          <w:sz w:val="24"/>
          <w:szCs w:val="24"/>
        </w:rPr>
        <w:t xml:space="preserve">Washington. </w:t>
      </w:r>
      <w:r w:rsidR="008A535F">
        <w:rPr>
          <w:rFonts w:ascii="Cambria" w:hAnsi="Cambria"/>
          <w:sz w:val="24"/>
          <w:szCs w:val="24"/>
        </w:rPr>
        <w:t xml:space="preserve">In caso </w:t>
      </w:r>
      <w:r w:rsidR="00FB02E3">
        <w:rPr>
          <w:rFonts w:ascii="Cambria" w:hAnsi="Cambria"/>
          <w:sz w:val="24"/>
          <w:szCs w:val="24"/>
        </w:rPr>
        <w:t xml:space="preserve">l’accesa competizione su scala globale dovesse infiammare </w:t>
      </w:r>
      <w:r w:rsidR="00E16347">
        <w:rPr>
          <w:rFonts w:ascii="Cambria" w:hAnsi="Cambria"/>
          <w:sz w:val="24"/>
          <w:szCs w:val="24"/>
        </w:rPr>
        <w:t xml:space="preserve">l’Africa, </w:t>
      </w:r>
      <w:r w:rsidR="0007317A">
        <w:rPr>
          <w:rFonts w:ascii="Cambria" w:hAnsi="Cambria"/>
          <w:sz w:val="24"/>
          <w:szCs w:val="24"/>
        </w:rPr>
        <w:t>meglio per gli americani portarsi avanti!</w:t>
      </w:r>
    </w:p>
    <w:p w14:paraId="780BD0A0" w14:textId="5ED8DEED" w:rsidR="00C62D58" w:rsidRDefault="00AB2837" w:rsidP="00C21D08">
      <w:pPr>
        <w:rPr>
          <w:rFonts w:ascii="Cambria" w:hAnsi="Cambria"/>
          <w:sz w:val="24"/>
          <w:szCs w:val="24"/>
        </w:rPr>
      </w:pPr>
      <w:r>
        <w:rPr>
          <w:rFonts w:ascii="Cambria" w:hAnsi="Cambria"/>
          <w:sz w:val="24"/>
          <w:szCs w:val="24"/>
        </w:rPr>
        <w:t>Ma la guerra per il Mar Nero deve essere appaltata agli europei.</w:t>
      </w:r>
    </w:p>
    <w:p w14:paraId="7DA8FDDB" w14:textId="77777777" w:rsidR="00CF2298" w:rsidRDefault="00CF2298" w:rsidP="00CF2298">
      <w:pPr>
        <w:ind w:firstLine="0"/>
        <w:rPr>
          <w:rFonts w:ascii="Cambria" w:hAnsi="Cambria"/>
          <w:sz w:val="24"/>
          <w:szCs w:val="24"/>
        </w:rPr>
      </w:pPr>
    </w:p>
    <w:p w14:paraId="252FD933" w14:textId="77777777" w:rsidR="00CF2298" w:rsidRDefault="00CF2298" w:rsidP="00CF2298">
      <w:pPr>
        <w:ind w:firstLine="0"/>
        <w:rPr>
          <w:rFonts w:ascii="Cambria" w:hAnsi="Cambria"/>
          <w:sz w:val="24"/>
          <w:szCs w:val="24"/>
        </w:rPr>
      </w:pPr>
    </w:p>
    <w:p w14:paraId="644445A7" w14:textId="2841CF05" w:rsidR="00CF2298" w:rsidRDefault="00CF2298" w:rsidP="00BF2AE7">
      <w:pPr>
        <w:ind w:firstLine="0"/>
        <w:rPr>
          <w:rFonts w:ascii="Cambria" w:hAnsi="Cambria"/>
          <w:sz w:val="24"/>
          <w:szCs w:val="24"/>
        </w:rPr>
      </w:pPr>
      <w:r>
        <w:rPr>
          <w:rFonts w:ascii="Cambria" w:hAnsi="Cambria"/>
          <w:sz w:val="24"/>
          <w:szCs w:val="24"/>
        </w:rPr>
        <w:t>L’INCUBO EUROPEO</w:t>
      </w:r>
    </w:p>
    <w:p w14:paraId="6FEEEFBC" w14:textId="77777777" w:rsidR="001A3B9C" w:rsidRDefault="001A3B9C" w:rsidP="00493AC7">
      <w:pPr>
        <w:rPr>
          <w:rFonts w:ascii="Cambria" w:hAnsi="Cambria"/>
          <w:sz w:val="24"/>
          <w:szCs w:val="24"/>
        </w:rPr>
      </w:pPr>
    </w:p>
    <w:p w14:paraId="37CB40DB" w14:textId="4FE07817" w:rsidR="00024BE6" w:rsidRDefault="00683AC5" w:rsidP="00AB3B86">
      <w:pPr>
        <w:rPr>
          <w:rFonts w:ascii="Cambria" w:hAnsi="Cambria"/>
          <w:sz w:val="24"/>
          <w:szCs w:val="24"/>
        </w:rPr>
      </w:pPr>
      <w:r>
        <w:rPr>
          <w:rFonts w:ascii="Cambria" w:hAnsi="Cambria"/>
          <w:sz w:val="24"/>
          <w:szCs w:val="24"/>
        </w:rPr>
        <w:t xml:space="preserve">Il mantra che ci viene ripetuto ossessivamente da </w:t>
      </w:r>
      <w:r w:rsidR="005B5ED7">
        <w:rPr>
          <w:rFonts w:ascii="Cambria" w:hAnsi="Cambria"/>
          <w:sz w:val="24"/>
          <w:szCs w:val="24"/>
        </w:rPr>
        <w:t>leader e media è “</w:t>
      </w:r>
      <w:r w:rsidR="00397207">
        <w:rPr>
          <w:rFonts w:ascii="Cambria" w:hAnsi="Cambria"/>
          <w:sz w:val="24"/>
          <w:szCs w:val="24"/>
        </w:rPr>
        <w:t xml:space="preserve">l’Ucraina combatte per </w:t>
      </w:r>
      <w:r w:rsidR="009F5170">
        <w:rPr>
          <w:rFonts w:ascii="Cambria" w:hAnsi="Cambria"/>
          <w:sz w:val="24"/>
          <w:szCs w:val="24"/>
        </w:rPr>
        <w:t>difendere i valori occidentali”, e anche “</w:t>
      </w:r>
      <w:r w:rsidR="00A0469C">
        <w:rPr>
          <w:rFonts w:ascii="Cambria" w:hAnsi="Cambria"/>
          <w:sz w:val="24"/>
          <w:szCs w:val="24"/>
        </w:rPr>
        <w:t xml:space="preserve">non possiamo più escludere </w:t>
      </w:r>
      <w:r w:rsidR="00077653">
        <w:rPr>
          <w:rFonts w:ascii="Cambria" w:hAnsi="Cambria"/>
          <w:sz w:val="24"/>
          <w:szCs w:val="24"/>
        </w:rPr>
        <w:t>di dover combattere</w:t>
      </w:r>
      <w:r w:rsidR="00BB56F7">
        <w:rPr>
          <w:rFonts w:ascii="Cambria" w:hAnsi="Cambria"/>
          <w:sz w:val="24"/>
          <w:szCs w:val="24"/>
        </w:rPr>
        <w:t xml:space="preserve"> la</w:t>
      </w:r>
      <w:r w:rsidR="00635E03">
        <w:rPr>
          <w:rFonts w:ascii="Cambria" w:hAnsi="Cambria"/>
          <w:sz w:val="24"/>
          <w:szCs w:val="24"/>
        </w:rPr>
        <w:t xml:space="preserve"> </w:t>
      </w:r>
      <w:r w:rsidR="00BB56F7">
        <w:rPr>
          <w:rFonts w:ascii="Cambria" w:hAnsi="Cambria"/>
          <w:sz w:val="24"/>
          <w:szCs w:val="24"/>
        </w:rPr>
        <w:t>guerra</w:t>
      </w:r>
      <w:r w:rsidR="00635E03">
        <w:rPr>
          <w:rFonts w:ascii="Cambria" w:hAnsi="Cambria"/>
          <w:sz w:val="24"/>
          <w:szCs w:val="24"/>
        </w:rPr>
        <w:t xml:space="preserve"> </w:t>
      </w:r>
      <w:r w:rsidR="00BB56F7">
        <w:rPr>
          <w:rFonts w:ascii="Cambria" w:hAnsi="Cambria"/>
          <w:sz w:val="24"/>
          <w:szCs w:val="24"/>
        </w:rPr>
        <w:t>in Europa”</w:t>
      </w:r>
      <w:r w:rsidR="00635E03">
        <w:rPr>
          <w:rFonts w:ascii="Cambria" w:hAnsi="Cambria"/>
          <w:sz w:val="24"/>
          <w:szCs w:val="24"/>
        </w:rPr>
        <w:t xml:space="preserve">. </w:t>
      </w:r>
      <w:r w:rsidR="00775B0E">
        <w:rPr>
          <w:rFonts w:ascii="Cambria" w:hAnsi="Cambria"/>
          <w:sz w:val="24"/>
          <w:szCs w:val="24"/>
        </w:rPr>
        <w:t xml:space="preserve">Quanto a </w:t>
      </w:r>
      <w:r w:rsidR="00386CD7">
        <w:rPr>
          <w:rFonts w:ascii="Cambria" w:hAnsi="Cambria"/>
          <w:sz w:val="24"/>
          <w:szCs w:val="24"/>
        </w:rPr>
        <w:t xml:space="preserve">comuni </w:t>
      </w:r>
      <w:r w:rsidR="00775B0E">
        <w:rPr>
          <w:rFonts w:ascii="Cambria" w:hAnsi="Cambria"/>
          <w:sz w:val="24"/>
          <w:szCs w:val="24"/>
        </w:rPr>
        <w:t xml:space="preserve">valori occidentali, </w:t>
      </w:r>
      <w:r w:rsidR="00386CD7">
        <w:rPr>
          <w:rFonts w:ascii="Cambria" w:hAnsi="Cambria"/>
          <w:sz w:val="24"/>
          <w:szCs w:val="24"/>
        </w:rPr>
        <w:t xml:space="preserve">in Europa </w:t>
      </w:r>
      <w:r w:rsidR="00DB21FD">
        <w:rPr>
          <w:rFonts w:ascii="Cambria" w:hAnsi="Cambria"/>
          <w:sz w:val="24"/>
          <w:szCs w:val="24"/>
        </w:rPr>
        <w:t>ne rimangono pochini</w:t>
      </w:r>
      <w:r w:rsidR="00AB3B86">
        <w:rPr>
          <w:rFonts w:ascii="Cambria" w:hAnsi="Cambria"/>
          <w:sz w:val="24"/>
          <w:szCs w:val="24"/>
        </w:rPr>
        <w:t xml:space="preserve"> v</w:t>
      </w:r>
      <w:r w:rsidR="00024BE6">
        <w:rPr>
          <w:rFonts w:ascii="Cambria" w:hAnsi="Cambria"/>
          <w:sz w:val="24"/>
          <w:szCs w:val="24"/>
        </w:rPr>
        <w:t xml:space="preserve">iste le </w:t>
      </w:r>
      <w:r w:rsidR="001C4BEA">
        <w:rPr>
          <w:rFonts w:ascii="Cambria" w:hAnsi="Cambria"/>
          <w:sz w:val="24"/>
          <w:szCs w:val="24"/>
        </w:rPr>
        <w:t>notevoli differenze culturali e legislative riguardo ai diritti civili</w:t>
      </w:r>
      <w:r w:rsidR="006050BA">
        <w:rPr>
          <w:rFonts w:ascii="Cambria" w:hAnsi="Cambria"/>
          <w:sz w:val="24"/>
          <w:szCs w:val="24"/>
        </w:rPr>
        <w:t xml:space="preserve"> – </w:t>
      </w:r>
      <w:r w:rsidR="00CD54E3">
        <w:rPr>
          <w:rFonts w:ascii="Cambria" w:hAnsi="Cambria"/>
          <w:sz w:val="24"/>
          <w:szCs w:val="24"/>
        </w:rPr>
        <w:t xml:space="preserve">quali l’aborto, il riconoscimento delle differenze di genere, </w:t>
      </w:r>
      <w:r w:rsidR="000E236C">
        <w:rPr>
          <w:rFonts w:ascii="Cambria" w:hAnsi="Cambria"/>
          <w:sz w:val="24"/>
          <w:szCs w:val="24"/>
        </w:rPr>
        <w:t xml:space="preserve">i diritti delle minoranze, ecc. – </w:t>
      </w:r>
      <w:r w:rsidR="00372F2D">
        <w:rPr>
          <w:rFonts w:ascii="Cambria" w:hAnsi="Cambria"/>
          <w:sz w:val="24"/>
          <w:szCs w:val="24"/>
        </w:rPr>
        <w:t>tra i Paesi della vecchia e della nuova Europa</w:t>
      </w:r>
      <w:r w:rsidR="00801FE8">
        <w:rPr>
          <w:rFonts w:ascii="Cambria" w:hAnsi="Cambria"/>
          <w:sz w:val="24"/>
          <w:szCs w:val="24"/>
        </w:rPr>
        <w:t xml:space="preserve">. Restano i valori in senso stretto, quelli della proprietà privata e </w:t>
      </w:r>
      <w:r w:rsidR="001D09F6">
        <w:rPr>
          <w:rFonts w:ascii="Cambria" w:hAnsi="Cambria"/>
          <w:sz w:val="24"/>
          <w:szCs w:val="24"/>
        </w:rPr>
        <w:t>della finanza</w:t>
      </w:r>
      <w:r w:rsidR="004D77A4">
        <w:rPr>
          <w:rFonts w:ascii="Cambria" w:hAnsi="Cambria"/>
          <w:sz w:val="24"/>
          <w:szCs w:val="24"/>
        </w:rPr>
        <w:t xml:space="preserve">, </w:t>
      </w:r>
      <w:r w:rsidR="0006104E">
        <w:rPr>
          <w:rFonts w:ascii="Cambria" w:hAnsi="Cambria"/>
          <w:sz w:val="24"/>
          <w:szCs w:val="24"/>
        </w:rPr>
        <w:t>quelli della post-democrazia.</w:t>
      </w:r>
      <w:r w:rsidR="00333DBB">
        <w:rPr>
          <w:rFonts w:ascii="Cambria" w:hAnsi="Cambria"/>
          <w:sz w:val="24"/>
          <w:szCs w:val="24"/>
        </w:rPr>
        <w:t xml:space="preserve"> </w:t>
      </w:r>
      <w:r w:rsidR="00716D5E">
        <w:rPr>
          <w:rFonts w:ascii="Cambria" w:hAnsi="Cambria"/>
          <w:sz w:val="24"/>
          <w:szCs w:val="24"/>
        </w:rPr>
        <w:t>Quanto alla guerra</w:t>
      </w:r>
      <w:r w:rsidR="00FD5748">
        <w:rPr>
          <w:rFonts w:ascii="Cambria" w:hAnsi="Cambria"/>
          <w:sz w:val="24"/>
          <w:szCs w:val="24"/>
        </w:rPr>
        <w:t>, quella che abbiamo sempre combattuto con il sangue degli altri</w:t>
      </w:r>
      <w:r w:rsidR="002606A1">
        <w:rPr>
          <w:rFonts w:ascii="Cambria" w:hAnsi="Cambria"/>
          <w:sz w:val="24"/>
          <w:szCs w:val="24"/>
        </w:rPr>
        <w:t xml:space="preserve">, quella sì </w:t>
      </w:r>
      <w:r w:rsidR="00FC7AE6">
        <w:rPr>
          <w:rFonts w:ascii="Cambria" w:hAnsi="Cambria"/>
          <w:sz w:val="24"/>
          <w:szCs w:val="24"/>
        </w:rPr>
        <w:t>possiamo considerarla un “valore” comune.</w:t>
      </w:r>
      <w:r w:rsidR="002E12FA">
        <w:rPr>
          <w:rFonts w:ascii="Cambria" w:hAnsi="Cambria"/>
          <w:sz w:val="24"/>
          <w:szCs w:val="24"/>
        </w:rPr>
        <w:t xml:space="preserve"> Nel senso che</w:t>
      </w:r>
      <w:r w:rsidR="00E03890">
        <w:rPr>
          <w:rFonts w:ascii="Cambria" w:hAnsi="Cambria"/>
          <w:sz w:val="24"/>
          <w:szCs w:val="24"/>
        </w:rPr>
        <w:t xml:space="preserve"> le </w:t>
      </w:r>
      <w:r w:rsidR="00724DA5">
        <w:rPr>
          <w:rFonts w:ascii="Cambria" w:hAnsi="Cambria"/>
          <w:sz w:val="24"/>
          <w:szCs w:val="24"/>
        </w:rPr>
        <w:t>imprese che producono armamenti</w:t>
      </w:r>
      <w:r w:rsidR="00F033DE">
        <w:rPr>
          <w:rFonts w:ascii="Cambria" w:hAnsi="Cambria"/>
          <w:sz w:val="24"/>
          <w:szCs w:val="24"/>
        </w:rPr>
        <w:t xml:space="preserve"> e sistemi dual-use (civile e militare)</w:t>
      </w:r>
      <w:r w:rsidR="00954699">
        <w:rPr>
          <w:rFonts w:ascii="Cambria" w:hAnsi="Cambria"/>
          <w:sz w:val="24"/>
          <w:szCs w:val="24"/>
        </w:rPr>
        <w:t xml:space="preserve"> </w:t>
      </w:r>
      <w:r w:rsidR="002C0A6D">
        <w:rPr>
          <w:rFonts w:ascii="Cambria" w:hAnsi="Cambria"/>
          <w:sz w:val="24"/>
          <w:szCs w:val="24"/>
        </w:rPr>
        <w:t xml:space="preserve">aumentano vertiginosamente i loro profitti non solamente </w:t>
      </w:r>
      <w:r w:rsidR="003100B8">
        <w:rPr>
          <w:rFonts w:ascii="Cambria" w:hAnsi="Cambria"/>
          <w:sz w:val="24"/>
          <w:szCs w:val="24"/>
        </w:rPr>
        <w:t xml:space="preserve">grazie alle vendite ai Paesi belligeranti, ma </w:t>
      </w:r>
      <w:r w:rsidR="004C064F">
        <w:rPr>
          <w:rFonts w:ascii="Cambria" w:hAnsi="Cambria"/>
          <w:sz w:val="24"/>
          <w:szCs w:val="24"/>
        </w:rPr>
        <w:t>dal continuo aumento delle spese militari</w:t>
      </w:r>
      <w:r w:rsidR="00D95919">
        <w:rPr>
          <w:rFonts w:ascii="Cambria" w:hAnsi="Cambria"/>
          <w:sz w:val="24"/>
          <w:szCs w:val="24"/>
        </w:rPr>
        <w:t xml:space="preserve"> dei Paesi </w:t>
      </w:r>
      <w:r w:rsidR="00854D0B">
        <w:rPr>
          <w:rFonts w:ascii="Cambria" w:hAnsi="Cambria"/>
          <w:sz w:val="24"/>
          <w:szCs w:val="24"/>
        </w:rPr>
        <w:t>che</w:t>
      </w:r>
      <w:r w:rsidR="002A0719">
        <w:rPr>
          <w:rFonts w:ascii="Cambria" w:hAnsi="Cambria"/>
          <w:sz w:val="24"/>
          <w:szCs w:val="24"/>
        </w:rPr>
        <w:t xml:space="preserve"> </w:t>
      </w:r>
      <w:r w:rsidR="000F3CCA">
        <w:rPr>
          <w:rFonts w:ascii="Cambria" w:hAnsi="Cambria"/>
          <w:sz w:val="24"/>
          <w:szCs w:val="24"/>
        </w:rPr>
        <w:t xml:space="preserve">alimentano </w:t>
      </w:r>
      <w:r w:rsidR="00672B1A">
        <w:rPr>
          <w:rFonts w:ascii="Cambria" w:hAnsi="Cambria"/>
          <w:sz w:val="24"/>
          <w:szCs w:val="24"/>
        </w:rPr>
        <w:t xml:space="preserve">i conflitti, </w:t>
      </w:r>
      <w:r w:rsidR="00124C42">
        <w:rPr>
          <w:rFonts w:ascii="Cambria" w:hAnsi="Cambria"/>
          <w:sz w:val="24"/>
          <w:szCs w:val="24"/>
        </w:rPr>
        <w:t xml:space="preserve">come </w:t>
      </w:r>
      <w:r w:rsidR="00672B1A">
        <w:rPr>
          <w:rFonts w:ascii="Cambria" w:hAnsi="Cambria"/>
          <w:sz w:val="24"/>
          <w:szCs w:val="24"/>
        </w:rPr>
        <w:t>quelli aderenti all’Alleanza Atlantica</w:t>
      </w:r>
      <w:r w:rsidR="00124C42">
        <w:rPr>
          <w:rFonts w:ascii="Cambria" w:hAnsi="Cambria"/>
          <w:sz w:val="24"/>
          <w:szCs w:val="24"/>
        </w:rPr>
        <w:t xml:space="preserve"> </w:t>
      </w:r>
      <w:r w:rsidR="001A1B2C">
        <w:rPr>
          <w:rFonts w:ascii="Cambria" w:hAnsi="Cambria"/>
          <w:sz w:val="24"/>
          <w:szCs w:val="24"/>
        </w:rPr>
        <w:t xml:space="preserve">i cui governi, in ottemperanza alle direttive NATO, </w:t>
      </w:r>
      <w:r w:rsidR="00913676">
        <w:rPr>
          <w:rFonts w:ascii="Cambria" w:hAnsi="Cambria"/>
          <w:sz w:val="24"/>
          <w:szCs w:val="24"/>
        </w:rPr>
        <w:t xml:space="preserve">si impegnano a raggiungere e superare </w:t>
      </w:r>
      <w:r w:rsidR="002D61FE">
        <w:rPr>
          <w:rFonts w:ascii="Cambria" w:hAnsi="Cambria"/>
          <w:sz w:val="24"/>
          <w:szCs w:val="24"/>
        </w:rPr>
        <w:t xml:space="preserve">l’investimento </w:t>
      </w:r>
      <w:r w:rsidR="00460D4D">
        <w:rPr>
          <w:rFonts w:ascii="Cambria" w:hAnsi="Cambria"/>
          <w:sz w:val="24"/>
          <w:szCs w:val="24"/>
        </w:rPr>
        <w:t>per la Difesa corrispondente</w:t>
      </w:r>
      <w:r w:rsidR="00124C42">
        <w:rPr>
          <w:rFonts w:ascii="Cambria" w:hAnsi="Cambria"/>
          <w:sz w:val="24"/>
          <w:szCs w:val="24"/>
        </w:rPr>
        <w:t xml:space="preserve"> </w:t>
      </w:r>
      <w:r w:rsidR="00460D4D">
        <w:rPr>
          <w:rFonts w:ascii="Cambria" w:hAnsi="Cambria"/>
          <w:sz w:val="24"/>
          <w:szCs w:val="24"/>
        </w:rPr>
        <w:t>al 2</w:t>
      </w:r>
      <w:r w:rsidR="001F5950">
        <w:rPr>
          <w:rFonts w:ascii="Cambria" w:hAnsi="Cambria"/>
          <w:sz w:val="24"/>
          <w:szCs w:val="24"/>
        </w:rPr>
        <w:t xml:space="preserve">% annuo del PIL. </w:t>
      </w:r>
    </w:p>
    <w:p w14:paraId="51B3F421" w14:textId="16888B9E" w:rsidR="001F5950" w:rsidRDefault="001F5950" w:rsidP="00AB3B86">
      <w:pPr>
        <w:rPr>
          <w:rFonts w:ascii="Cambria" w:hAnsi="Cambria"/>
          <w:sz w:val="24"/>
          <w:szCs w:val="24"/>
        </w:rPr>
      </w:pPr>
      <w:r>
        <w:rPr>
          <w:rFonts w:ascii="Cambria" w:hAnsi="Cambria"/>
          <w:sz w:val="24"/>
          <w:szCs w:val="24"/>
        </w:rPr>
        <w:t xml:space="preserve">Solo per fare un esempio, </w:t>
      </w:r>
      <w:r w:rsidR="002C397F">
        <w:rPr>
          <w:rFonts w:ascii="Cambria" w:hAnsi="Cambria"/>
          <w:sz w:val="24"/>
          <w:szCs w:val="24"/>
        </w:rPr>
        <w:t>l’</w:t>
      </w:r>
      <w:r w:rsidR="00444D9C">
        <w:rPr>
          <w:rFonts w:ascii="Cambria" w:hAnsi="Cambria"/>
          <w:sz w:val="24"/>
          <w:szCs w:val="24"/>
        </w:rPr>
        <w:t>ex ministro della Transizione ecologica e amministratore delegato di Leonardo (il colosso italiano dell’industria bellica)</w:t>
      </w:r>
      <w:r w:rsidR="009B5406">
        <w:rPr>
          <w:rFonts w:ascii="Cambria" w:hAnsi="Cambria"/>
          <w:sz w:val="24"/>
          <w:szCs w:val="24"/>
        </w:rPr>
        <w:t xml:space="preserve"> </w:t>
      </w:r>
      <w:r w:rsidR="000541B7">
        <w:rPr>
          <w:rFonts w:ascii="Cambria" w:hAnsi="Cambria"/>
          <w:sz w:val="24"/>
          <w:szCs w:val="24"/>
        </w:rPr>
        <w:t>ci fa</w:t>
      </w:r>
      <w:r w:rsidR="00150CA1">
        <w:rPr>
          <w:rFonts w:ascii="Cambria" w:hAnsi="Cambria"/>
          <w:sz w:val="24"/>
          <w:szCs w:val="24"/>
        </w:rPr>
        <w:t xml:space="preserve"> sapere che</w:t>
      </w:r>
      <w:r w:rsidR="00E9707B">
        <w:rPr>
          <w:rFonts w:ascii="Cambria" w:hAnsi="Cambria"/>
          <w:sz w:val="24"/>
          <w:szCs w:val="24"/>
        </w:rPr>
        <w:t xml:space="preserve"> ≪</w:t>
      </w:r>
      <w:r w:rsidR="00150CA1">
        <w:rPr>
          <w:rFonts w:ascii="Cambria" w:hAnsi="Cambria"/>
          <w:sz w:val="24"/>
          <w:szCs w:val="24"/>
        </w:rPr>
        <w:t>l</w:t>
      </w:r>
      <w:r w:rsidR="00E9707B" w:rsidRPr="00E9707B">
        <w:rPr>
          <w:rFonts w:ascii="Cambria" w:hAnsi="Cambria"/>
          <w:sz w:val="24"/>
          <w:szCs w:val="24"/>
        </w:rPr>
        <w:t>a decisione di Leonardo di raddoppiare il dividendo “è un buon segnale agli azionisti”</w:t>
      </w:r>
      <w:r w:rsidR="003A4A67">
        <w:rPr>
          <w:rFonts w:ascii="Cambria" w:hAnsi="Cambria"/>
          <w:sz w:val="24"/>
          <w:szCs w:val="24"/>
        </w:rPr>
        <w:t xml:space="preserve">. </w:t>
      </w:r>
      <w:r w:rsidR="00E9707B" w:rsidRPr="00E9707B">
        <w:rPr>
          <w:rFonts w:ascii="Cambria" w:hAnsi="Cambria"/>
          <w:sz w:val="24"/>
          <w:szCs w:val="24"/>
        </w:rPr>
        <w:t>Se le cose procedono come previsto dovremo migliorare ancora</w:t>
      </w:r>
      <w:r w:rsidR="009D26BA">
        <w:rPr>
          <w:rFonts w:ascii="Cambria" w:hAnsi="Cambria"/>
          <w:sz w:val="24"/>
          <w:szCs w:val="24"/>
        </w:rPr>
        <w:t>≫</w:t>
      </w:r>
      <w:r w:rsidR="00E9707B" w:rsidRPr="00E9707B">
        <w:rPr>
          <w:rFonts w:ascii="Cambria" w:hAnsi="Cambria"/>
          <w:sz w:val="24"/>
          <w:szCs w:val="24"/>
        </w:rPr>
        <w:t xml:space="preserve">. Nell’ultimo anno il valore delle azioni di Leonardo, </w:t>
      </w:r>
      <w:r w:rsidR="00E9707B" w:rsidRPr="00E9707B">
        <w:rPr>
          <w:rFonts w:ascii="Cambria" w:hAnsi="Cambria"/>
          <w:sz w:val="24"/>
          <w:szCs w:val="24"/>
        </w:rPr>
        <w:lastRenderedPageBreak/>
        <w:t>come quelle di altri gruppi che producono armi, è quasi raddoppiato (+ 80%) per una capitalizzazione</w:t>
      </w:r>
      <w:r w:rsidR="00091694">
        <w:rPr>
          <w:rStyle w:val="Rimandonotaapidipagina"/>
          <w:rFonts w:ascii="Cambria" w:hAnsi="Cambria"/>
          <w:sz w:val="24"/>
          <w:szCs w:val="24"/>
        </w:rPr>
        <w:footnoteReference w:id="34"/>
      </w:r>
      <w:r w:rsidR="00E9707B" w:rsidRPr="00E9707B">
        <w:rPr>
          <w:rFonts w:ascii="Cambria" w:hAnsi="Cambria"/>
          <w:sz w:val="24"/>
          <w:szCs w:val="24"/>
        </w:rPr>
        <w:t xml:space="preserve"> che ora sfiora gli 11,5 miliardi di euro</w:t>
      </w:r>
      <w:r w:rsidR="00E62C90">
        <w:rPr>
          <w:rStyle w:val="Rimandonotaapidipagina"/>
          <w:rFonts w:ascii="Cambria" w:hAnsi="Cambria"/>
          <w:sz w:val="24"/>
          <w:szCs w:val="24"/>
        </w:rPr>
        <w:footnoteReference w:id="35"/>
      </w:r>
      <w:r w:rsidR="00E9707B" w:rsidRPr="00E9707B">
        <w:rPr>
          <w:rFonts w:ascii="Cambria" w:hAnsi="Cambria"/>
          <w:sz w:val="24"/>
          <w:szCs w:val="24"/>
        </w:rPr>
        <w:t>.</w:t>
      </w:r>
    </w:p>
    <w:p w14:paraId="025F93E3" w14:textId="46FB331D" w:rsidR="00AC2CD1" w:rsidRDefault="003F7725" w:rsidP="00AB3B86">
      <w:pPr>
        <w:rPr>
          <w:rFonts w:ascii="Cambria" w:hAnsi="Cambria"/>
          <w:sz w:val="24"/>
          <w:szCs w:val="24"/>
        </w:rPr>
      </w:pPr>
      <w:r>
        <w:rPr>
          <w:rFonts w:ascii="Cambria" w:hAnsi="Cambria"/>
          <w:sz w:val="24"/>
          <w:szCs w:val="24"/>
        </w:rPr>
        <w:t xml:space="preserve">La guerra rende e investire </w:t>
      </w:r>
      <w:r w:rsidR="009E71DD">
        <w:rPr>
          <w:rFonts w:ascii="Cambria" w:hAnsi="Cambria"/>
          <w:sz w:val="24"/>
          <w:szCs w:val="24"/>
        </w:rPr>
        <w:t>nell’industria bellica è un buon affare</w:t>
      </w:r>
      <w:r w:rsidR="002C16AF">
        <w:rPr>
          <w:rFonts w:ascii="Cambria" w:hAnsi="Cambria"/>
          <w:sz w:val="24"/>
          <w:szCs w:val="24"/>
        </w:rPr>
        <w:t xml:space="preserve"> per chi </w:t>
      </w:r>
      <w:r w:rsidR="00E955F5">
        <w:rPr>
          <w:rFonts w:ascii="Cambria" w:hAnsi="Cambria"/>
          <w:sz w:val="24"/>
          <w:szCs w:val="24"/>
        </w:rPr>
        <w:t>possiede</w:t>
      </w:r>
      <w:r w:rsidR="002C16AF">
        <w:rPr>
          <w:rFonts w:ascii="Cambria" w:hAnsi="Cambria"/>
          <w:sz w:val="24"/>
          <w:szCs w:val="24"/>
        </w:rPr>
        <w:t xml:space="preserve"> ingenti capitali</w:t>
      </w:r>
      <w:r w:rsidR="00DB0C51">
        <w:rPr>
          <w:rFonts w:ascii="Cambria" w:hAnsi="Cambria"/>
          <w:sz w:val="24"/>
          <w:szCs w:val="24"/>
        </w:rPr>
        <w:t xml:space="preserve">, ma </w:t>
      </w:r>
      <w:r w:rsidR="0079624F">
        <w:rPr>
          <w:rFonts w:ascii="Cambria" w:hAnsi="Cambria"/>
          <w:sz w:val="24"/>
          <w:szCs w:val="24"/>
        </w:rPr>
        <w:t xml:space="preserve">i dividendi, cioè gli interessi </w:t>
      </w:r>
      <w:r w:rsidR="005C117C">
        <w:rPr>
          <w:rFonts w:ascii="Cambria" w:hAnsi="Cambria"/>
          <w:sz w:val="24"/>
          <w:szCs w:val="24"/>
        </w:rPr>
        <w:t xml:space="preserve">pagati agli investitori, li paga l’intera società </w:t>
      </w:r>
      <w:r w:rsidR="00E91F59">
        <w:rPr>
          <w:rFonts w:ascii="Cambria" w:hAnsi="Cambria"/>
          <w:sz w:val="24"/>
          <w:szCs w:val="24"/>
        </w:rPr>
        <w:t>attraverso le tasse (gli a</w:t>
      </w:r>
      <w:r w:rsidR="00563091">
        <w:rPr>
          <w:rFonts w:ascii="Cambria" w:hAnsi="Cambria"/>
          <w:sz w:val="24"/>
          <w:szCs w:val="24"/>
        </w:rPr>
        <w:t>c</w:t>
      </w:r>
      <w:r w:rsidR="00E91F59">
        <w:rPr>
          <w:rFonts w:ascii="Cambria" w:hAnsi="Cambria"/>
          <w:sz w:val="24"/>
          <w:szCs w:val="24"/>
        </w:rPr>
        <w:t>quirenti dei sistemi d’arma</w:t>
      </w:r>
      <w:r w:rsidR="00563091">
        <w:rPr>
          <w:rFonts w:ascii="Cambria" w:hAnsi="Cambria"/>
          <w:sz w:val="24"/>
          <w:szCs w:val="24"/>
        </w:rPr>
        <w:t xml:space="preserve"> sono i governi) e attraverso la deindustrializzazione </w:t>
      </w:r>
      <w:r w:rsidR="00374B2E">
        <w:rPr>
          <w:rFonts w:ascii="Cambria" w:hAnsi="Cambria"/>
          <w:sz w:val="24"/>
          <w:szCs w:val="24"/>
        </w:rPr>
        <w:t>che colpisce settori produttivi meno remunerativi</w:t>
      </w:r>
      <w:r w:rsidR="00522096">
        <w:rPr>
          <w:rFonts w:ascii="Cambria" w:hAnsi="Cambria"/>
          <w:sz w:val="24"/>
          <w:szCs w:val="24"/>
        </w:rPr>
        <w:t xml:space="preserve"> e che, di conseguenza, genera </w:t>
      </w:r>
      <w:r w:rsidR="00C3480C">
        <w:rPr>
          <w:rFonts w:ascii="Cambria" w:hAnsi="Cambria"/>
          <w:sz w:val="24"/>
          <w:szCs w:val="24"/>
        </w:rPr>
        <w:t>precarietà e disoccupazione.</w:t>
      </w:r>
      <w:r w:rsidR="00334A5D">
        <w:rPr>
          <w:rFonts w:ascii="Cambria" w:hAnsi="Cambria"/>
          <w:sz w:val="24"/>
          <w:szCs w:val="24"/>
        </w:rPr>
        <w:t xml:space="preserve"> E, una volta, </w:t>
      </w:r>
      <w:r w:rsidR="00AA77EA">
        <w:rPr>
          <w:rFonts w:ascii="Cambria" w:hAnsi="Cambria"/>
          <w:sz w:val="24"/>
          <w:szCs w:val="24"/>
        </w:rPr>
        <w:t>riorientato il sistema produttivo delle nazioni</w:t>
      </w:r>
      <w:r w:rsidR="00A66563">
        <w:rPr>
          <w:rFonts w:ascii="Cambria" w:hAnsi="Cambria"/>
          <w:sz w:val="24"/>
          <w:szCs w:val="24"/>
        </w:rPr>
        <w:t>, non si può tornare indietro</w:t>
      </w:r>
      <w:r w:rsidR="006532DB">
        <w:rPr>
          <w:rFonts w:ascii="Cambria" w:hAnsi="Cambria"/>
          <w:sz w:val="24"/>
          <w:szCs w:val="24"/>
        </w:rPr>
        <w:t>:</w:t>
      </w:r>
      <w:r w:rsidR="00B1733E">
        <w:rPr>
          <w:rFonts w:ascii="Cambria" w:hAnsi="Cambria"/>
          <w:sz w:val="24"/>
          <w:szCs w:val="24"/>
        </w:rPr>
        <w:t xml:space="preserve"> che si vinca o si perda</w:t>
      </w:r>
      <w:r w:rsidR="001458A5">
        <w:rPr>
          <w:rFonts w:ascii="Cambria" w:hAnsi="Cambria"/>
          <w:sz w:val="24"/>
          <w:szCs w:val="24"/>
        </w:rPr>
        <w:t xml:space="preserve"> – o, meglio, che il conflitto si prolunghi</w:t>
      </w:r>
      <w:r w:rsidR="006D7998">
        <w:rPr>
          <w:rFonts w:ascii="Cambria" w:hAnsi="Cambria"/>
          <w:sz w:val="24"/>
          <w:szCs w:val="24"/>
        </w:rPr>
        <w:t xml:space="preserve"> – non cambia </w:t>
      </w:r>
      <w:r w:rsidR="006532DB">
        <w:rPr>
          <w:rFonts w:ascii="Cambria" w:hAnsi="Cambria"/>
          <w:sz w:val="24"/>
          <w:szCs w:val="24"/>
        </w:rPr>
        <w:t>l’equazione</w:t>
      </w:r>
      <w:r w:rsidR="00C05386">
        <w:rPr>
          <w:rFonts w:ascii="Cambria" w:hAnsi="Cambria"/>
          <w:sz w:val="24"/>
          <w:szCs w:val="24"/>
        </w:rPr>
        <w:t xml:space="preserve"> a livello degli affari. </w:t>
      </w:r>
    </w:p>
    <w:p w14:paraId="2D8D871E" w14:textId="408598C1" w:rsidR="009660EB" w:rsidRDefault="00050C37" w:rsidP="00321DAD">
      <w:pPr>
        <w:rPr>
          <w:rFonts w:ascii="Cambria" w:hAnsi="Cambria"/>
          <w:sz w:val="24"/>
          <w:szCs w:val="24"/>
        </w:rPr>
      </w:pPr>
      <w:r>
        <w:rPr>
          <w:rFonts w:ascii="Cambria" w:hAnsi="Cambria"/>
          <w:sz w:val="24"/>
          <w:szCs w:val="24"/>
        </w:rPr>
        <w:t xml:space="preserve">Ma la guerra deve </w:t>
      </w:r>
      <w:r w:rsidR="00D32A8C">
        <w:rPr>
          <w:rFonts w:ascii="Cambria" w:hAnsi="Cambria"/>
          <w:sz w:val="24"/>
          <w:szCs w:val="24"/>
        </w:rPr>
        <w:t>trascinare altri settori redditizi per l’economia</w:t>
      </w:r>
      <w:r w:rsidR="00007B87">
        <w:rPr>
          <w:rFonts w:ascii="Cambria" w:hAnsi="Cambria"/>
          <w:sz w:val="24"/>
          <w:szCs w:val="24"/>
        </w:rPr>
        <w:t xml:space="preserve">, </w:t>
      </w:r>
      <w:r w:rsidR="00186FE8">
        <w:rPr>
          <w:rFonts w:ascii="Cambria" w:hAnsi="Cambria"/>
          <w:sz w:val="24"/>
          <w:szCs w:val="24"/>
        </w:rPr>
        <w:t>la rapina e la trasformazione delle risorse</w:t>
      </w:r>
      <w:r w:rsidR="008A75C4">
        <w:rPr>
          <w:rFonts w:ascii="Cambria" w:hAnsi="Cambria"/>
          <w:sz w:val="24"/>
          <w:szCs w:val="24"/>
        </w:rPr>
        <w:t>, per esempio, o i sistemi della logistica</w:t>
      </w:r>
      <w:r w:rsidR="00C41685">
        <w:rPr>
          <w:rFonts w:ascii="Cambria" w:hAnsi="Cambria"/>
          <w:sz w:val="24"/>
          <w:szCs w:val="24"/>
        </w:rPr>
        <w:t>. In questo ambito entra la geo</w:t>
      </w:r>
      <w:r w:rsidR="00161894">
        <w:rPr>
          <w:rFonts w:ascii="Cambria" w:hAnsi="Cambria"/>
          <w:sz w:val="24"/>
          <w:szCs w:val="24"/>
        </w:rPr>
        <w:t>-politica</w:t>
      </w:r>
      <w:r w:rsidR="00F54ADC">
        <w:rPr>
          <w:rFonts w:ascii="Cambria" w:hAnsi="Cambria"/>
          <w:sz w:val="24"/>
          <w:szCs w:val="24"/>
        </w:rPr>
        <w:t xml:space="preserve">, </w:t>
      </w:r>
      <w:r w:rsidR="00271E30">
        <w:rPr>
          <w:rFonts w:ascii="Cambria" w:hAnsi="Cambria"/>
          <w:sz w:val="24"/>
          <w:szCs w:val="24"/>
        </w:rPr>
        <w:t>e questa è la libertà di impresa</w:t>
      </w:r>
      <w:r w:rsidR="000A26F5">
        <w:rPr>
          <w:rFonts w:ascii="Cambria" w:hAnsi="Cambria"/>
          <w:sz w:val="24"/>
          <w:szCs w:val="24"/>
        </w:rPr>
        <w:t xml:space="preserve"> che costituisce la base delle “democrazia” </w:t>
      </w:r>
      <w:r w:rsidR="004523AD">
        <w:rPr>
          <w:rFonts w:ascii="Cambria" w:hAnsi="Cambria"/>
          <w:sz w:val="24"/>
          <w:szCs w:val="24"/>
        </w:rPr>
        <w:t xml:space="preserve">alla quale </w:t>
      </w:r>
      <w:r w:rsidR="00C04CC2">
        <w:rPr>
          <w:rFonts w:ascii="Cambria" w:hAnsi="Cambria"/>
          <w:sz w:val="24"/>
          <w:szCs w:val="24"/>
        </w:rPr>
        <w:t xml:space="preserve">i vertici </w:t>
      </w:r>
      <w:r w:rsidR="005647D5">
        <w:rPr>
          <w:rFonts w:ascii="Cambria" w:hAnsi="Cambria"/>
          <w:sz w:val="24"/>
          <w:szCs w:val="24"/>
        </w:rPr>
        <w:t>delle società dell’Est Europa</w:t>
      </w:r>
      <w:r w:rsidR="007826A7">
        <w:rPr>
          <w:rFonts w:ascii="Cambria" w:hAnsi="Cambria"/>
          <w:sz w:val="24"/>
          <w:szCs w:val="24"/>
        </w:rPr>
        <w:t xml:space="preserve"> (</w:t>
      </w:r>
      <w:r w:rsidR="00BF4513">
        <w:rPr>
          <w:rFonts w:ascii="Cambria" w:hAnsi="Cambria"/>
          <w:sz w:val="24"/>
          <w:szCs w:val="24"/>
        </w:rPr>
        <w:t>gli oligarchi e i loro eredi</w:t>
      </w:r>
      <w:r w:rsidR="007826A7">
        <w:rPr>
          <w:rFonts w:ascii="Cambria" w:hAnsi="Cambria"/>
          <w:sz w:val="24"/>
          <w:szCs w:val="24"/>
        </w:rPr>
        <w:t xml:space="preserve">) </w:t>
      </w:r>
      <w:r w:rsidR="00BF4513">
        <w:rPr>
          <w:rFonts w:ascii="Cambria" w:hAnsi="Cambria"/>
          <w:sz w:val="24"/>
          <w:szCs w:val="24"/>
        </w:rPr>
        <w:t>aspirano a</w:t>
      </w:r>
      <w:r w:rsidR="007826A7">
        <w:rPr>
          <w:rFonts w:ascii="Cambria" w:hAnsi="Cambria"/>
          <w:sz w:val="24"/>
          <w:szCs w:val="24"/>
        </w:rPr>
        <w:t>d associare i loro Paesi</w:t>
      </w:r>
      <w:r w:rsidR="00E80F55">
        <w:rPr>
          <w:rFonts w:ascii="Cambria" w:hAnsi="Cambria"/>
          <w:sz w:val="24"/>
          <w:szCs w:val="24"/>
        </w:rPr>
        <w:t xml:space="preserve">. Vertici </w:t>
      </w:r>
      <w:r w:rsidR="008C3055">
        <w:rPr>
          <w:rFonts w:ascii="Cambria" w:hAnsi="Cambria"/>
          <w:sz w:val="24"/>
          <w:szCs w:val="24"/>
        </w:rPr>
        <w:t xml:space="preserve">disposti a sostenere </w:t>
      </w:r>
      <w:r w:rsidR="008D5CBB">
        <w:rPr>
          <w:rFonts w:ascii="Cambria" w:hAnsi="Cambria"/>
          <w:sz w:val="24"/>
          <w:szCs w:val="24"/>
        </w:rPr>
        <w:t>guerre</w:t>
      </w:r>
      <w:r w:rsidR="008C3055">
        <w:rPr>
          <w:rFonts w:ascii="Cambria" w:hAnsi="Cambria"/>
          <w:sz w:val="24"/>
          <w:szCs w:val="24"/>
        </w:rPr>
        <w:t xml:space="preserve"> che</w:t>
      </w:r>
      <w:r w:rsidR="00390D48">
        <w:rPr>
          <w:rFonts w:ascii="Cambria" w:hAnsi="Cambria"/>
          <w:sz w:val="24"/>
          <w:szCs w:val="24"/>
        </w:rPr>
        <w:t xml:space="preserve">, oltre a </w:t>
      </w:r>
      <w:r w:rsidR="0005754D">
        <w:rPr>
          <w:rFonts w:ascii="Cambria" w:hAnsi="Cambria"/>
          <w:sz w:val="24"/>
          <w:szCs w:val="24"/>
        </w:rPr>
        <w:t xml:space="preserve">sacrificare le proprie popolazioni e a </w:t>
      </w:r>
      <w:r w:rsidR="002300B8">
        <w:rPr>
          <w:rFonts w:ascii="Cambria" w:hAnsi="Cambria"/>
          <w:sz w:val="24"/>
          <w:szCs w:val="24"/>
        </w:rPr>
        <w:t>devastar</w:t>
      </w:r>
      <w:r w:rsidR="00140DFA">
        <w:rPr>
          <w:rFonts w:ascii="Cambria" w:hAnsi="Cambria"/>
          <w:sz w:val="24"/>
          <w:szCs w:val="24"/>
        </w:rPr>
        <w:t>e il territorio</w:t>
      </w:r>
      <w:r w:rsidR="008D5CBB">
        <w:rPr>
          <w:rFonts w:ascii="Cambria" w:hAnsi="Cambria"/>
          <w:sz w:val="24"/>
          <w:szCs w:val="24"/>
        </w:rPr>
        <w:t xml:space="preserve">, innescano </w:t>
      </w:r>
      <w:r w:rsidR="00646FC4">
        <w:rPr>
          <w:rFonts w:ascii="Cambria" w:hAnsi="Cambria"/>
          <w:sz w:val="24"/>
          <w:szCs w:val="24"/>
        </w:rPr>
        <w:t xml:space="preserve">altri </w:t>
      </w:r>
      <w:r w:rsidR="008D5CBB">
        <w:rPr>
          <w:rFonts w:ascii="Cambria" w:hAnsi="Cambria"/>
          <w:sz w:val="24"/>
          <w:szCs w:val="24"/>
        </w:rPr>
        <w:t>conflitti</w:t>
      </w:r>
      <w:r w:rsidR="00882013">
        <w:rPr>
          <w:rFonts w:ascii="Cambria" w:hAnsi="Cambria"/>
          <w:sz w:val="24"/>
          <w:szCs w:val="24"/>
        </w:rPr>
        <w:t>,</w:t>
      </w:r>
      <w:r w:rsidR="008D5CBB">
        <w:rPr>
          <w:rFonts w:ascii="Cambria" w:hAnsi="Cambria"/>
          <w:sz w:val="24"/>
          <w:szCs w:val="24"/>
        </w:rPr>
        <w:t xml:space="preserve"> </w:t>
      </w:r>
      <w:r w:rsidR="00882013">
        <w:rPr>
          <w:rFonts w:ascii="Cambria" w:hAnsi="Cambria"/>
          <w:sz w:val="24"/>
          <w:szCs w:val="24"/>
        </w:rPr>
        <w:t>interni ed esterni,</w:t>
      </w:r>
      <w:r w:rsidR="008F6502">
        <w:rPr>
          <w:rFonts w:ascii="Cambria" w:hAnsi="Cambria"/>
          <w:sz w:val="24"/>
          <w:szCs w:val="24"/>
        </w:rPr>
        <w:t xml:space="preserve"> per l’egemonia</w:t>
      </w:r>
      <w:r w:rsidR="00194960">
        <w:rPr>
          <w:rFonts w:ascii="Cambria" w:hAnsi="Cambria"/>
          <w:sz w:val="24"/>
          <w:szCs w:val="24"/>
        </w:rPr>
        <w:t xml:space="preserve">. </w:t>
      </w:r>
      <w:r w:rsidR="00DA26BD">
        <w:rPr>
          <w:rFonts w:ascii="Cambria" w:hAnsi="Cambria"/>
          <w:sz w:val="24"/>
          <w:szCs w:val="24"/>
        </w:rPr>
        <w:t>La guerra in Europa, appunto</w:t>
      </w:r>
      <w:r w:rsidR="00A815FD">
        <w:rPr>
          <w:rFonts w:ascii="Cambria" w:hAnsi="Cambria"/>
          <w:sz w:val="24"/>
          <w:szCs w:val="24"/>
        </w:rPr>
        <w:t xml:space="preserve">, come </w:t>
      </w:r>
      <w:r w:rsidR="00D82EAB">
        <w:rPr>
          <w:rFonts w:ascii="Cambria" w:hAnsi="Cambria"/>
          <w:sz w:val="24"/>
          <w:szCs w:val="24"/>
        </w:rPr>
        <w:t xml:space="preserve">l’abbiamo vista in Jugoslavia, </w:t>
      </w:r>
      <w:r w:rsidR="00E10D39">
        <w:rPr>
          <w:rFonts w:ascii="Cambria" w:hAnsi="Cambria"/>
          <w:sz w:val="24"/>
          <w:szCs w:val="24"/>
        </w:rPr>
        <w:t>come la vediamo in Ucraina, come la vedremo</w:t>
      </w:r>
      <w:r w:rsidR="007B7FA5">
        <w:rPr>
          <w:rFonts w:ascii="Cambria" w:hAnsi="Cambria"/>
          <w:sz w:val="24"/>
          <w:szCs w:val="24"/>
        </w:rPr>
        <w:t>, forse, anche</w:t>
      </w:r>
      <w:r w:rsidR="00E74C3A">
        <w:rPr>
          <w:rFonts w:ascii="Cambria" w:hAnsi="Cambria"/>
          <w:sz w:val="24"/>
          <w:szCs w:val="24"/>
        </w:rPr>
        <w:t xml:space="preserve"> nei Balcani,</w:t>
      </w:r>
      <w:r w:rsidR="007B7FA5">
        <w:rPr>
          <w:rFonts w:ascii="Cambria" w:hAnsi="Cambria"/>
          <w:sz w:val="24"/>
          <w:szCs w:val="24"/>
        </w:rPr>
        <w:t xml:space="preserve"> in Georgia e Moldova</w:t>
      </w:r>
      <w:r w:rsidR="00496CC9">
        <w:rPr>
          <w:rFonts w:ascii="Cambria" w:hAnsi="Cambria"/>
          <w:sz w:val="24"/>
          <w:szCs w:val="24"/>
        </w:rPr>
        <w:t xml:space="preserve">, Paesi la cui possibile affiliazione alla NATO </w:t>
      </w:r>
      <w:r w:rsidR="0064046C">
        <w:rPr>
          <w:rFonts w:ascii="Cambria" w:hAnsi="Cambria"/>
          <w:sz w:val="24"/>
          <w:szCs w:val="24"/>
        </w:rPr>
        <w:t xml:space="preserve">costituisce un pericolo per </w:t>
      </w:r>
      <w:r w:rsidR="00285C3D">
        <w:rPr>
          <w:rFonts w:ascii="Cambria" w:hAnsi="Cambria"/>
          <w:sz w:val="24"/>
          <w:szCs w:val="24"/>
        </w:rPr>
        <w:t>Mosca</w:t>
      </w:r>
      <w:r w:rsidR="0064046C">
        <w:rPr>
          <w:rFonts w:ascii="Cambria" w:hAnsi="Cambria"/>
          <w:sz w:val="24"/>
          <w:szCs w:val="24"/>
        </w:rPr>
        <w:t xml:space="preserve"> </w:t>
      </w:r>
      <w:r w:rsidR="00B15B54">
        <w:rPr>
          <w:rFonts w:ascii="Cambria" w:hAnsi="Cambria"/>
          <w:sz w:val="24"/>
          <w:szCs w:val="24"/>
        </w:rPr>
        <w:t xml:space="preserve">che, ovviamente, reagisce come reagirebbe qualunque </w:t>
      </w:r>
      <w:r w:rsidR="00D26391">
        <w:rPr>
          <w:rFonts w:ascii="Cambria" w:hAnsi="Cambria"/>
          <w:sz w:val="24"/>
          <w:szCs w:val="24"/>
        </w:rPr>
        <w:t>potenza</w:t>
      </w:r>
      <w:r w:rsidR="00507BB4">
        <w:rPr>
          <w:rFonts w:ascii="Cambria" w:hAnsi="Cambria"/>
          <w:sz w:val="24"/>
          <w:szCs w:val="24"/>
        </w:rPr>
        <w:t xml:space="preserve"> </w:t>
      </w:r>
      <w:r w:rsidR="00C278F2">
        <w:rPr>
          <w:rFonts w:ascii="Cambria" w:hAnsi="Cambria"/>
          <w:sz w:val="24"/>
          <w:szCs w:val="24"/>
        </w:rPr>
        <w:t>c</w:t>
      </w:r>
      <w:r w:rsidR="00321DAD">
        <w:rPr>
          <w:rFonts w:ascii="Cambria" w:hAnsi="Cambria"/>
          <w:sz w:val="24"/>
          <w:szCs w:val="24"/>
        </w:rPr>
        <w:t>apitalistica.</w:t>
      </w:r>
    </w:p>
    <w:p w14:paraId="3B2BA7A0" w14:textId="7CAF74C7" w:rsidR="00EF7A37" w:rsidRDefault="00721328" w:rsidP="00AB3B86">
      <w:pPr>
        <w:rPr>
          <w:rFonts w:ascii="Cambria" w:hAnsi="Cambria"/>
          <w:sz w:val="24"/>
          <w:szCs w:val="24"/>
        </w:rPr>
      </w:pPr>
      <w:r w:rsidRPr="00721328">
        <w:rPr>
          <w:rFonts w:ascii="Cambria" w:hAnsi="Cambria"/>
          <w:sz w:val="24"/>
          <w:szCs w:val="24"/>
        </w:rPr>
        <w:t>Fino ad oggi l’Europa ha supportato la NATO</w:t>
      </w:r>
      <w:r w:rsidR="00A2242E">
        <w:rPr>
          <w:rFonts w:ascii="Cambria" w:hAnsi="Cambria"/>
          <w:sz w:val="24"/>
          <w:szCs w:val="24"/>
        </w:rPr>
        <w:t xml:space="preserve"> a indiscussa guida statunitense</w:t>
      </w:r>
      <w:r w:rsidRPr="00721328">
        <w:rPr>
          <w:rFonts w:ascii="Cambria" w:hAnsi="Cambria"/>
          <w:sz w:val="24"/>
          <w:szCs w:val="24"/>
        </w:rPr>
        <w:t xml:space="preserve">, basando buona parte della propria difesa sugli accordi dell’Alleanza Atlantica nata in chiave </w:t>
      </w:r>
      <w:proofErr w:type="gramStart"/>
      <w:r w:rsidRPr="00721328">
        <w:rPr>
          <w:rFonts w:ascii="Cambria" w:hAnsi="Cambria"/>
          <w:sz w:val="24"/>
          <w:szCs w:val="24"/>
        </w:rPr>
        <w:t>anti</w:t>
      </w:r>
      <w:r>
        <w:rPr>
          <w:rFonts w:ascii="Cambria" w:hAnsi="Cambria"/>
          <w:sz w:val="24"/>
          <w:szCs w:val="24"/>
        </w:rPr>
        <w:t>-</w:t>
      </w:r>
      <w:r w:rsidRPr="00721328">
        <w:rPr>
          <w:rFonts w:ascii="Cambria" w:hAnsi="Cambria"/>
          <w:sz w:val="24"/>
          <w:szCs w:val="24"/>
        </w:rPr>
        <w:t>sovietica</w:t>
      </w:r>
      <w:proofErr w:type="gramEnd"/>
      <w:r w:rsidRPr="00721328">
        <w:rPr>
          <w:rFonts w:ascii="Cambria" w:hAnsi="Cambria"/>
          <w:sz w:val="24"/>
          <w:szCs w:val="24"/>
        </w:rPr>
        <w:t xml:space="preserve"> a seguito della Seconda Guerra Mondiale e sviluppatasi durante la Guerra Fredda</w:t>
      </w:r>
      <w:r w:rsidR="0081579B">
        <w:rPr>
          <w:rFonts w:ascii="Cambria" w:hAnsi="Cambria"/>
          <w:sz w:val="24"/>
          <w:szCs w:val="24"/>
        </w:rPr>
        <w:t xml:space="preserve">. </w:t>
      </w:r>
      <w:r w:rsidR="005F51A5">
        <w:rPr>
          <w:rFonts w:ascii="Cambria" w:hAnsi="Cambria"/>
          <w:sz w:val="24"/>
          <w:szCs w:val="24"/>
        </w:rPr>
        <w:t xml:space="preserve">Ora </w:t>
      </w:r>
      <w:r w:rsidR="00CE3088">
        <w:rPr>
          <w:rFonts w:ascii="Cambria" w:hAnsi="Cambria"/>
          <w:sz w:val="24"/>
          <w:szCs w:val="24"/>
        </w:rPr>
        <w:t xml:space="preserve">che </w:t>
      </w:r>
      <w:r w:rsidR="00CE6A63">
        <w:rPr>
          <w:rFonts w:ascii="Cambria" w:hAnsi="Cambria"/>
          <w:sz w:val="24"/>
          <w:szCs w:val="24"/>
        </w:rPr>
        <w:t>la</w:t>
      </w:r>
      <w:r w:rsidR="003C7008">
        <w:rPr>
          <w:rFonts w:ascii="Cambria" w:hAnsi="Cambria"/>
          <w:sz w:val="24"/>
          <w:szCs w:val="24"/>
        </w:rPr>
        <w:t xml:space="preserve"> richiesta</w:t>
      </w:r>
      <w:r w:rsidR="00CE6A63">
        <w:rPr>
          <w:rFonts w:ascii="Cambria" w:hAnsi="Cambria"/>
          <w:sz w:val="24"/>
          <w:szCs w:val="24"/>
        </w:rPr>
        <w:t xml:space="preserve"> </w:t>
      </w:r>
      <w:r w:rsidR="003C7008">
        <w:rPr>
          <w:rFonts w:ascii="Cambria" w:hAnsi="Cambria"/>
          <w:sz w:val="24"/>
          <w:szCs w:val="24"/>
        </w:rPr>
        <w:t>da parte</w:t>
      </w:r>
      <w:r w:rsidR="00CE6A63">
        <w:rPr>
          <w:rFonts w:ascii="Cambria" w:hAnsi="Cambria"/>
          <w:sz w:val="24"/>
          <w:szCs w:val="24"/>
        </w:rPr>
        <w:t xml:space="preserve"> degli Stati Uniti </w:t>
      </w:r>
      <w:r w:rsidR="003C7008">
        <w:rPr>
          <w:rFonts w:ascii="Cambria" w:hAnsi="Cambria"/>
          <w:sz w:val="24"/>
          <w:szCs w:val="24"/>
        </w:rPr>
        <w:t xml:space="preserve">di una maggiore contribuzione </w:t>
      </w:r>
      <w:r w:rsidR="003C0C21">
        <w:rPr>
          <w:rFonts w:ascii="Cambria" w:hAnsi="Cambria"/>
          <w:sz w:val="24"/>
          <w:szCs w:val="24"/>
        </w:rPr>
        <w:t xml:space="preserve">da parte dei Paesi europei </w:t>
      </w:r>
      <w:r w:rsidR="007D2BB5">
        <w:rPr>
          <w:rFonts w:ascii="Cambria" w:hAnsi="Cambria"/>
          <w:sz w:val="24"/>
          <w:szCs w:val="24"/>
        </w:rPr>
        <w:t xml:space="preserve">al bilancio dell’Alleanza, </w:t>
      </w:r>
      <w:r w:rsidR="00B82C47">
        <w:rPr>
          <w:rFonts w:ascii="Cambria" w:hAnsi="Cambria"/>
          <w:sz w:val="24"/>
          <w:szCs w:val="24"/>
        </w:rPr>
        <w:t xml:space="preserve">il relativo disimpegno </w:t>
      </w:r>
      <w:r w:rsidR="0062140D">
        <w:rPr>
          <w:rFonts w:ascii="Cambria" w:hAnsi="Cambria"/>
          <w:sz w:val="24"/>
          <w:szCs w:val="24"/>
        </w:rPr>
        <w:t>USA da</w:t>
      </w:r>
      <w:r w:rsidR="001E1AAD">
        <w:rPr>
          <w:rFonts w:ascii="Cambria" w:hAnsi="Cambria"/>
          <w:sz w:val="24"/>
          <w:szCs w:val="24"/>
        </w:rPr>
        <w:t xml:space="preserve">lla </w:t>
      </w:r>
      <w:r w:rsidR="001F48C0">
        <w:rPr>
          <w:rFonts w:ascii="Cambria" w:hAnsi="Cambria"/>
          <w:sz w:val="24"/>
          <w:szCs w:val="24"/>
        </w:rPr>
        <w:t xml:space="preserve">guerra che </w:t>
      </w:r>
      <w:r w:rsidR="0007270A">
        <w:rPr>
          <w:rFonts w:ascii="Cambria" w:hAnsi="Cambria"/>
          <w:sz w:val="24"/>
          <w:szCs w:val="24"/>
        </w:rPr>
        <w:t>non accenna a</w:t>
      </w:r>
      <w:r w:rsidR="003D0195">
        <w:rPr>
          <w:rFonts w:ascii="Cambria" w:hAnsi="Cambria"/>
          <w:sz w:val="24"/>
          <w:szCs w:val="24"/>
        </w:rPr>
        <w:t xml:space="preserve"> </w:t>
      </w:r>
      <w:r w:rsidR="008D6512">
        <w:rPr>
          <w:rFonts w:ascii="Cambria" w:hAnsi="Cambria"/>
          <w:sz w:val="24"/>
          <w:szCs w:val="24"/>
        </w:rPr>
        <w:t>trovare una conclusione</w:t>
      </w:r>
      <w:r w:rsidR="00977F02">
        <w:rPr>
          <w:rFonts w:ascii="Cambria" w:hAnsi="Cambria"/>
          <w:sz w:val="24"/>
          <w:szCs w:val="24"/>
        </w:rPr>
        <w:t xml:space="preserve">, ma, soprattutto, l’allargamento </w:t>
      </w:r>
      <w:r w:rsidR="008D6512">
        <w:rPr>
          <w:rFonts w:ascii="Cambria" w:hAnsi="Cambria"/>
          <w:sz w:val="24"/>
          <w:szCs w:val="24"/>
        </w:rPr>
        <w:t xml:space="preserve">a </w:t>
      </w:r>
      <w:r w:rsidR="008877A5">
        <w:rPr>
          <w:rFonts w:ascii="Cambria" w:hAnsi="Cambria"/>
          <w:sz w:val="24"/>
          <w:szCs w:val="24"/>
        </w:rPr>
        <w:t>32 membri</w:t>
      </w:r>
      <w:r w:rsidR="00FC7937">
        <w:rPr>
          <w:rFonts w:ascii="Cambria" w:hAnsi="Cambria"/>
          <w:sz w:val="24"/>
          <w:szCs w:val="24"/>
        </w:rPr>
        <w:t xml:space="preserve"> </w:t>
      </w:r>
      <w:r w:rsidR="00813E11">
        <w:rPr>
          <w:rFonts w:ascii="Cambria" w:hAnsi="Cambria"/>
          <w:sz w:val="24"/>
          <w:szCs w:val="24"/>
        </w:rPr>
        <w:t xml:space="preserve">con interessi talvolta divergenti </w:t>
      </w:r>
      <w:r w:rsidR="003E6292">
        <w:rPr>
          <w:rFonts w:ascii="Cambria" w:hAnsi="Cambria"/>
          <w:sz w:val="24"/>
          <w:szCs w:val="24"/>
        </w:rPr>
        <w:t xml:space="preserve">compromette </w:t>
      </w:r>
      <w:r w:rsidR="00E9651A">
        <w:rPr>
          <w:rFonts w:ascii="Cambria" w:hAnsi="Cambria"/>
          <w:sz w:val="24"/>
          <w:szCs w:val="24"/>
        </w:rPr>
        <w:t xml:space="preserve">la coesione e la </w:t>
      </w:r>
      <w:r w:rsidR="00D17D71">
        <w:rPr>
          <w:rFonts w:ascii="Cambria" w:hAnsi="Cambria"/>
          <w:sz w:val="24"/>
          <w:szCs w:val="24"/>
        </w:rPr>
        <w:t xml:space="preserve">stabilità </w:t>
      </w:r>
      <w:r w:rsidR="005C01F2">
        <w:rPr>
          <w:rFonts w:ascii="Cambria" w:hAnsi="Cambria"/>
          <w:sz w:val="24"/>
          <w:szCs w:val="24"/>
        </w:rPr>
        <w:t xml:space="preserve">dell’apparato, la linea di tendenza è quella di appaltare </w:t>
      </w:r>
      <w:r w:rsidR="00443BD7">
        <w:rPr>
          <w:rFonts w:ascii="Cambria" w:hAnsi="Cambria"/>
          <w:sz w:val="24"/>
          <w:szCs w:val="24"/>
        </w:rPr>
        <w:t>la prosecuzione della guerra in Europa a</w:t>
      </w:r>
      <w:r w:rsidR="00777D6C">
        <w:rPr>
          <w:rFonts w:ascii="Cambria" w:hAnsi="Cambria"/>
          <w:sz w:val="24"/>
          <w:szCs w:val="24"/>
        </w:rPr>
        <w:t>i singoli Stati</w:t>
      </w:r>
      <w:r w:rsidR="00373B7A">
        <w:rPr>
          <w:rFonts w:ascii="Cambria" w:hAnsi="Cambria"/>
          <w:sz w:val="24"/>
          <w:szCs w:val="24"/>
        </w:rPr>
        <w:t xml:space="preserve">, più o meno in coalizione tra loro. </w:t>
      </w:r>
      <w:r w:rsidR="00222153">
        <w:rPr>
          <w:rFonts w:ascii="Cambria" w:hAnsi="Cambria"/>
          <w:sz w:val="24"/>
          <w:szCs w:val="24"/>
        </w:rPr>
        <w:t>Anche per evitare lo scontro diretto tra le due superpotenze.</w:t>
      </w:r>
    </w:p>
    <w:p w14:paraId="3AC667E2" w14:textId="265B47A6" w:rsidR="004F6D23" w:rsidRDefault="00613DA9" w:rsidP="00125A43">
      <w:pPr>
        <w:rPr>
          <w:rFonts w:ascii="Cambria" w:hAnsi="Cambria"/>
          <w:sz w:val="24"/>
          <w:szCs w:val="24"/>
        </w:rPr>
      </w:pPr>
      <w:r>
        <w:rPr>
          <w:rFonts w:ascii="Cambria" w:hAnsi="Cambria"/>
          <w:sz w:val="24"/>
          <w:szCs w:val="24"/>
        </w:rPr>
        <w:t>Gli Stati più interventisti</w:t>
      </w:r>
      <w:r w:rsidR="0024385D">
        <w:rPr>
          <w:rFonts w:ascii="Cambria" w:hAnsi="Cambria"/>
          <w:sz w:val="24"/>
          <w:szCs w:val="24"/>
        </w:rPr>
        <w:t xml:space="preserve"> sono</w:t>
      </w:r>
      <w:r w:rsidR="006970EC">
        <w:rPr>
          <w:rFonts w:ascii="Cambria" w:hAnsi="Cambria"/>
          <w:sz w:val="24"/>
          <w:szCs w:val="24"/>
        </w:rPr>
        <w:t xml:space="preserve"> la Polonia interessata </w:t>
      </w:r>
      <w:r w:rsidR="00F36A8E">
        <w:rPr>
          <w:rFonts w:ascii="Cambria" w:hAnsi="Cambria"/>
          <w:sz w:val="24"/>
          <w:szCs w:val="24"/>
        </w:rPr>
        <w:t xml:space="preserve">a </w:t>
      </w:r>
      <w:r w:rsidR="003A4A51">
        <w:rPr>
          <w:rFonts w:ascii="Cambria" w:hAnsi="Cambria"/>
          <w:sz w:val="24"/>
          <w:szCs w:val="24"/>
        </w:rPr>
        <w:t xml:space="preserve">condurre l’operazione Three </w:t>
      </w:r>
      <w:proofErr w:type="spellStart"/>
      <w:r w:rsidR="003A4A51">
        <w:rPr>
          <w:rFonts w:ascii="Cambria" w:hAnsi="Cambria"/>
          <w:sz w:val="24"/>
          <w:szCs w:val="24"/>
        </w:rPr>
        <w:t>Seas</w:t>
      </w:r>
      <w:proofErr w:type="spellEnd"/>
      <w:r w:rsidR="00881595">
        <w:rPr>
          <w:rFonts w:ascii="Cambria" w:hAnsi="Cambria"/>
          <w:sz w:val="24"/>
          <w:szCs w:val="24"/>
        </w:rPr>
        <w:t xml:space="preserve"> </w:t>
      </w:r>
      <w:proofErr w:type="spellStart"/>
      <w:r w:rsidR="00995496">
        <w:rPr>
          <w:rFonts w:ascii="Cambria" w:hAnsi="Cambria"/>
          <w:sz w:val="24"/>
          <w:szCs w:val="24"/>
        </w:rPr>
        <w:t>Initiative</w:t>
      </w:r>
      <w:proofErr w:type="spellEnd"/>
      <w:r w:rsidR="00E720C7">
        <w:rPr>
          <w:rStyle w:val="Rimandonotaapidipagina"/>
          <w:rFonts w:ascii="Cambria" w:hAnsi="Cambria"/>
          <w:sz w:val="24"/>
          <w:szCs w:val="24"/>
        </w:rPr>
        <w:footnoteReference w:id="36"/>
      </w:r>
      <w:r w:rsidR="00995496">
        <w:rPr>
          <w:rFonts w:ascii="Cambria" w:hAnsi="Cambria"/>
          <w:sz w:val="24"/>
          <w:szCs w:val="24"/>
        </w:rPr>
        <w:t>,</w:t>
      </w:r>
      <w:r w:rsidR="00153232">
        <w:rPr>
          <w:rFonts w:ascii="Cambria" w:hAnsi="Cambria"/>
          <w:sz w:val="24"/>
          <w:szCs w:val="24"/>
        </w:rPr>
        <w:t xml:space="preserve"> </w:t>
      </w:r>
      <w:r w:rsidR="008F4A1E">
        <w:rPr>
          <w:rFonts w:ascii="Cambria" w:hAnsi="Cambria"/>
          <w:sz w:val="24"/>
          <w:szCs w:val="24"/>
        </w:rPr>
        <w:t>gli Stati baltici</w:t>
      </w:r>
      <w:r w:rsidR="00331BC2">
        <w:rPr>
          <w:rFonts w:ascii="Cambria" w:hAnsi="Cambria"/>
          <w:sz w:val="24"/>
          <w:szCs w:val="24"/>
        </w:rPr>
        <w:t xml:space="preserve"> </w:t>
      </w:r>
      <w:r w:rsidR="00DB6141">
        <w:rPr>
          <w:rFonts w:ascii="Cambria" w:hAnsi="Cambria"/>
          <w:sz w:val="24"/>
          <w:szCs w:val="24"/>
        </w:rPr>
        <w:t>(Estonia, Lettonia e Lituania)</w:t>
      </w:r>
      <w:r w:rsidR="007117C0">
        <w:rPr>
          <w:rStyle w:val="Rimandonotaapidipagina"/>
          <w:rFonts w:ascii="Cambria" w:hAnsi="Cambria"/>
          <w:sz w:val="24"/>
          <w:szCs w:val="24"/>
        </w:rPr>
        <w:footnoteReference w:id="37"/>
      </w:r>
      <w:r w:rsidR="00DB6141">
        <w:rPr>
          <w:rFonts w:ascii="Cambria" w:hAnsi="Cambria"/>
          <w:sz w:val="24"/>
          <w:szCs w:val="24"/>
        </w:rPr>
        <w:t xml:space="preserve"> esposti ad un possibile futuro fronte art</w:t>
      </w:r>
      <w:r w:rsidR="00153232">
        <w:rPr>
          <w:rFonts w:ascii="Cambria" w:hAnsi="Cambria"/>
          <w:sz w:val="24"/>
          <w:szCs w:val="24"/>
        </w:rPr>
        <w:t>ico</w:t>
      </w:r>
      <w:r w:rsidR="00B5051E">
        <w:rPr>
          <w:rFonts w:ascii="Cambria" w:hAnsi="Cambria"/>
          <w:sz w:val="24"/>
          <w:szCs w:val="24"/>
        </w:rPr>
        <w:t xml:space="preserve">, e </w:t>
      </w:r>
      <w:r w:rsidR="007135C6">
        <w:rPr>
          <w:rFonts w:ascii="Cambria" w:hAnsi="Cambria"/>
          <w:sz w:val="24"/>
          <w:szCs w:val="24"/>
        </w:rPr>
        <w:t>la Francia</w:t>
      </w:r>
      <w:r w:rsidR="00CD20F4">
        <w:rPr>
          <w:rFonts w:ascii="Cambria" w:hAnsi="Cambria"/>
          <w:sz w:val="24"/>
          <w:szCs w:val="24"/>
        </w:rPr>
        <w:t>,</w:t>
      </w:r>
      <w:r w:rsidR="007135C6">
        <w:rPr>
          <w:rFonts w:ascii="Cambria" w:hAnsi="Cambria"/>
          <w:sz w:val="24"/>
          <w:szCs w:val="24"/>
        </w:rPr>
        <w:t xml:space="preserve"> </w:t>
      </w:r>
      <w:r w:rsidR="00B87421">
        <w:rPr>
          <w:rFonts w:ascii="Cambria" w:hAnsi="Cambria"/>
          <w:sz w:val="24"/>
          <w:szCs w:val="24"/>
        </w:rPr>
        <w:t xml:space="preserve">che </w:t>
      </w:r>
      <w:r w:rsidR="00F30F2B">
        <w:rPr>
          <w:rFonts w:ascii="Cambria" w:hAnsi="Cambria"/>
          <w:sz w:val="24"/>
          <w:szCs w:val="24"/>
        </w:rPr>
        <w:t>aspira ad</w:t>
      </w:r>
      <w:r w:rsidR="00B87421">
        <w:rPr>
          <w:rFonts w:ascii="Cambria" w:hAnsi="Cambria"/>
          <w:sz w:val="24"/>
          <w:szCs w:val="24"/>
        </w:rPr>
        <w:t xml:space="preserve"> </w:t>
      </w:r>
      <w:r w:rsidR="00215D85">
        <w:rPr>
          <w:rFonts w:ascii="Cambria" w:hAnsi="Cambria"/>
          <w:sz w:val="24"/>
          <w:szCs w:val="24"/>
        </w:rPr>
        <w:t xml:space="preserve">essere la </w:t>
      </w:r>
      <w:proofErr w:type="gramStart"/>
      <w:r w:rsidR="00215D85">
        <w:rPr>
          <w:rFonts w:ascii="Cambria" w:hAnsi="Cambria"/>
          <w:sz w:val="24"/>
          <w:szCs w:val="24"/>
        </w:rPr>
        <w:t>nazione</w:t>
      </w:r>
      <w:proofErr w:type="gramEnd"/>
      <w:r w:rsidR="00215D85">
        <w:rPr>
          <w:rFonts w:ascii="Cambria" w:hAnsi="Cambria"/>
          <w:sz w:val="24"/>
          <w:szCs w:val="24"/>
        </w:rPr>
        <w:t xml:space="preserve"> egemone </w:t>
      </w:r>
      <w:r w:rsidR="00A10999">
        <w:rPr>
          <w:rFonts w:ascii="Cambria" w:hAnsi="Cambria"/>
          <w:sz w:val="24"/>
          <w:szCs w:val="24"/>
        </w:rPr>
        <w:t xml:space="preserve">di un eventuale </w:t>
      </w:r>
      <w:r w:rsidR="000A7756">
        <w:rPr>
          <w:rFonts w:ascii="Cambria" w:hAnsi="Cambria"/>
          <w:sz w:val="24"/>
          <w:szCs w:val="24"/>
        </w:rPr>
        <w:t>esercito europeo</w:t>
      </w:r>
      <w:r w:rsidR="0024385D">
        <w:rPr>
          <w:rFonts w:ascii="Cambria" w:hAnsi="Cambria"/>
          <w:sz w:val="24"/>
          <w:szCs w:val="24"/>
        </w:rPr>
        <w:t>.</w:t>
      </w:r>
      <w:r w:rsidR="006D5D88">
        <w:rPr>
          <w:rFonts w:ascii="Cambria" w:hAnsi="Cambria"/>
          <w:sz w:val="24"/>
          <w:szCs w:val="24"/>
        </w:rPr>
        <w:t xml:space="preserve"> </w:t>
      </w:r>
      <w:r w:rsidR="0025539C">
        <w:rPr>
          <w:rFonts w:ascii="Cambria" w:hAnsi="Cambria"/>
          <w:sz w:val="24"/>
          <w:szCs w:val="24"/>
        </w:rPr>
        <w:t xml:space="preserve">La contraddizione </w:t>
      </w:r>
      <w:r w:rsidR="00DC19EE">
        <w:rPr>
          <w:rFonts w:ascii="Cambria" w:hAnsi="Cambria"/>
          <w:sz w:val="24"/>
          <w:szCs w:val="24"/>
        </w:rPr>
        <w:t xml:space="preserve">interna alla UE tra </w:t>
      </w:r>
      <w:r w:rsidR="00FB4B8F">
        <w:rPr>
          <w:rFonts w:ascii="Cambria" w:hAnsi="Cambria"/>
          <w:sz w:val="24"/>
          <w:szCs w:val="24"/>
        </w:rPr>
        <w:t xml:space="preserve">Stati dell’Est </w:t>
      </w:r>
      <w:r w:rsidR="00F469BF">
        <w:rPr>
          <w:rFonts w:ascii="Cambria" w:hAnsi="Cambria"/>
          <w:sz w:val="24"/>
          <w:szCs w:val="24"/>
        </w:rPr>
        <w:t>(</w:t>
      </w:r>
      <w:r w:rsidR="001C0996">
        <w:rPr>
          <w:rFonts w:ascii="Cambria" w:hAnsi="Cambria"/>
          <w:sz w:val="24"/>
          <w:szCs w:val="24"/>
        </w:rPr>
        <w:t xml:space="preserve">disponibili anche ad intervenire </w:t>
      </w:r>
      <w:r w:rsidR="008F0F66">
        <w:rPr>
          <w:rFonts w:ascii="Cambria" w:hAnsi="Cambria"/>
          <w:sz w:val="24"/>
          <w:szCs w:val="24"/>
        </w:rPr>
        <w:t>direttamente nel conflitto in Ucraina)</w:t>
      </w:r>
      <w:r w:rsidR="001C0996">
        <w:rPr>
          <w:rFonts w:ascii="Cambria" w:hAnsi="Cambria"/>
          <w:sz w:val="24"/>
          <w:szCs w:val="24"/>
        </w:rPr>
        <w:t xml:space="preserve"> </w:t>
      </w:r>
      <w:r w:rsidR="00FB4B8F">
        <w:rPr>
          <w:rFonts w:ascii="Cambria" w:hAnsi="Cambria"/>
          <w:sz w:val="24"/>
          <w:szCs w:val="24"/>
        </w:rPr>
        <w:t xml:space="preserve">e dell’Ovest </w:t>
      </w:r>
      <w:r w:rsidR="00907592">
        <w:rPr>
          <w:rFonts w:ascii="Cambria" w:hAnsi="Cambria"/>
          <w:sz w:val="24"/>
          <w:szCs w:val="24"/>
        </w:rPr>
        <w:t xml:space="preserve">(Francia a parte) </w:t>
      </w:r>
      <w:r w:rsidR="006A3EAE">
        <w:rPr>
          <w:rFonts w:ascii="Cambria" w:hAnsi="Cambria"/>
          <w:sz w:val="24"/>
          <w:szCs w:val="24"/>
        </w:rPr>
        <w:t>è evidente. È anche evidente che</w:t>
      </w:r>
      <w:r w:rsidR="00FE44B9">
        <w:rPr>
          <w:rFonts w:ascii="Cambria" w:hAnsi="Cambria"/>
          <w:sz w:val="24"/>
          <w:szCs w:val="24"/>
        </w:rPr>
        <w:t xml:space="preserve"> </w:t>
      </w:r>
      <w:r w:rsidR="00F7319C">
        <w:rPr>
          <w:rFonts w:ascii="Cambria" w:hAnsi="Cambria"/>
          <w:sz w:val="24"/>
          <w:szCs w:val="24"/>
        </w:rPr>
        <w:t xml:space="preserve">l’Amministrazione statunitense </w:t>
      </w:r>
      <w:r w:rsidR="00B45B27">
        <w:rPr>
          <w:rFonts w:ascii="Cambria" w:hAnsi="Cambria"/>
          <w:sz w:val="24"/>
          <w:szCs w:val="24"/>
        </w:rPr>
        <w:t xml:space="preserve">intende cessare gradualmente di </w:t>
      </w:r>
      <w:r w:rsidR="0034018A">
        <w:rPr>
          <w:rFonts w:ascii="Cambria" w:hAnsi="Cambria"/>
          <w:sz w:val="24"/>
          <w:szCs w:val="24"/>
        </w:rPr>
        <w:t xml:space="preserve">accollarsi l’onere maggiore di una guerra che ha </w:t>
      </w:r>
      <w:r w:rsidR="00D475E3">
        <w:rPr>
          <w:rFonts w:ascii="Cambria" w:hAnsi="Cambria"/>
          <w:sz w:val="24"/>
          <w:szCs w:val="24"/>
        </w:rPr>
        <w:t>intenzionalmente provocato</w:t>
      </w:r>
      <w:r w:rsidR="00410532">
        <w:rPr>
          <w:rFonts w:ascii="Cambria" w:hAnsi="Cambria"/>
          <w:sz w:val="24"/>
          <w:szCs w:val="24"/>
        </w:rPr>
        <w:t xml:space="preserve"> e di quelle che seguiranno</w:t>
      </w:r>
      <w:r w:rsidR="00CC7CC4">
        <w:rPr>
          <w:rFonts w:ascii="Cambria" w:hAnsi="Cambria"/>
          <w:sz w:val="24"/>
          <w:szCs w:val="24"/>
        </w:rPr>
        <w:t xml:space="preserve">, </w:t>
      </w:r>
      <w:r w:rsidR="00CC6066">
        <w:rPr>
          <w:rFonts w:ascii="Cambria" w:hAnsi="Cambria"/>
          <w:sz w:val="24"/>
          <w:szCs w:val="24"/>
        </w:rPr>
        <w:t>ma</w:t>
      </w:r>
      <w:r w:rsidR="003F2652">
        <w:rPr>
          <w:rFonts w:ascii="Cambria" w:hAnsi="Cambria"/>
          <w:sz w:val="24"/>
          <w:szCs w:val="24"/>
        </w:rPr>
        <w:t xml:space="preserve"> resta</w:t>
      </w:r>
      <w:r w:rsidR="00CC6066">
        <w:rPr>
          <w:rFonts w:ascii="Cambria" w:hAnsi="Cambria"/>
          <w:sz w:val="24"/>
          <w:szCs w:val="24"/>
        </w:rPr>
        <w:t>, piuttosto</w:t>
      </w:r>
      <w:r w:rsidR="008B4C2D">
        <w:rPr>
          <w:rFonts w:ascii="Cambria" w:hAnsi="Cambria"/>
          <w:sz w:val="24"/>
          <w:szCs w:val="24"/>
        </w:rPr>
        <w:t xml:space="preserve">, </w:t>
      </w:r>
      <w:r w:rsidR="00237BC3">
        <w:rPr>
          <w:rFonts w:ascii="Cambria" w:hAnsi="Cambria"/>
          <w:sz w:val="24"/>
          <w:szCs w:val="24"/>
        </w:rPr>
        <w:t>interessata ad incassare</w:t>
      </w:r>
      <w:r w:rsidR="00E50DD2">
        <w:rPr>
          <w:rFonts w:ascii="Cambria" w:hAnsi="Cambria"/>
          <w:sz w:val="24"/>
          <w:szCs w:val="24"/>
        </w:rPr>
        <w:t xml:space="preserve"> i dividendi </w:t>
      </w:r>
      <w:r w:rsidR="00762EC0">
        <w:rPr>
          <w:rFonts w:ascii="Cambria" w:hAnsi="Cambria"/>
          <w:sz w:val="24"/>
          <w:szCs w:val="24"/>
        </w:rPr>
        <w:t xml:space="preserve">del suo fiorente mercato delle armi e </w:t>
      </w:r>
      <w:r w:rsidR="00BA7A2B">
        <w:rPr>
          <w:rFonts w:ascii="Cambria" w:hAnsi="Cambria"/>
          <w:sz w:val="24"/>
          <w:szCs w:val="24"/>
        </w:rPr>
        <w:t>ad approfittare dell</w:t>
      </w:r>
      <w:r w:rsidR="00EC4363">
        <w:rPr>
          <w:rFonts w:ascii="Cambria" w:hAnsi="Cambria"/>
          <w:sz w:val="24"/>
          <w:szCs w:val="24"/>
        </w:rPr>
        <w:t>a prostrazione di</w:t>
      </w:r>
      <w:r w:rsidR="000B2AA6">
        <w:rPr>
          <w:rFonts w:ascii="Cambria" w:hAnsi="Cambria"/>
          <w:sz w:val="24"/>
          <w:szCs w:val="24"/>
        </w:rPr>
        <w:t xml:space="preserve"> un competitore </w:t>
      </w:r>
      <w:r w:rsidR="009712EC">
        <w:rPr>
          <w:rFonts w:ascii="Cambria" w:hAnsi="Cambria"/>
          <w:sz w:val="24"/>
          <w:szCs w:val="24"/>
        </w:rPr>
        <w:t xml:space="preserve">geo-economico di rilievo quale l’Europa a </w:t>
      </w:r>
      <w:r w:rsidR="009712EC">
        <w:rPr>
          <w:rFonts w:ascii="Cambria" w:hAnsi="Cambria"/>
          <w:sz w:val="24"/>
          <w:szCs w:val="24"/>
        </w:rPr>
        <w:lastRenderedPageBreak/>
        <w:t>trazione franco-tedesca.</w:t>
      </w:r>
      <w:r w:rsidR="00F54F0A">
        <w:rPr>
          <w:rFonts w:ascii="Cambria" w:hAnsi="Cambria"/>
          <w:sz w:val="24"/>
          <w:szCs w:val="24"/>
        </w:rPr>
        <w:t xml:space="preserve"> </w:t>
      </w:r>
      <w:r w:rsidR="00FE2186">
        <w:rPr>
          <w:rFonts w:ascii="Cambria" w:hAnsi="Cambria"/>
          <w:sz w:val="24"/>
          <w:szCs w:val="24"/>
        </w:rPr>
        <w:t xml:space="preserve">Se anche non sarà la NATO </w:t>
      </w:r>
      <w:r w:rsidR="007D5119">
        <w:rPr>
          <w:rFonts w:ascii="Cambria" w:hAnsi="Cambria"/>
          <w:sz w:val="24"/>
          <w:szCs w:val="24"/>
        </w:rPr>
        <w:t xml:space="preserve">a vincere, resterà comunque il </w:t>
      </w:r>
      <w:r w:rsidR="00090464">
        <w:rPr>
          <w:rFonts w:ascii="Cambria" w:hAnsi="Cambria"/>
          <w:sz w:val="24"/>
          <w:szCs w:val="24"/>
        </w:rPr>
        <w:t xml:space="preserve">più grande </w:t>
      </w:r>
      <w:r w:rsidR="007D5119">
        <w:rPr>
          <w:rFonts w:ascii="Cambria" w:hAnsi="Cambria"/>
          <w:sz w:val="24"/>
          <w:szCs w:val="24"/>
        </w:rPr>
        <w:t xml:space="preserve">“cartello” </w:t>
      </w:r>
      <w:r w:rsidR="00471D18">
        <w:rPr>
          <w:rFonts w:ascii="Cambria" w:hAnsi="Cambria"/>
          <w:sz w:val="24"/>
          <w:szCs w:val="24"/>
        </w:rPr>
        <w:t xml:space="preserve">delle </w:t>
      </w:r>
      <w:r w:rsidR="00090464">
        <w:rPr>
          <w:rFonts w:ascii="Cambria" w:hAnsi="Cambria"/>
          <w:sz w:val="24"/>
          <w:szCs w:val="24"/>
        </w:rPr>
        <w:t xml:space="preserve">imprese belliche. </w:t>
      </w:r>
      <w:r w:rsidR="00331FDF">
        <w:rPr>
          <w:rFonts w:ascii="Cambria" w:hAnsi="Cambria"/>
          <w:sz w:val="24"/>
          <w:szCs w:val="24"/>
        </w:rPr>
        <w:t>Del resto</w:t>
      </w:r>
      <w:r w:rsidR="00AF6660">
        <w:rPr>
          <w:rFonts w:ascii="Cambria" w:hAnsi="Cambria"/>
          <w:sz w:val="24"/>
          <w:szCs w:val="24"/>
        </w:rPr>
        <w:t>,</w:t>
      </w:r>
      <w:r w:rsidR="00331FDF">
        <w:rPr>
          <w:rFonts w:ascii="Cambria" w:hAnsi="Cambria"/>
          <w:sz w:val="24"/>
          <w:szCs w:val="24"/>
        </w:rPr>
        <w:t xml:space="preserve"> è tradizione degli Stati Uniti non mettere fine alle guerre che</w:t>
      </w:r>
      <w:r w:rsidR="001D7B37">
        <w:rPr>
          <w:rFonts w:ascii="Cambria" w:hAnsi="Cambria"/>
          <w:sz w:val="24"/>
          <w:szCs w:val="24"/>
        </w:rPr>
        <w:t xml:space="preserve"> hanno iniziato e lasciare che la devastazione </w:t>
      </w:r>
      <w:r w:rsidR="00DD5AA0">
        <w:rPr>
          <w:rFonts w:ascii="Cambria" w:hAnsi="Cambria"/>
          <w:sz w:val="24"/>
          <w:szCs w:val="24"/>
        </w:rPr>
        <w:t xml:space="preserve">da esse </w:t>
      </w:r>
      <w:r w:rsidR="001D7B37">
        <w:rPr>
          <w:rFonts w:ascii="Cambria" w:hAnsi="Cambria"/>
          <w:sz w:val="24"/>
          <w:szCs w:val="24"/>
        </w:rPr>
        <w:t xml:space="preserve">prodotta </w:t>
      </w:r>
      <w:r w:rsidR="00392418">
        <w:rPr>
          <w:rFonts w:ascii="Cambria" w:hAnsi="Cambria"/>
          <w:sz w:val="24"/>
          <w:szCs w:val="24"/>
        </w:rPr>
        <w:t xml:space="preserve">generi </w:t>
      </w:r>
      <w:r w:rsidR="00F2788B">
        <w:rPr>
          <w:rFonts w:ascii="Cambria" w:hAnsi="Cambria"/>
          <w:sz w:val="24"/>
          <w:szCs w:val="24"/>
        </w:rPr>
        <w:t>le condizioni per nuove avventure imperialiste</w:t>
      </w:r>
      <w:r w:rsidR="00FE2186">
        <w:rPr>
          <w:rFonts w:ascii="Cambria" w:hAnsi="Cambria"/>
          <w:sz w:val="24"/>
          <w:szCs w:val="24"/>
        </w:rPr>
        <w:t>.</w:t>
      </w:r>
    </w:p>
    <w:p w14:paraId="7D8C441B" w14:textId="53070658" w:rsidR="00114102" w:rsidRDefault="00171131" w:rsidP="00AB3B86">
      <w:pPr>
        <w:rPr>
          <w:rFonts w:ascii="Cambria" w:hAnsi="Cambria"/>
          <w:sz w:val="24"/>
          <w:szCs w:val="24"/>
        </w:rPr>
      </w:pPr>
      <w:r>
        <w:rPr>
          <w:rFonts w:ascii="Cambria" w:hAnsi="Cambria"/>
          <w:sz w:val="24"/>
          <w:szCs w:val="24"/>
        </w:rPr>
        <w:t>l’Europa</w:t>
      </w:r>
      <w:r w:rsidR="00D3409A">
        <w:rPr>
          <w:rFonts w:ascii="Cambria" w:hAnsi="Cambria"/>
          <w:sz w:val="24"/>
          <w:szCs w:val="24"/>
        </w:rPr>
        <w:t xml:space="preserve"> Unita</w:t>
      </w:r>
      <w:r>
        <w:rPr>
          <w:rFonts w:ascii="Cambria" w:hAnsi="Cambria"/>
          <w:sz w:val="24"/>
          <w:szCs w:val="24"/>
        </w:rPr>
        <w:t xml:space="preserve">, </w:t>
      </w:r>
      <w:r w:rsidR="0068056F">
        <w:rPr>
          <w:rFonts w:ascii="Cambria" w:hAnsi="Cambria"/>
          <w:sz w:val="24"/>
          <w:szCs w:val="24"/>
        </w:rPr>
        <w:t xml:space="preserve">tuttora priva di una forza militare comune, </w:t>
      </w:r>
      <w:r>
        <w:rPr>
          <w:rFonts w:ascii="Cambria" w:hAnsi="Cambria"/>
          <w:sz w:val="24"/>
          <w:szCs w:val="24"/>
        </w:rPr>
        <w:t xml:space="preserve">già in grave crisi economica </w:t>
      </w:r>
      <w:r w:rsidR="00E31D1B">
        <w:rPr>
          <w:rFonts w:ascii="Cambria" w:hAnsi="Cambria"/>
          <w:sz w:val="24"/>
          <w:szCs w:val="24"/>
        </w:rPr>
        <w:t xml:space="preserve">dovuta proprio al conflitto in Ucraina, </w:t>
      </w:r>
      <w:r w:rsidR="00AC78CF">
        <w:rPr>
          <w:rFonts w:ascii="Cambria" w:hAnsi="Cambria"/>
          <w:sz w:val="24"/>
          <w:szCs w:val="24"/>
        </w:rPr>
        <w:t xml:space="preserve">si troverà </w:t>
      </w:r>
      <w:r w:rsidR="004B6BFD">
        <w:rPr>
          <w:rFonts w:ascii="Cambria" w:hAnsi="Cambria"/>
          <w:sz w:val="24"/>
          <w:szCs w:val="24"/>
        </w:rPr>
        <w:t xml:space="preserve">probabilmente </w:t>
      </w:r>
      <w:r w:rsidR="00B92328">
        <w:rPr>
          <w:rFonts w:ascii="Cambria" w:hAnsi="Cambria"/>
          <w:sz w:val="24"/>
          <w:szCs w:val="24"/>
        </w:rPr>
        <w:t>ad affrontare</w:t>
      </w:r>
      <w:r w:rsidR="00AC78CF">
        <w:rPr>
          <w:rFonts w:ascii="Cambria" w:hAnsi="Cambria"/>
          <w:sz w:val="24"/>
          <w:szCs w:val="24"/>
        </w:rPr>
        <w:t xml:space="preserve"> </w:t>
      </w:r>
      <w:r w:rsidR="004B6BFD">
        <w:rPr>
          <w:rFonts w:ascii="Cambria" w:hAnsi="Cambria"/>
          <w:sz w:val="24"/>
          <w:szCs w:val="24"/>
        </w:rPr>
        <w:t xml:space="preserve">altri fronti di guerra </w:t>
      </w:r>
      <w:r w:rsidR="009322AF">
        <w:rPr>
          <w:rFonts w:ascii="Cambria" w:hAnsi="Cambria"/>
          <w:sz w:val="24"/>
          <w:szCs w:val="24"/>
        </w:rPr>
        <w:t xml:space="preserve">senza avere la possibilità di </w:t>
      </w:r>
      <w:r w:rsidR="00E20FF9">
        <w:rPr>
          <w:rFonts w:ascii="Cambria" w:hAnsi="Cambria"/>
          <w:sz w:val="24"/>
          <w:szCs w:val="24"/>
        </w:rPr>
        <w:t xml:space="preserve">intervenire </w:t>
      </w:r>
      <w:r w:rsidR="00D3409A">
        <w:rPr>
          <w:rFonts w:ascii="Cambria" w:hAnsi="Cambria"/>
          <w:sz w:val="24"/>
          <w:szCs w:val="24"/>
        </w:rPr>
        <w:t xml:space="preserve">concretamente </w:t>
      </w:r>
      <w:r w:rsidR="00E20FF9">
        <w:rPr>
          <w:rFonts w:ascii="Cambria" w:hAnsi="Cambria"/>
          <w:sz w:val="24"/>
          <w:szCs w:val="24"/>
        </w:rPr>
        <w:t xml:space="preserve">in nessun tavolo di trattative. </w:t>
      </w:r>
    </w:p>
    <w:p w14:paraId="4C704D0D" w14:textId="5B6D273A" w:rsidR="002F3A64" w:rsidRDefault="00774628" w:rsidP="00137C7B">
      <w:pPr>
        <w:rPr>
          <w:rFonts w:ascii="Cambria" w:hAnsi="Cambria"/>
          <w:sz w:val="24"/>
          <w:szCs w:val="24"/>
        </w:rPr>
      </w:pPr>
      <w:r>
        <w:rPr>
          <w:rFonts w:ascii="Cambria" w:hAnsi="Cambria"/>
          <w:sz w:val="24"/>
          <w:szCs w:val="24"/>
        </w:rPr>
        <w:t>Gli europei</w:t>
      </w:r>
      <w:r w:rsidR="006E6B71">
        <w:rPr>
          <w:rFonts w:ascii="Cambria" w:hAnsi="Cambria"/>
          <w:sz w:val="24"/>
          <w:szCs w:val="24"/>
        </w:rPr>
        <w:t>, politicamente</w:t>
      </w:r>
      <w:r w:rsidR="007C14B4">
        <w:rPr>
          <w:rFonts w:ascii="Cambria" w:hAnsi="Cambria"/>
          <w:sz w:val="24"/>
          <w:szCs w:val="24"/>
        </w:rPr>
        <w:t xml:space="preserve"> disarmati</w:t>
      </w:r>
      <w:r w:rsidR="00B4447B">
        <w:rPr>
          <w:rFonts w:ascii="Cambria" w:hAnsi="Cambria"/>
          <w:sz w:val="24"/>
          <w:szCs w:val="24"/>
        </w:rPr>
        <w:t xml:space="preserve">, sono spinti </w:t>
      </w:r>
      <w:r w:rsidR="002527D5">
        <w:rPr>
          <w:rFonts w:ascii="Cambria" w:hAnsi="Cambria"/>
          <w:sz w:val="24"/>
          <w:szCs w:val="24"/>
        </w:rPr>
        <w:t xml:space="preserve">dai loro governi </w:t>
      </w:r>
      <w:r w:rsidR="00B4447B">
        <w:rPr>
          <w:rFonts w:ascii="Cambria" w:hAnsi="Cambria"/>
          <w:sz w:val="24"/>
          <w:szCs w:val="24"/>
        </w:rPr>
        <w:t>verso il riarmo forzato</w:t>
      </w:r>
      <w:r w:rsidR="00495902">
        <w:rPr>
          <w:rFonts w:ascii="Cambria" w:hAnsi="Cambria"/>
          <w:sz w:val="24"/>
          <w:szCs w:val="24"/>
        </w:rPr>
        <w:t xml:space="preserve">. </w:t>
      </w:r>
    </w:p>
    <w:p w14:paraId="41CFC07E" w14:textId="77777777" w:rsidR="00BC4A12" w:rsidRDefault="00BC4A12" w:rsidP="00C21D08">
      <w:pPr>
        <w:rPr>
          <w:rFonts w:ascii="Cambria" w:hAnsi="Cambria"/>
          <w:sz w:val="24"/>
          <w:szCs w:val="24"/>
        </w:rPr>
      </w:pPr>
    </w:p>
    <w:p w14:paraId="73F6DDF9" w14:textId="77777777" w:rsidR="00A9730E" w:rsidRDefault="00A9730E" w:rsidP="004104B6">
      <w:pPr>
        <w:ind w:firstLine="0"/>
        <w:rPr>
          <w:rFonts w:ascii="Cambria" w:hAnsi="Cambria"/>
          <w:sz w:val="24"/>
          <w:szCs w:val="24"/>
        </w:rPr>
      </w:pPr>
    </w:p>
    <w:p w14:paraId="7B3BFDBC" w14:textId="3A52E08B" w:rsidR="004104B6" w:rsidRDefault="002F3695" w:rsidP="004104B6">
      <w:pPr>
        <w:ind w:firstLine="0"/>
        <w:rPr>
          <w:rFonts w:ascii="Cambria" w:hAnsi="Cambria"/>
          <w:sz w:val="24"/>
          <w:szCs w:val="24"/>
        </w:rPr>
      </w:pPr>
      <w:r>
        <w:rPr>
          <w:rFonts w:ascii="Cambria" w:hAnsi="Cambria"/>
          <w:sz w:val="24"/>
          <w:szCs w:val="24"/>
        </w:rPr>
        <w:t>6 luglio 2024</w:t>
      </w:r>
    </w:p>
    <w:p w14:paraId="0E29271C" w14:textId="77777777" w:rsidR="002F3695" w:rsidRDefault="002F3695" w:rsidP="004104B6">
      <w:pPr>
        <w:ind w:firstLine="0"/>
        <w:rPr>
          <w:rFonts w:ascii="Cambria" w:hAnsi="Cambria"/>
          <w:sz w:val="24"/>
          <w:szCs w:val="24"/>
        </w:rPr>
      </w:pPr>
    </w:p>
    <w:p w14:paraId="0DB76715" w14:textId="4E4FD8CC" w:rsidR="002F3695" w:rsidRDefault="002F3695" w:rsidP="004104B6">
      <w:pPr>
        <w:ind w:firstLine="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Valeria </w:t>
      </w:r>
      <w:r w:rsidR="00512874">
        <w:rPr>
          <w:rFonts w:ascii="Cambria" w:hAnsi="Cambria"/>
          <w:sz w:val="24"/>
          <w:szCs w:val="24"/>
        </w:rPr>
        <w:t>P</w:t>
      </w:r>
      <w:r>
        <w:rPr>
          <w:rFonts w:ascii="Cambria" w:hAnsi="Cambria"/>
          <w:sz w:val="24"/>
          <w:szCs w:val="24"/>
        </w:rPr>
        <w:t>oletti</w:t>
      </w:r>
    </w:p>
    <w:p w14:paraId="02411B9E" w14:textId="4A6C26FC" w:rsidR="00512874" w:rsidRDefault="00512874" w:rsidP="004104B6">
      <w:pPr>
        <w:ind w:firstLine="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sidR="001158F4">
        <w:rPr>
          <w:rFonts w:ascii="Cambria" w:hAnsi="Cambria"/>
          <w:sz w:val="24"/>
          <w:szCs w:val="24"/>
        </w:rPr>
        <w:t xml:space="preserve"> </w:t>
      </w:r>
      <w:r>
        <w:rPr>
          <w:rFonts w:ascii="Cambria" w:hAnsi="Cambria"/>
          <w:sz w:val="24"/>
          <w:szCs w:val="24"/>
        </w:rPr>
        <w:t>www.valeriapoletti.com</w:t>
      </w:r>
    </w:p>
    <w:p w14:paraId="250AFEC0" w14:textId="09FBF786" w:rsidR="00A9730E" w:rsidRDefault="001158F4" w:rsidP="001A0F2F">
      <w:pPr>
        <w:rPr>
          <w:rFonts w:ascii="Cambria" w:hAnsi="Cambria"/>
          <w:sz w:val="24"/>
          <w:szCs w:val="24"/>
        </w:rPr>
      </w:pPr>
      <w:r>
        <w:rPr>
          <w:rFonts w:ascii="Cambria" w:hAnsi="Cambria"/>
          <w:noProof/>
          <w:sz w:val="24"/>
          <w:szCs w:val="24"/>
        </w:rPr>
        <w:drawing>
          <wp:anchor distT="0" distB="0" distL="114300" distR="114300" simplePos="0" relativeHeight="251659776" behindDoc="1" locked="0" layoutInCell="1" allowOverlap="1" wp14:anchorId="114B061D" wp14:editId="22539717">
            <wp:simplePos x="0" y="0"/>
            <wp:positionH relativeFrom="column">
              <wp:posOffset>1670685</wp:posOffset>
            </wp:positionH>
            <wp:positionV relativeFrom="paragraph">
              <wp:posOffset>85090</wp:posOffset>
            </wp:positionV>
            <wp:extent cx="2695575" cy="2549301"/>
            <wp:effectExtent l="0" t="0" r="0" b="3810"/>
            <wp:wrapTight wrapText="bothSides">
              <wp:wrapPolygon edited="0">
                <wp:start x="0" y="0"/>
                <wp:lineTo x="0" y="21471"/>
                <wp:lineTo x="21371" y="21471"/>
                <wp:lineTo x="21371" y="0"/>
                <wp:lineTo x="0" y="0"/>
              </wp:wrapPolygon>
            </wp:wrapTight>
            <wp:docPr id="2131195441" name="Immagine 4" descr="Immagine che contiene testo, logo, Elementi grafici,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5441" name="Immagine 4" descr="Immagine che contiene testo, logo, Elementi grafici, Caratter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2549301"/>
                    </a:xfrm>
                    <a:prstGeom prst="rect">
                      <a:avLst/>
                    </a:prstGeom>
                  </pic:spPr>
                </pic:pic>
              </a:graphicData>
            </a:graphic>
          </wp:anchor>
        </w:drawing>
      </w:r>
    </w:p>
    <w:p w14:paraId="2BABBC18" w14:textId="703E9329" w:rsidR="002D4BCF" w:rsidRDefault="002D4BCF" w:rsidP="001A0F2F">
      <w:pPr>
        <w:rPr>
          <w:rFonts w:ascii="Cambria" w:hAnsi="Cambria"/>
          <w:sz w:val="24"/>
          <w:szCs w:val="24"/>
        </w:rPr>
      </w:pPr>
    </w:p>
    <w:p w14:paraId="61029BBC" w14:textId="75B97AEA" w:rsidR="007F7586" w:rsidRDefault="007F7586">
      <w:pPr>
        <w:rPr>
          <w:rFonts w:ascii="Cambria" w:hAnsi="Cambria"/>
          <w:sz w:val="24"/>
          <w:szCs w:val="24"/>
        </w:rPr>
      </w:pPr>
    </w:p>
    <w:p w14:paraId="43894AE0" w14:textId="76AA9AA7" w:rsidR="00342F97" w:rsidRDefault="00342F97" w:rsidP="0015532E">
      <w:pPr>
        <w:rPr>
          <w:rFonts w:ascii="Cambria" w:hAnsi="Cambria"/>
          <w:sz w:val="24"/>
          <w:szCs w:val="24"/>
        </w:rPr>
      </w:pPr>
    </w:p>
    <w:p w14:paraId="2E3B85D7" w14:textId="77777777" w:rsidR="00342F97" w:rsidRDefault="00342F97" w:rsidP="0015532E">
      <w:pPr>
        <w:rPr>
          <w:rFonts w:ascii="Cambria" w:hAnsi="Cambria"/>
          <w:sz w:val="24"/>
          <w:szCs w:val="24"/>
        </w:rPr>
      </w:pPr>
    </w:p>
    <w:p w14:paraId="2447AC7C" w14:textId="7A0880D4" w:rsidR="00342F97" w:rsidRDefault="00342F97" w:rsidP="001158F4">
      <w:pPr>
        <w:jc w:val="center"/>
        <w:rPr>
          <w:rFonts w:ascii="Cambria" w:hAnsi="Cambria"/>
          <w:sz w:val="24"/>
          <w:szCs w:val="24"/>
        </w:rPr>
      </w:pPr>
    </w:p>
    <w:p w14:paraId="56CBBF31" w14:textId="77777777" w:rsidR="00342F97" w:rsidRDefault="00342F97" w:rsidP="0015532E">
      <w:pPr>
        <w:rPr>
          <w:rFonts w:ascii="Cambria" w:hAnsi="Cambria"/>
          <w:sz w:val="24"/>
          <w:szCs w:val="24"/>
        </w:rPr>
      </w:pPr>
    </w:p>
    <w:p w14:paraId="06358CCD" w14:textId="77777777" w:rsidR="00342F97" w:rsidRDefault="00342F97" w:rsidP="0015532E">
      <w:pPr>
        <w:rPr>
          <w:rFonts w:ascii="Cambria" w:hAnsi="Cambria"/>
          <w:sz w:val="24"/>
          <w:szCs w:val="24"/>
        </w:rPr>
      </w:pPr>
    </w:p>
    <w:p w14:paraId="1C677E9C" w14:textId="77777777" w:rsidR="00500CD8" w:rsidRPr="0015532E" w:rsidRDefault="00500CD8" w:rsidP="0015532E">
      <w:pPr>
        <w:rPr>
          <w:rFonts w:ascii="Cambria" w:hAnsi="Cambria"/>
          <w:sz w:val="24"/>
          <w:szCs w:val="24"/>
        </w:rPr>
      </w:pPr>
    </w:p>
    <w:p w14:paraId="44AC841E" w14:textId="77777777" w:rsidR="0015532E" w:rsidRDefault="0015532E">
      <w:pPr>
        <w:rPr>
          <w:rFonts w:ascii="Cambria" w:hAnsi="Cambria"/>
          <w:sz w:val="24"/>
          <w:szCs w:val="24"/>
        </w:rPr>
      </w:pPr>
    </w:p>
    <w:p w14:paraId="5131B984" w14:textId="77777777" w:rsidR="007F7586" w:rsidRDefault="007F7586">
      <w:pPr>
        <w:rPr>
          <w:rFonts w:ascii="Cambria" w:hAnsi="Cambria"/>
          <w:sz w:val="24"/>
          <w:szCs w:val="24"/>
        </w:rPr>
      </w:pPr>
    </w:p>
    <w:p w14:paraId="32F5EF2E" w14:textId="77777777" w:rsidR="00935C36" w:rsidRDefault="00935C36">
      <w:pPr>
        <w:rPr>
          <w:rFonts w:ascii="Cambria" w:hAnsi="Cambria"/>
          <w:sz w:val="24"/>
          <w:szCs w:val="24"/>
        </w:rPr>
      </w:pPr>
    </w:p>
    <w:p w14:paraId="01FDC02D" w14:textId="77777777" w:rsidR="00A33CB3" w:rsidRDefault="00A33CB3">
      <w:pPr>
        <w:rPr>
          <w:rFonts w:ascii="Cambria" w:hAnsi="Cambria"/>
          <w:sz w:val="24"/>
          <w:szCs w:val="24"/>
        </w:rPr>
      </w:pPr>
    </w:p>
    <w:p w14:paraId="14776A52" w14:textId="77777777" w:rsidR="00E5370C" w:rsidRPr="000B1148" w:rsidRDefault="00E5370C">
      <w:pPr>
        <w:rPr>
          <w:rFonts w:ascii="Cambria" w:hAnsi="Cambria"/>
          <w:sz w:val="24"/>
          <w:szCs w:val="24"/>
        </w:rPr>
      </w:pPr>
    </w:p>
    <w:p w14:paraId="3A84AA8A" w14:textId="77777777" w:rsidR="00E5370C" w:rsidRPr="000B1148" w:rsidRDefault="00E5370C">
      <w:pPr>
        <w:rPr>
          <w:rFonts w:ascii="Cambria" w:hAnsi="Cambria"/>
          <w:sz w:val="24"/>
          <w:szCs w:val="24"/>
        </w:rPr>
      </w:pPr>
    </w:p>
    <w:p w14:paraId="36193018" w14:textId="77777777" w:rsidR="00E5370C" w:rsidRDefault="00E5370C">
      <w:pPr>
        <w:rPr>
          <w:rFonts w:ascii="Cambria" w:hAnsi="Cambria"/>
          <w:sz w:val="24"/>
          <w:szCs w:val="24"/>
        </w:rPr>
      </w:pPr>
    </w:p>
    <w:p w14:paraId="1ADA07B2" w14:textId="77777777" w:rsidR="00793D5B" w:rsidRDefault="00793D5B">
      <w:pPr>
        <w:rPr>
          <w:rFonts w:ascii="Cambria" w:hAnsi="Cambria"/>
          <w:sz w:val="24"/>
          <w:szCs w:val="24"/>
        </w:rPr>
      </w:pPr>
    </w:p>
    <w:p w14:paraId="44E26B68" w14:textId="77777777" w:rsidR="00DF4AD9" w:rsidRDefault="00DF4AD9" w:rsidP="00597707">
      <w:pPr>
        <w:ind w:firstLine="0"/>
        <w:rPr>
          <w:rFonts w:ascii="Cambria" w:hAnsi="Cambria"/>
          <w:sz w:val="24"/>
          <w:szCs w:val="24"/>
        </w:rPr>
      </w:pPr>
    </w:p>
    <w:p w14:paraId="39710A46" w14:textId="77777777" w:rsidR="00597707" w:rsidRDefault="00597707" w:rsidP="00597707">
      <w:pPr>
        <w:ind w:firstLine="0"/>
        <w:rPr>
          <w:rFonts w:ascii="Cambria" w:hAnsi="Cambria"/>
          <w:sz w:val="24"/>
          <w:szCs w:val="24"/>
        </w:rPr>
      </w:pPr>
    </w:p>
    <w:p w14:paraId="6A68B00D" w14:textId="77777777" w:rsidR="00840B76" w:rsidRDefault="00840B76" w:rsidP="00840B76">
      <w:pPr>
        <w:tabs>
          <w:tab w:val="left" w:pos="2550"/>
        </w:tabs>
        <w:ind w:firstLine="0"/>
        <w:rPr>
          <w:rFonts w:ascii="Cambria" w:hAnsi="Cambria"/>
          <w:sz w:val="24"/>
          <w:szCs w:val="24"/>
        </w:rPr>
      </w:pPr>
    </w:p>
    <w:p w14:paraId="1E26AAFC" w14:textId="77777777" w:rsidR="00B96EBC" w:rsidRDefault="00B96EBC" w:rsidP="00B96EBC">
      <w:pPr>
        <w:ind w:firstLine="0"/>
        <w:rPr>
          <w:rFonts w:ascii="Cambria" w:hAnsi="Cambria"/>
          <w:sz w:val="24"/>
          <w:szCs w:val="24"/>
        </w:rPr>
      </w:pPr>
    </w:p>
    <w:p w14:paraId="43A702E2" w14:textId="77777777" w:rsidR="00B96EBC" w:rsidRDefault="00B96EBC" w:rsidP="00B96EBC">
      <w:pPr>
        <w:ind w:firstLine="0"/>
        <w:rPr>
          <w:rFonts w:ascii="Cambria" w:hAnsi="Cambria"/>
          <w:sz w:val="24"/>
          <w:szCs w:val="24"/>
        </w:rPr>
      </w:pPr>
    </w:p>
    <w:p w14:paraId="5407AF8C" w14:textId="18CB0648" w:rsidR="00B96EBC" w:rsidRPr="001656D4" w:rsidRDefault="00B96EBC" w:rsidP="00B96EBC">
      <w:pPr>
        <w:ind w:firstLine="0"/>
        <w:rPr>
          <w:rFonts w:ascii="Cambria" w:hAnsi="Cambria"/>
        </w:rPr>
      </w:pPr>
    </w:p>
    <w:sectPr w:rsidR="00B96EBC" w:rsidRPr="001656D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37895" w14:textId="77777777" w:rsidR="00F80CE3" w:rsidRDefault="00F80CE3" w:rsidP="00C44E7C">
      <w:r>
        <w:separator/>
      </w:r>
    </w:p>
  </w:endnote>
  <w:endnote w:type="continuationSeparator" w:id="0">
    <w:p w14:paraId="5228CD14" w14:textId="77777777" w:rsidR="00F80CE3" w:rsidRDefault="00F80CE3" w:rsidP="00C44E7C">
      <w:r>
        <w:continuationSeparator/>
      </w:r>
    </w:p>
  </w:endnote>
  <w:endnote w:type="continuationNotice" w:id="1">
    <w:p w14:paraId="62449B1F" w14:textId="77777777" w:rsidR="00F80CE3" w:rsidRDefault="00F80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5AD83" w14:textId="77777777" w:rsidR="00F80CE3" w:rsidRDefault="00F80CE3" w:rsidP="00C44E7C">
      <w:r>
        <w:separator/>
      </w:r>
    </w:p>
  </w:footnote>
  <w:footnote w:type="continuationSeparator" w:id="0">
    <w:p w14:paraId="37E5A823" w14:textId="77777777" w:rsidR="00F80CE3" w:rsidRDefault="00F80CE3" w:rsidP="00C44E7C">
      <w:r>
        <w:continuationSeparator/>
      </w:r>
    </w:p>
  </w:footnote>
  <w:footnote w:type="continuationNotice" w:id="1">
    <w:p w14:paraId="66C64E77" w14:textId="77777777" w:rsidR="00F80CE3" w:rsidRDefault="00F80CE3"/>
  </w:footnote>
  <w:footnote w:id="2">
    <w:p w14:paraId="5B56C8A7" w14:textId="414B4D07" w:rsidR="00D515CE" w:rsidRPr="00D515CE" w:rsidRDefault="00D515CE" w:rsidP="00AE77D7">
      <w:pPr>
        <w:pStyle w:val="Testonotaapidipagina"/>
        <w:rPr>
          <w:rFonts w:ascii="Cambria" w:hAnsi="Cambria"/>
        </w:rPr>
      </w:pPr>
      <w:r w:rsidRPr="00D515CE">
        <w:rPr>
          <w:rStyle w:val="Rimandonotaapidipagina"/>
          <w:rFonts w:ascii="Cambria" w:hAnsi="Cambria"/>
        </w:rPr>
        <w:footnoteRef/>
      </w:r>
      <w:r w:rsidRPr="00D515CE">
        <w:rPr>
          <w:rFonts w:ascii="Cambria" w:hAnsi="Cambria"/>
        </w:rPr>
        <w:t xml:space="preserve"> Il parlamento georgiano, attraverso il gruppo Potere Popolare, ha presentato due progetti di legge per regolamentare l'influenza straniera nel paese: uno sulla registrazione degli agenti stranieri e l'altro sulla trasparenza dell'influenza straniera. Questi progetti richiedono alle ONG e ai media di registrarsi come "agenti influenzati dall'estero" se ricevono più del 20% dei loro finanziamenti da potenze straniere, con conseguenti multe in caso di mancata registrazione.</w:t>
      </w:r>
      <w:r w:rsidR="00AE77D7">
        <w:rPr>
          <w:rFonts w:ascii="Cambria" w:hAnsi="Cambria"/>
        </w:rPr>
        <w:t xml:space="preserve"> </w:t>
      </w:r>
      <w:r w:rsidRPr="00D515CE">
        <w:rPr>
          <w:rFonts w:ascii="Cambria" w:hAnsi="Cambria"/>
        </w:rPr>
        <w:t xml:space="preserve">Il primo disegno di legge prevede un database pubblico per la trasparenza, mentre il secondo, più severo, è ispirato al Foreign Agents </w:t>
      </w:r>
      <w:proofErr w:type="spellStart"/>
      <w:r w:rsidRPr="00D515CE">
        <w:rPr>
          <w:rFonts w:ascii="Cambria" w:hAnsi="Cambria"/>
        </w:rPr>
        <w:t>Registration</w:t>
      </w:r>
      <w:proofErr w:type="spellEnd"/>
      <w:r w:rsidRPr="00D515CE">
        <w:rPr>
          <w:rFonts w:ascii="Cambria" w:hAnsi="Cambria"/>
        </w:rPr>
        <w:t xml:space="preserve"> Act (FARA) degli Stati Uniti, che ha un raggio d'azione più ampio e include anche le persone fisiche con sanzioni penali.</w:t>
      </w:r>
    </w:p>
  </w:footnote>
  <w:footnote w:id="3">
    <w:p w14:paraId="51C5CE4B" w14:textId="130A1E54" w:rsidR="00B22BB3" w:rsidRPr="002D5FB6" w:rsidRDefault="00B22BB3">
      <w:pPr>
        <w:pStyle w:val="Testonotaapidipagina"/>
        <w:rPr>
          <w:rFonts w:ascii="Cambria" w:hAnsi="Cambria"/>
        </w:rPr>
      </w:pPr>
      <w:r w:rsidRPr="002D5FB6">
        <w:rPr>
          <w:rStyle w:val="Rimandonotaapidipagina"/>
          <w:rFonts w:ascii="Cambria" w:hAnsi="Cambria"/>
        </w:rPr>
        <w:footnoteRef/>
      </w:r>
      <w:r w:rsidRPr="002D5FB6">
        <w:rPr>
          <w:rFonts w:ascii="Cambria" w:hAnsi="Cambria"/>
        </w:rPr>
        <w:t xml:space="preserve"> Cfr.: </w:t>
      </w:r>
      <w:r w:rsidR="007E5D0D" w:rsidRPr="002D5FB6">
        <w:rPr>
          <w:rFonts w:ascii="Cambria" w:hAnsi="Cambria"/>
        </w:rPr>
        <w:t xml:space="preserve">U:S: Department of Justice, </w:t>
      </w:r>
      <w:r w:rsidR="00357CAB" w:rsidRPr="002D5FB6">
        <w:rPr>
          <w:rFonts w:ascii="Cambria" w:hAnsi="Cambria"/>
        </w:rPr>
        <w:t xml:space="preserve">Foreign Agents </w:t>
      </w:r>
      <w:proofErr w:type="spellStart"/>
      <w:r w:rsidR="00D7126C" w:rsidRPr="002D5FB6">
        <w:rPr>
          <w:rFonts w:ascii="Cambria" w:hAnsi="Cambria"/>
        </w:rPr>
        <w:t>R</w:t>
      </w:r>
      <w:r w:rsidR="00357CAB" w:rsidRPr="002D5FB6">
        <w:rPr>
          <w:rFonts w:ascii="Cambria" w:hAnsi="Cambria"/>
        </w:rPr>
        <w:t>egistration</w:t>
      </w:r>
      <w:proofErr w:type="spellEnd"/>
      <w:r w:rsidR="00357CAB" w:rsidRPr="002D5FB6">
        <w:rPr>
          <w:rFonts w:ascii="Cambria" w:hAnsi="Cambria"/>
        </w:rPr>
        <w:t xml:space="preserve"> </w:t>
      </w:r>
      <w:r w:rsidR="00D7126C" w:rsidRPr="002D5FB6">
        <w:rPr>
          <w:rFonts w:ascii="Cambria" w:hAnsi="Cambria"/>
        </w:rPr>
        <w:t>A</w:t>
      </w:r>
      <w:r w:rsidR="00357CAB" w:rsidRPr="002D5FB6">
        <w:rPr>
          <w:rFonts w:ascii="Cambria" w:hAnsi="Cambria"/>
        </w:rPr>
        <w:t>ct</w:t>
      </w:r>
      <w:r w:rsidR="002D5FB6" w:rsidRPr="002D5FB6">
        <w:rPr>
          <w:rFonts w:ascii="Cambria" w:hAnsi="Cambria"/>
        </w:rPr>
        <w:t xml:space="preserve"> –</w:t>
      </w:r>
      <w:r w:rsidR="00357CAB" w:rsidRPr="002D5FB6">
        <w:rPr>
          <w:rFonts w:ascii="Cambria" w:hAnsi="Cambria"/>
        </w:rPr>
        <w:t xml:space="preserve"> </w:t>
      </w:r>
      <w:hyperlink r:id="rId1" w:anchor=":~:text=FARA%20requires%20certain%20agents%20of,in%20support%20of%20those%20activities" w:history="1">
        <w:r w:rsidR="00B864A1" w:rsidRPr="002D5FB6">
          <w:rPr>
            <w:rStyle w:val="Collegamentoipertestuale"/>
            <w:rFonts w:ascii="Cambria" w:hAnsi="Cambria"/>
          </w:rPr>
          <w:t>https://www.justice.gov/nsd-fara#:~:text=FARA%20requires%20certain%20agents%20of,in%20support%20of%20those%20activities</w:t>
        </w:r>
      </w:hyperlink>
      <w:r w:rsidR="00B864A1" w:rsidRPr="002D5FB6">
        <w:rPr>
          <w:rFonts w:ascii="Cambria" w:hAnsi="Cambria"/>
        </w:rPr>
        <w:t xml:space="preserve">.; </w:t>
      </w:r>
      <w:r w:rsidR="00252BB1" w:rsidRPr="002D5FB6">
        <w:rPr>
          <w:rFonts w:ascii="Cambria" w:hAnsi="Cambria"/>
        </w:rPr>
        <w:t>U:S: Departmen</w:t>
      </w:r>
      <w:r w:rsidR="000E54C4" w:rsidRPr="002D5FB6">
        <w:rPr>
          <w:rFonts w:ascii="Cambria" w:hAnsi="Cambria"/>
        </w:rPr>
        <w:t xml:space="preserve">t of Justice, Foreign Agents </w:t>
      </w:r>
      <w:proofErr w:type="spellStart"/>
      <w:r w:rsidR="000E54C4" w:rsidRPr="002D5FB6">
        <w:rPr>
          <w:rFonts w:ascii="Cambria" w:hAnsi="Cambria"/>
        </w:rPr>
        <w:t>Registration</w:t>
      </w:r>
      <w:proofErr w:type="spellEnd"/>
      <w:r w:rsidR="000E54C4" w:rsidRPr="002D5FB6">
        <w:rPr>
          <w:rFonts w:ascii="Cambria" w:hAnsi="Cambria"/>
        </w:rPr>
        <w:t xml:space="preserve"> Act, </w:t>
      </w:r>
      <w:proofErr w:type="spellStart"/>
      <w:r w:rsidR="00D7126C" w:rsidRPr="002D5FB6">
        <w:rPr>
          <w:rFonts w:ascii="Cambria" w:hAnsi="Cambria"/>
        </w:rPr>
        <w:t>frequently</w:t>
      </w:r>
      <w:proofErr w:type="spellEnd"/>
      <w:r w:rsidR="00D7126C" w:rsidRPr="002D5FB6">
        <w:rPr>
          <w:rFonts w:ascii="Cambria" w:hAnsi="Cambria"/>
        </w:rPr>
        <w:t xml:space="preserve"> </w:t>
      </w:r>
      <w:proofErr w:type="spellStart"/>
      <w:r w:rsidR="000229F6" w:rsidRPr="002D5FB6">
        <w:rPr>
          <w:rFonts w:ascii="Cambria" w:hAnsi="Cambria"/>
        </w:rPr>
        <w:t>asked</w:t>
      </w:r>
      <w:proofErr w:type="spellEnd"/>
      <w:r w:rsidR="000229F6" w:rsidRPr="002D5FB6">
        <w:rPr>
          <w:rFonts w:ascii="Cambria" w:hAnsi="Cambria"/>
        </w:rPr>
        <w:t xml:space="preserve"> </w:t>
      </w:r>
      <w:proofErr w:type="spellStart"/>
      <w:r w:rsidR="000229F6" w:rsidRPr="002D5FB6">
        <w:rPr>
          <w:rFonts w:ascii="Cambria" w:hAnsi="Cambria"/>
        </w:rPr>
        <w:t>questions</w:t>
      </w:r>
      <w:proofErr w:type="spellEnd"/>
      <w:r w:rsidR="000229F6" w:rsidRPr="002D5FB6">
        <w:rPr>
          <w:rFonts w:ascii="Cambria" w:hAnsi="Cambria"/>
        </w:rPr>
        <w:t xml:space="preserve"> – </w:t>
      </w:r>
      <w:hyperlink r:id="rId2" w:history="1">
        <w:r w:rsidR="000229F6" w:rsidRPr="002D5FB6">
          <w:rPr>
            <w:rStyle w:val="Collegamentoipertestuale"/>
            <w:rFonts w:ascii="Cambria" w:hAnsi="Cambria"/>
          </w:rPr>
          <w:t>https://www.justice.gov/nsd-fara/frequently-asked-questions</w:t>
        </w:r>
      </w:hyperlink>
      <w:r w:rsidR="000229F6" w:rsidRPr="002D5FB6">
        <w:rPr>
          <w:rFonts w:ascii="Cambria" w:hAnsi="Cambria"/>
        </w:rPr>
        <w:t xml:space="preserve"> </w:t>
      </w:r>
    </w:p>
  </w:footnote>
  <w:footnote w:id="4">
    <w:p w14:paraId="19DD85CB" w14:textId="22986E20" w:rsidR="001A59C2" w:rsidRPr="00FE7F47" w:rsidRDefault="001A59C2" w:rsidP="00FE7F47">
      <w:pPr>
        <w:pStyle w:val="Testonotaapidipagina"/>
        <w:rPr>
          <w:rFonts w:ascii="Cambria" w:hAnsi="Cambria"/>
        </w:rPr>
      </w:pPr>
      <w:r>
        <w:rPr>
          <w:rStyle w:val="Rimandonotaapidipagina"/>
        </w:rPr>
        <w:footnoteRef/>
      </w:r>
      <w:r>
        <w:t xml:space="preserve"> </w:t>
      </w:r>
      <w:r w:rsidR="008662F8">
        <w:rPr>
          <w:rFonts w:ascii="Cambria" w:hAnsi="Cambria"/>
        </w:rPr>
        <w:t>≪</w:t>
      </w:r>
      <w:r w:rsidR="00C7495A" w:rsidRPr="00C7495A">
        <w:rPr>
          <w:rFonts w:ascii="Cambria" w:hAnsi="Cambria"/>
        </w:rPr>
        <w:t xml:space="preserve">Nelle ex repubbliche sovietiche si registrano dal 2003 eventi ispirati al </w:t>
      </w:r>
      <w:r w:rsidR="00E37BED">
        <w:rPr>
          <w:rFonts w:ascii="Cambria" w:hAnsi="Cambria"/>
        </w:rPr>
        <w:t>“</w:t>
      </w:r>
      <w:r w:rsidR="00C7495A" w:rsidRPr="00C7495A">
        <w:rPr>
          <w:rFonts w:ascii="Cambria" w:hAnsi="Cambria"/>
        </w:rPr>
        <w:t>metodo Belgrado</w:t>
      </w:r>
      <w:r w:rsidR="00E37BED">
        <w:rPr>
          <w:rFonts w:ascii="Cambria" w:hAnsi="Cambria"/>
        </w:rPr>
        <w:t>”</w:t>
      </w:r>
      <w:r w:rsidR="00C7495A" w:rsidRPr="00C7495A">
        <w:rPr>
          <w:rFonts w:ascii="Cambria" w:hAnsi="Cambria"/>
        </w:rPr>
        <w:t>. Sono le rivoluzioni colorate, che hanno come simbolo un colore o un fiore e come protagonisti movimenti giovanili non violenti. Esplodono quasi sempre sotto i riflettori dei media internazionali e a ridosso di discusse consultazioni elettorali</w:t>
      </w:r>
      <w:r w:rsidR="00E20772" w:rsidRPr="00E20772">
        <w:rPr>
          <w:rFonts w:ascii="Cambria" w:hAnsi="Cambria"/>
        </w:rPr>
        <w:t>.</w:t>
      </w:r>
      <w:r w:rsidR="00FA252E">
        <w:rPr>
          <w:rFonts w:ascii="Cambria" w:hAnsi="Cambria"/>
        </w:rPr>
        <w:t xml:space="preserve"> </w:t>
      </w:r>
      <w:r w:rsidR="003139BD" w:rsidRPr="003139BD">
        <w:rPr>
          <w:rFonts w:ascii="Cambria" w:hAnsi="Cambria"/>
        </w:rPr>
        <w:t xml:space="preserve">La prima è in Georgia, dove con la consulenza di attivisti serbi nasce il movimento di resistenza civile </w:t>
      </w:r>
      <w:proofErr w:type="spellStart"/>
      <w:r w:rsidR="003139BD" w:rsidRPr="003139BD">
        <w:rPr>
          <w:rFonts w:ascii="Cambria" w:hAnsi="Cambria"/>
        </w:rPr>
        <w:t>Kmara</w:t>
      </w:r>
      <w:proofErr w:type="spellEnd"/>
      <w:r w:rsidR="003139BD" w:rsidRPr="003139BD">
        <w:rPr>
          <w:rFonts w:ascii="Cambria" w:hAnsi="Cambria"/>
        </w:rPr>
        <w:t xml:space="preserve"> (Basta), che adotta come simbolo il pugno chiuso di </w:t>
      </w:r>
      <w:proofErr w:type="spellStart"/>
      <w:r w:rsidR="003139BD" w:rsidRPr="003139BD">
        <w:rPr>
          <w:rFonts w:ascii="Cambria" w:hAnsi="Cambria"/>
        </w:rPr>
        <w:t>Otpor</w:t>
      </w:r>
      <w:proofErr w:type="spellEnd"/>
      <w:r w:rsidR="003139BD" w:rsidRPr="003139BD">
        <w:rPr>
          <w:rFonts w:ascii="Cambria" w:hAnsi="Cambria"/>
        </w:rPr>
        <w:t>. Il 23 novembre 2003 il gruppo denuncia irregolarità nelle elezioni e migliaia di persone scendono in piazza. È la cosiddetta «rivoluzione delle rose» (fiore simbolo della nazione). Dopo due settimane di manifestazioni il presidente Shevardnadze, ex ministro degli Esteri sovietico, si dimette. E poche settimane dopo il candidato sostenuto dalle opposizioni, Mikheil Saakashvili, stravince le nuove consultazioni con il 96% dei voti. Ne</w:t>
      </w:r>
      <w:r w:rsidR="003139BD">
        <w:rPr>
          <w:rFonts w:ascii="Cambria" w:hAnsi="Cambria"/>
        </w:rPr>
        <w:t xml:space="preserve">i </w:t>
      </w:r>
      <w:r w:rsidR="007276D4" w:rsidRPr="007276D4">
        <w:rPr>
          <w:rFonts w:ascii="Cambria" w:hAnsi="Cambria"/>
        </w:rPr>
        <w:t>mesi successivi, il neopresidente apre agli interessi economici occidentali e liberalizza l’economia del paese secon</w:t>
      </w:r>
      <w:r w:rsidR="007276D4" w:rsidRPr="007276D4">
        <w:rPr>
          <w:rFonts w:ascii="Cambria" w:hAnsi="Cambria"/>
        </w:rPr>
        <w:softHyphen/>
        <w:t>do le indicazioni del Fondo monetario internazionale e della Banca mondiale. In politica estera si muove verso l’adesione alla Nato e raffredda i rapporti con Mosca tanto che nell’agosto 2008 si arriva alla guerra lampo russo-</w:t>
      </w:r>
      <w:proofErr w:type="spellStart"/>
      <w:r w:rsidR="007276D4" w:rsidRPr="007276D4">
        <w:rPr>
          <w:rFonts w:ascii="Cambria" w:hAnsi="Cambria"/>
        </w:rPr>
        <w:t>ossetino</w:t>
      </w:r>
      <w:proofErr w:type="spellEnd"/>
      <w:r w:rsidR="007276D4" w:rsidRPr="007276D4">
        <w:rPr>
          <w:rFonts w:ascii="Cambria" w:hAnsi="Cambria"/>
        </w:rPr>
        <w:t>-georgiana per il controllo delle due regioni separatiste di Abkhazia e Ossezia del Sud</w:t>
      </w:r>
      <w:r w:rsidR="00C66431">
        <w:rPr>
          <w:rFonts w:ascii="Cambria" w:hAnsi="Cambria"/>
        </w:rPr>
        <w:t xml:space="preserve">. </w:t>
      </w:r>
      <w:r w:rsidR="00237A0E" w:rsidRPr="00237A0E">
        <w:rPr>
          <w:rFonts w:ascii="Cambria" w:hAnsi="Cambria"/>
        </w:rPr>
        <w:t xml:space="preserve">L’anno seguente è la volta dell’Ucraina e della più celebre </w:t>
      </w:r>
      <w:r w:rsidR="00C12DB4">
        <w:rPr>
          <w:rFonts w:ascii="Cambria" w:hAnsi="Cambria"/>
        </w:rPr>
        <w:t>“</w:t>
      </w:r>
      <w:r w:rsidR="00237A0E" w:rsidRPr="00237A0E">
        <w:rPr>
          <w:rFonts w:ascii="Cambria" w:hAnsi="Cambria"/>
        </w:rPr>
        <w:t xml:space="preserve">rivoluzione </w:t>
      </w:r>
      <w:proofErr w:type="gramStart"/>
      <w:r w:rsidR="00C12DB4" w:rsidRPr="00237A0E">
        <w:rPr>
          <w:rFonts w:ascii="Cambria" w:hAnsi="Cambria"/>
        </w:rPr>
        <w:t>arancione</w:t>
      </w:r>
      <w:r w:rsidR="00C12DB4">
        <w:rPr>
          <w:rFonts w:ascii="Cambria" w:hAnsi="Cambria"/>
        </w:rPr>
        <w:t>”≫</w:t>
      </w:r>
      <w:proofErr w:type="gramEnd"/>
      <w:r w:rsidR="00C66431">
        <w:rPr>
          <w:rFonts w:ascii="Cambria" w:hAnsi="Cambria"/>
        </w:rPr>
        <w:t xml:space="preserve">. (Alfredo Macchi, </w:t>
      </w:r>
      <w:r w:rsidR="00A464A9" w:rsidRPr="00DF140A">
        <w:rPr>
          <w:rFonts w:ascii="Cambria" w:hAnsi="Cambria"/>
          <w:i/>
          <w:iCs/>
        </w:rPr>
        <w:t>‘</w:t>
      </w:r>
      <w:r w:rsidR="00A464A9">
        <w:rPr>
          <w:rFonts w:ascii="Cambria" w:hAnsi="Cambria"/>
          <w:i/>
          <w:iCs/>
        </w:rPr>
        <w:t>M</w:t>
      </w:r>
      <w:r w:rsidR="00A464A9" w:rsidRPr="00DF140A">
        <w:rPr>
          <w:rFonts w:ascii="Cambria" w:hAnsi="Cambria"/>
          <w:i/>
          <w:iCs/>
        </w:rPr>
        <w:t>etodo Belgrado’: i segreti delle rivolte colorate</w:t>
      </w:r>
      <w:r w:rsidR="00A464A9" w:rsidRPr="00D73778">
        <w:rPr>
          <w:rFonts w:ascii="Cambria" w:hAnsi="Cambria"/>
        </w:rPr>
        <w:t xml:space="preserve"> </w:t>
      </w:r>
      <w:r w:rsidR="00E94EFB" w:rsidRPr="00D73778">
        <w:rPr>
          <w:rFonts w:ascii="Cambria" w:hAnsi="Cambria"/>
        </w:rPr>
        <w:t xml:space="preserve">– 9 luglio 2014 – </w:t>
      </w:r>
      <w:hyperlink r:id="rId3" w:history="1">
        <w:r w:rsidR="00D73778" w:rsidRPr="00D73778">
          <w:rPr>
            <w:rStyle w:val="Collegamentoipertestuale"/>
            <w:rFonts w:ascii="Cambria" w:hAnsi="Cambria"/>
          </w:rPr>
          <w:t>https://www.limesonline.com/rivista/metodo-belgrado--i-segreti-delle-rivolte-colorate-14624624/9</w:t>
        </w:r>
      </w:hyperlink>
      <w:r w:rsidR="00D73778" w:rsidRPr="00D73778">
        <w:rPr>
          <w:rFonts w:ascii="Cambria" w:hAnsi="Cambria"/>
        </w:rPr>
        <w:t xml:space="preserve"> </w:t>
      </w:r>
    </w:p>
  </w:footnote>
  <w:footnote w:id="5">
    <w:p w14:paraId="68ED5466" w14:textId="478DCE2F" w:rsidR="002D3EA5" w:rsidRPr="004414DA" w:rsidRDefault="002D3EA5" w:rsidP="004414DA">
      <w:pPr>
        <w:pStyle w:val="Testonotaapidipagina"/>
        <w:rPr>
          <w:rFonts w:ascii="Cambria" w:hAnsi="Cambria"/>
          <w:b/>
          <w:bCs/>
        </w:rPr>
      </w:pPr>
      <w:r w:rsidRPr="004414DA">
        <w:rPr>
          <w:rStyle w:val="Rimandonotaapidipagina"/>
        </w:rPr>
        <w:footnoteRef/>
      </w:r>
      <w:r w:rsidRPr="004414DA">
        <w:t xml:space="preserve"> </w:t>
      </w:r>
      <w:r w:rsidR="006C3035" w:rsidRPr="004414DA">
        <w:rPr>
          <w:rFonts w:ascii="Cambria" w:hAnsi="Cambria"/>
        </w:rPr>
        <w:t>OTPOR</w:t>
      </w:r>
      <w:r w:rsidR="00637B72" w:rsidRPr="004414DA">
        <w:rPr>
          <w:rFonts w:ascii="Cambria" w:hAnsi="Cambria"/>
        </w:rPr>
        <w:t xml:space="preserve">, </w:t>
      </w:r>
      <w:r w:rsidR="006C3035" w:rsidRPr="004414DA">
        <w:rPr>
          <w:rFonts w:ascii="Cambria" w:hAnsi="Cambria"/>
        </w:rPr>
        <w:t xml:space="preserve">è stato fondato </w:t>
      </w:r>
      <w:r w:rsidR="003A3231" w:rsidRPr="004414DA">
        <w:rPr>
          <w:rFonts w:ascii="Cambria" w:hAnsi="Cambria"/>
        </w:rPr>
        <w:t>a Belgrado nel 1998</w:t>
      </w:r>
      <w:r w:rsidR="00BA47A0" w:rsidRPr="004414DA">
        <w:rPr>
          <w:rFonts w:ascii="Cambria" w:hAnsi="Cambria"/>
        </w:rPr>
        <w:t>.</w:t>
      </w:r>
      <w:r w:rsidR="00C4532E" w:rsidRPr="004414DA">
        <w:rPr>
          <w:rFonts w:ascii="Cambria" w:hAnsi="Cambria"/>
        </w:rPr>
        <w:t xml:space="preserve"> </w:t>
      </w:r>
      <w:r w:rsidR="002F17AD" w:rsidRPr="004414DA">
        <w:rPr>
          <w:rFonts w:ascii="Cambria" w:hAnsi="Cambria"/>
        </w:rPr>
        <w:t>I</w:t>
      </w:r>
      <w:r w:rsidR="00594A5E" w:rsidRPr="004414DA">
        <w:rPr>
          <w:rFonts w:ascii="Cambria" w:hAnsi="Cambria"/>
        </w:rPr>
        <w:t xml:space="preserve"> bombardamenti NATO </w:t>
      </w:r>
      <w:r w:rsidR="003F4920" w:rsidRPr="004414DA">
        <w:rPr>
          <w:rFonts w:ascii="Cambria" w:hAnsi="Cambria"/>
        </w:rPr>
        <w:t xml:space="preserve">del 1999 sulla Serbia </w:t>
      </w:r>
      <w:r w:rsidR="00594A5E" w:rsidRPr="004414DA">
        <w:rPr>
          <w:rFonts w:ascii="Cambria" w:hAnsi="Cambria"/>
        </w:rPr>
        <w:t>non erano riusciti a provocare la caduta d</w:t>
      </w:r>
      <w:r w:rsidR="00242134" w:rsidRPr="004414DA">
        <w:rPr>
          <w:rFonts w:ascii="Cambria" w:hAnsi="Cambria"/>
        </w:rPr>
        <w:t>el presidente</w:t>
      </w:r>
      <w:r w:rsidR="00594A5E" w:rsidRPr="004414DA">
        <w:rPr>
          <w:rFonts w:ascii="Cambria" w:hAnsi="Cambria"/>
        </w:rPr>
        <w:t xml:space="preserve"> Slobodan </w:t>
      </w:r>
      <w:proofErr w:type="spellStart"/>
      <w:r w:rsidR="00C6535A" w:rsidRPr="004414DA">
        <w:rPr>
          <w:rFonts w:ascii="Cambria" w:hAnsi="Cambria"/>
        </w:rPr>
        <w:t>Milošević</w:t>
      </w:r>
      <w:proofErr w:type="spellEnd"/>
      <w:r w:rsidR="00632B56" w:rsidRPr="004414DA">
        <w:rPr>
          <w:rFonts w:ascii="Cambria" w:hAnsi="Cambria"/>
        </w:rPr>
        <w:t>.</w:t>
      </w:r>
      <w:r w:rsidR="00632B56">
        <w:rPr>
          <w:rFonts w:ascii="Cambria" w:hAnsi="Cambria"/>
        </w:rPr>
        <w:t xml:space="preserve"> </w:t>
      </w:r>
      <w:r w:rsidR="00477EF7">
        <w:rPr>
          <w:rFonts w:ascii="Cambria" w:hAnsi="Cambria"/>
        </w:rPr>
        <w:t>OTPOR è stato lo strumento del</w:t>
      </w:r>
      <w:r w:rsidR="00463505">
        <w:rPr>
          <w:rFonts w:ascii="Cambria" w:hAnsi="Cambria"/>
        </w:rPr>
        <w:t>l’agenzia statunitense</w:t>
      </w:r>
      <w:r w:rsidR="00477EF7">
        <w:rPr>
          <w:rFonts w:ascii="Cambria" w:hAnsi="Cambria"/>
        </w:rPr>
        <w:t xml:space="preserve"> National </w:t>
      </w:r>
      <w:proofErr w:type="spellStart"/>
      <w:r w:rsidR="00477EF7">
        <w:rPr>
          <w:rFonts w:ascii="Cambria" w:hAnsi="Cambria"/>
        </w:rPr>
        <w:t>Endowmwnt</w:t>
      </w:r>
      <w:proofErr w:type="spellEnd"/>
      <w:r w:rsidR="000712C8">
        <w:rPr>
          <w:rFonts w:ascii="Cambria" w:hAnsi="Cambria"/>
        </w:rPr>
        <w:t xml:space="preserve"> for Democracy (NED)</w:t>
      </w:r>
      <w:r w:rsidR="004156E6">
        <w:rPr>
          <w:rFonts w:ascii="Cambria" w:hAnsi="Cambria"/>
        </w:rPr>
        <w:t xml:space="preserve">, </w:t>
      </w:r>
      <w:r w:rsidR="005B6D0D">
        <w:rPr>
          <w:rFonts w:ascii="Cambria" w:hAnsi="Cambria"/>
        </w:rPr>
        <w:t>in collaborazione con</w:t>
      </w:r>
      <w:r w:rsidR="00E92129">
        <w:rPr>
          <w:rFonts w:ascii="Cambria" w:hAnsi="Cambria"/>
        </w:rPr>
        <w:t xml:space="preserve"> l’</w:t>
      </w:r>
      <w:r w:rsidR="00E92129" w:rsidRPr="00E92129">
        <w:rPr>
          <w:rFonts w:ascii="Cambria" w:hAnsi="Cambria"/>
        </w:rPr>
        <w:t>US Agency for International Development</w:t>
      </w:r>
      <w:r w:rsidR="00873A44">
        <w:rPr>
          <w:rFonts w:ascii="Cambria" w:hAnsi="Cambria"/>
        </w:rPr>
        <w:t xml:space="preserve"> (USAID)</w:t>
      </w:r>
      <w:r w:rsidR="00A977A9">
        <w:rPr>
          <w:rFonts w:ascii="Cambria" w:hAnsi="Cambria"/>
        </w:rPr>
        <w:t xml:space="preserve"> per abbattere </w:t>
      </w:r>
      <w:r w:rsidR="005D7777">
        <w:rPr>
          <w:rFonts w:ascii="Cambria" w:hAnsi="Cambria"/>
        </w:rPr>
        <w:t>la Jugoslavia e il suo</w:t>
      </w:r>
      <w:r w:rsidR="007551FF">
        <w:rPr>
          <w:rFonts w:ascii="Cambria" w:hAnsi="Cambria"/>
        </w:rPr>
        <w:t xml:space="preserve"> </w:t>
      </w:r>
      <w:r w:rsidR="005D7777">
        <w:rPr>
          <w:rFonts w:ascii="Cambria" w:hAnsi="Cambria"/>
        </w:rPr>
        <w:t>governo</w:t>
      </w:r>
      <w:r w:rsidR="005E18E6">
        <w:rPr>
          <w:rFonts w:ascii="Cambria" w:hAnsi="Cambria"/>
        </w:rPr>
        <w:t>.</w:t>
      </w:r>
      <w:r w:rsidR="002202F7">
        <w:rPr>
          <w:rFonts w:ascii="Cambria" w:hAnsi="Cambria"/>
        </w:rPr>
        <w:t xml:space="preserve"> </w:t>
      </w:r>
      <w:r w:rsidR="000F55BD">
        <w:rPr>
          <w:rFonts w:ascii="Cambria" w:hAnsi="Cambria"/>
        </w:rPr>
        <w:t>Derivazione di OTPOR è CANVAS (</w:t>
      </w:r>
      <w:r w:rsidR="00B647FA">
        <w:rPr>
          <w:rFonts w:ascii="Cambria" w:hAnsi="Cambria"/>
        </w:rPr>
        <w:t>Centro per l’</w:t>
      </w:r>
      <w:r w:rsidR="00BE6C9F">
        <w:rPr>
          <w:rFonts w:ascii="Cambria" w:hAnsi="Cambria"/>
        </w:rPr>
        <w:t xml:space="preserve">azione e la strategia non violenta applicata) </w:t>
      </w:r>
      <w:r w:rsidR="00AC211F">
        <w:rPr>
          <w:rFonts w:ascii="Cambria" w:hAnsi="Cambria"/>
        </w:rPr>
        <w:t>tuttora attivo in Georgia</w:t>
      </w:r>
      <w:r w:rsidR="00F43218">
        <w:rPr>
          <w:rFonts w:ascii="Cambria" w:hAnsi="Cambria"/>
        </w:rPr>
        <w:t>, così come USAID,</w:t>
      </w:r>
      <w:r w:rsidR="00AC211F">
        <w:rPr>
          <w:rFonts w:ascii="Cambria" w:hAnsi="Cambria"/>
        </w:rPr>
        <w:t xml:space="preserve"> </w:t>
      </w:r>
      <w:r w:rsidR="00D62273">
        <w:rPr>
          <w:rFonts w:ascii="Cambria" w:hAnsi="Cambria"/>
        </w:rPr>
        <w:t xml:space="preserve">e impegnato nella formazione di gruppi e </w:t>
      </w:r>
      <w:r w:rsidR="00C47C5B">
        <w:rPr>
          <w:rFonts w:ascii="Cambria" w:hAnsi="Cambria"/>
        </w:rPr>
        <w:t xml:space="preserve">ONG </w:t>
      </w:r>
      <w:r w:rsidR="00F43218">
        <w:rPr>
          <w:rFonts w:ascii="Cambria" w:hAnsi="Cambria"/>
        </w:rPr>
        <w:t xml:space="preserve">per l’orientamento </w:t>
      </w:r>
      <w:r w:rsidR="004218DB">
        <w:rPr>
          <w:rFonts w:ascii="Cambria" w:hAnsi="Cambria"/>
        </w:rPr>
        <w:t xml:space="preserve">dell’opinione pubblica. (Cfr.: </w:t>
      </w:r>
      <w:r w:rsidR="00403753">
        <w:rPr>
          <w:rFonts w:ascii="Cambria" w:hAnsi="Cambria"/>
        </w:rPr>
        <w:t xml:space="preserve">Giuseppe Gagliano, </w:t>
      </w:r>
      <w:r w:rsidR="00403753" w:rsidRPr="00FE7F47">
        <w:rPr>
          <w:rFonts w:ascii="Cambria" w:hAnsi="Cambria"/>
          <w:i/>
          <w:iCs/>
        </w:rPr>
        <w:t xml:space="preserve">Il Ruolo del National </w:t>
      </w:r>
      <w:proofErr w:type="spellStart"/>
      <w:r w:rsidR="00403753" w:rsidRPr="00FE7F47">
        <w:rPr>
          <w:rFonts w:ascii="Cambria" w:hAnsi="Cambria"/>
          <w:i/>
          <w:iCs/>
        </w:rPr>
        <w:t>Endowment</w:t>
      </w:r>
      <w:proofErr w:type="spellEnd"/>
      <w:r w:rsidR="00403753" w:rsidRPr="00FE7F47">
        <w:rPr>
          <w:rFonts w:ascii="Cambria" w:hAnsi="Cambria"/>
          <w:i/>
          <w:iCs/>
        </w:rPr>
        <w:t xml:space="preserve"> for democracy e di </w:t>
      </w:r>
      <w:proofErr w:type="spellStart"/>
      <w:r w:rsidR="00403753" w:rsidRPr="00FE7F47">
        <w:rPr>
          <w:rFonts w:ascii="Cambria" w:hAnsi="Cambria"/>
          <w:i/>
          <w:iCs/>
        </w:rPr>
        <w:t>Otpor</w:t>
      </w:r>
      <w:proofErr w:type="spellEnd"/>
      <w:r w:rsidR="00403753" w:rsidRPr="00FE7F47">
        <w:rPr>
          <w:rFonts w:ascii="Cambria" w:hAnsi="Cambria"/>
          <w:i/>
          <w:iCs/>
        </w:rPr>
        <w:t xml:space="preserve"> nella destabilizzazione politica</w:t>
      </w:r>
      <w:r w:rsidR="00403753">
        <w:rPr>
          <w:rFonts w:ascii="Cambria" w:hAnsi="Cambria"/>
        </w:rPr>
        <w:t xml:space="preserve"> </w:t>
      </w:r>
      <w:r w:rsidR="00243BCB">
        <w:rPr>
          <w:rFonts w:ascii="Cambria" w:hAnsi="Cambria"/>
        </w:rPr>
        <w:t>–</w:t>
      </w:r>
      <w:r w:rsidR="00403753">
        <w:rPr>
          <w:rFonts w:ascii="Cambria" w:hAnsi="Cambria"/>
        </w:rPr>
        <w:t xml:space="preserve"> </w:t>
      </w:r>
      <w:hyperlink r:id="rId4" w:history="1">
        <w:r w:rsidR="00FE7F47" w:rsidRPr="00FE1CEB">
          <w:rPr>
            <w:rStyle w:val="Collegamentoipertestuale"/>
            <w:rFonts w:ascii="Cambria" w:hAnsi="Cambria"/>
          </w:rPr>
          <w:t>https://www.academia.edu/35321874/Il_Ruolo_del_National_Endowment_for_democracy_e_di_Otpor_nella_destabilizzazione_politica</w:t>
        </w:r>
      </w:hyperlink>
      <w:r w:rsidR="00FE7F47">
        <w:rPr>
          <w:rFonts w:ascii="Cambria" w:hAnsi="Cambria"/>
        </w:rPr>
        <w:t xml:space="preserve">; </w:t>
      </w:r>
      <w:r w:rsidR="006B5ADB" w:rsidRPr="007464BF">
        <w:rPr>
          <w:rFonts w:ascii="Cambria" w:hAnsi="Cambria"/>
          <w:i/>
          <w:iCs/>
        </w:rPr>
        <w:t>Non-</w:t>
      </w:r>
      <w:proofErr w:type="spellStart"/>
      <w:r w:rsidR="006B5ADB" w:rsidRPr="007464BF">
        <w:rPr>
          <w:rFonts w:ascii="Cambria" w:hAnsi="Cambria"/>
          <w:i/>
          <w:iCs/>
        </w:rPr>
        <w:t>violent</w:t>
      </w:r>
      <w:proofErr w:type="spellEnd"/>
      <w:r w:rsidR="006B5ADB" w:rsidRPr="007464BF">
        <w:rPr>
          <w:rFonts w:ascii="Cambria" w:hAnsi="Cambria"/>
          <w:i/>
          <w:iCs/>
        </w:rPr>
        <w:t xml:space="preserve"> </w:t>
      </w:r>
      <w:proofErr w:type="spellStart"/>
      <w:r w:rsidR="006B5ADB" w:rsidRPr="007464BF">
        <w:rPr>
          <w:rFonts w:ascii="Cambria" w:hAnsi="Cambria"/>
          <w:i/>
          <w:iCs/>
        </w:rPr>
        <w:t>civic</w:t>
      </w:r>
      <w:proofErr w:type="spellEnd"/>
      <w:r w:rsidR="006B5ADB" w:rsidRPr="007464BF">
        <w:rPr>
          <w:rFonts w:ascii="Cambria" w:hAnsi="Cambria"/>
          <w:i/>
          <w:iCs/>
        </w:rPr>
        <w:t xml:space="preserve"> </w:t>
      </w:r>
      <w:proofErr w:type="spellStart"/>
      <w:r w:rsidR="006B5ADB" w:rsidRPr="007464BF">
        <w:rPr>
          <w:rFonts w:ascii="Cambria" w:hAnsi="Cambria"/>
          <w:i/>
          <w:iCs/>
        </w:rPr>
        <w:t>activism</w:t>
      </w:r>
      <w:proofErr w:type="spellEnd"/>
      <w:r w:rsidR="006B5ADB" w:rsidRPr="007464BF">
        <w:rPr>
          <w:rFonts w:ascii="Cambria" w:hAnsi="Cambria"/>
          <w:i/>
          <w:iCs/>
        </w:rPr>
        <w:t xml:space="preserve"> training </w:t>
      </w:r>
      <w:proofErr w:type="spellStart"/>
      <w:r w:rsidR="006B5ADB" w:rsidRPr="007464BF">
        <w:rPr>
          <w:rFonts w:ascii="Cambria" w:hAnsi="Cambria"/>
          <w:i/>
          <w:iCs/>
        </w:rPr>
        <w:t>empowers</w:t>
      </w:r>
      <w:proofErr w:type="spellEnd"/>
      <w:r w:rsidR="006B5ADB" w:rsidRPr="007464BF">
        <w:rPr>
          <w:rFonts w:ascii="Cambria" w:hAnsi="Cambria"/>
          <w:i/>
          <w:iCs/>
        </w:rPr>
        <w:t xml:space="preserve"> </w:t>
      </w:r>
      <w:proofErr w:type="spellStart"/>
      <w:r w:rsidR="006B5ADB" w:rsidRPr="007464BF">
        <w:rPr>
          <w:rFonts w:ascii="Cambria" w:hAnsi="Cambria"/>
          <w:i/>
          <w:iCs/>
        </w:rPr>
        <w:t>Georgian</w:t>
      </w:r>
      <w:proofErr w:type="spellEnd"/>
      <w:r w:rsidR="006B5ADB" w:rsidRPr="007464BF">
        <w:rPr>
          <w:rFonts w:ascii="Cambria" w:hAnsi="Cambria"/>
          <w:i/>
          <w:iCs/>
        </w:rPr>
        <w:t xml:space="preserve"> </w:t>
      </w:r>
      <w:proofErr w:type="spellStart"/>
      <w:r w:rsidR="006B5ADB" w:rsidRPr="007464BF">
        <w:rPr>
          <w:rFonts w:ascii="Cambria" w:hAnsi="Cambria"/>
          <w:i/>
          <w:iCs/>
        </w:rPr>
        <w:t>activists</w:t>
      </w:r>
      <w:proofErr w:type="spellEnd"/>
      <w:r w:rsidR="006B5ADB" w:rsidRPr="007464BF">
        <w:rPr>
          <w:rFonts w:ascii="Cambria" w:hAnsi="Cambria"/>
          <w:i/>
          <w:iCs/>
        </w:rPr>
        <w:t xml:space="preserve"> to make a </w:t>
      </w:r>
      <w:proofErr w:type="spellStart"/>
      <w:r w:rsidR="006B5ADB" w:rsidRPr="007464BF">
        <w:rPr>
          <w:rFonts w:ascii="Cambria" w:hAnsi="Cambria"/>
          <w:i/>
          <w:iCs/>
        </w:rPr>
        <w:t>greater</w:t>
      </w:r>
      <w:proofErr w:type="spellEnd"/>
      <w:r w:rsidR="006B5ADB" w:rsidRPr="007464BF">
        <w:rPr>
          <w:rFonts w:ascii="Cambria" w:hAnsi="Cambria"/>
          <w:b/>
          <w:bCs/>
          <w:i/>
          <w:iCs/>
        </w:rPr>
        <w:t xml:space="preserve"> </w:t>
      </w:r>
      <w:r w:rsidR="006B5ADB" w:rsidRPr="007464BF">
        <w:rPr>
          <w:rFonts w:ascii="Cambria" w:hAnsi="Cambria"/>
          <w:i/>
          <w:iCs/>
        </w:rPr>
        <w:t>impact in</w:t>
      </w:r>
      <w:r w:rsidR="006B5ADB" w:rsidRPr="007464BF">
        <w:rPr>
          <w:rFonts w:ascii="Cambria" w:hAnsi="Cambria"/>
        </w:rPr>
        <w:t xml:space="preserve"> </w:t>
      </w:r>
      <w:proofErr w:type="spellStart"/>
      <w:r w:rsidR="006B5ADB" w:rsidRPr="007464BF">
        <w:rPr>
          <w:rFonts w:ascii="Cambria" w:hAnsi="Cambria"/>
          <w:i/>
          <w:iCs/>
        </w:rPr>
        <w:t>their</w:t>
      </w:r>
      <w:proofErr w:type="spellEnd"/>
      <w:r w:rsidR="006B5ADB" w:rsidRPr="007464BF">
        <w:rPr>
          <w:rFonts w:ascii="Cambria" w:hAnsi="Cambria"/>
          <w:i/>
          <w:iCs/>
        </w:rPr>
        <w:t xml:space="preserve"> communities</w:t>
      </w:r>
      <w:r w:rsidR="006B5ADB" w:rsidRPr="007464BF">
        <w:rPr>
          <w:rFonts w:ascii="Cambria" w:hAnsi="Cambria"/>
        </w:rPr>
        <w:t xml:space="preserve"> – 7 novembre 2022 – </w:t>
      </w:r>
      <w:hyperlink r:id="rId5" w:history="1">
        <w:r w:rsidR="007464BF" w:rsidRPr="007464BF">
          <w:rPr>
            <w:rStyle w:val="Collegamentoipertestuale"/>
            <w:rFonts w:ascii="Cambria" w:hAnsi="Cambria"/>
          </w:rPr>
          <w:t>https://ewmi-activism.org/non-violent-civic-activism-training-empowers-georgian-activists-to-make-a-greater-impact-in-their-communities/</w:t>
        </w:r>
      </w:hyperlink>
      <w:r w:rsidR="007464BF" w:rsidRPr="007464BF">
        <w:rPr>
          <w:rFonts w:ascii="Cambria" w:hAnsi="Cambria"/>
        </w:rPr>
        <w:t>)</w:t>
      </w:r>
      <w:r w:rsidR="007464BF">
        <w:rPr>
          <w:rFonts w:ascii="Cambria" w:hAnsi="Cambria"/>
          <w:b/>
          <w:bCs/>
        </w:rPr>
        <w:t xml:space="preserve"> </w:t>
      </w:r>
    </w:p>
  </w:footnote>
  <w:footnote w:id="6">
    <w:p w14:paraId="0D899B94" w14:textId="63040D4F" w:rsidR="00D80785" w:rsidRPr="00CC7A61" w:rsidRDefault="00D80785" w:rsidP="004F2E3D">
      <w:pPr>
        <w:pStyle w:val="Testonotaapidipagina"/>
        <w:rPr>
          <w:rFonts w:ascii="Cambria" w:hAnsi="Cambria"/>
        </w:rPr>
      </w:pPr>
      <w:r>
        <w:rPr>
          <w:rStyle w:val="Rimandonotaapidipagina"/>
        </w:rPr>
        <w:footnoteRef/>
      </w:r>
      <w:r>
        <w:t xml:space="preserve"> </w:t>
      </w:r>
      <w:r w:rsidR="00346E9D">
        <w:rPr>
          <w:rFonts w:ascii="Cambria" w:hAnsi="Cambria"/>
        </w:rPr>
        <w:t>≪</w:t>
      </w:r>
      <w:r w:rsidR="00346E9D" w:rsidRPr="008B3637">
        <w:rPr>
          <w:rFonts w:ascii="Cambria" w:hAnsi="Cambria"/>
        </w:rPr>
        <w:t xml:space="preserve">In Georgia, nel 2003, un movimento giovanile chiamato </w:t>
      </w:r>
      <w:proofErr w:type="spellStart"/>
      <w:r w:rsidR="00346E9D" w:rsidRPr="008B3637">
        <w:rPr>
          <w:rFonts w:ascii="Cambria" w:hAnsi="Cambria"/>
        </w:rPr>
        <w:t>Kmara</w:t>
      </w:r>
      <w:proofErr w:type="spellEnd"/>
      <w:r w:rsidR="00346E9D" w:rsidRPr="008B3637">
        <w:rPr>
          <w:rFonts w:ascii="Cambria" w:hAnsi="Cambria"/>
        </w:rPr>
        <w:t xml:space="preserve"> («Basta»)</w:t>
      </w:r>
      <w:r w:rsidR="00346E9D" w:rsidRPr="00346E9D">
        <w:rPr>
          <w:rFonts w:ascii="Cambria" w:hAnsi="Cambria"/>
        </w:rPr>
        <w:t xml:space="preserve"> ha scatenato la «rivoluzione delle rose» ispirandosi proprio ad </w:t>
      </w:r>
      <w:proofErr w:type="spellStart"/>
      <w:r w:rsidR="00346E9D" w:rsidRPr="00346E9D">
        <w:rPr>
          <w:rFonts w:ascii="Cambria" w:hAnsi="Cambria"/>
        </w:rPr>
        <w:t>Otpor</w:t>
      </w:r>
      <w:proofErr w:type="spellEnd"/>
      <w:r w:rsidR="00346E9D" w:rsidRPr="00346E9D">
        <w:rPr>
          <w:rFonts w:ascii="Cambria" w:hAnsi="Cambria"/>
        </w:rPr>
        <w:t xml:space="preserve">, con il quale i georgiani erano in contatto diretto. </w:t>
      </w:r>
      <w:proofErr w:type="spellStart"/>
      <w:r w:rsidR="00346E9D" w:rsidRPr="00346E9D">
        <w:rPr>
          <w:rFonts w:ascii="Cambria" w:hAnsi="Cambria"/>
        </w:rPr>
        <w:t>Kmara</w:t>
      </w:r>
      <w:proofErr w:type="spellEnd"/>
      <w:r w:rsidR="00346E9D" w:rsidRPr="00346E9D">
        <w:rPr>
          <w:rFonts w:ascii="Cambria" w:hAnsi="Cambria"/>
        </w:rPr>
        <w:t xml:space="preserve"> ha mutuato dal suo omologo serbo il simbolo (il pugno serrato), i metodi di contestazione (mobilitazione massiccia in nome della lotta alla frode elettorale) e alcuni slogan come «È finita!».</w:t>
      </w:r>
      <w:r w:rsidR="00CC7A61">
        <w:rPr>
          <w:rFonts w:ascii="Cambria" w:hAnsi="Cambria"/>
        </w:rPr>
        <w:t xml:space="preserve"> </w:t>
      </w:r>
      <w:r w:rsidR="00346E9D" w:rsidRPr="00CC7A61">
        <w:rPr>
          <w:rFonts w:ascii="Cambria" w:hAnsi="Cambria"/>
        </w:rPr>
        <w:t>Dal momento della sua fondazione</w:t>
      </w:r>
      <w:r w:rsidR="00346E9D" w:rsidRPr="00346E9D">
        <w:rPr>
          <w:rFonts w:ascii="Cambria" w:hAnsi="Cambria"/>
          <w:b/>
          <w:bCs/>
        </w:rPr>
        <w:t xml:space="preserve"> </w:t>
      </w:r>
      <w:proofErr w:type="spellStart"/>
      <w:r w:rsidR="00346E9D" w:rsidRPr="00CC7A61">
        <w:rPr>
          <w:rFonts w:ascii="Cambria" w:hAnsi="Cambria"/>
        </w:rPr>
        <w:t>Kmara</w:t>
      </w:r>
      <w:proofErr w:type="spellEnd"/>
      <w:r w:rsidR="00346E9D" w:rsidRPr="00346E9D">
        <w:rPr>
          <w:rFonts w:ascii="Cambria" w:hAnsi="Cambria"/>
          <w:b/>
          <w:bCs/>
        </w:rPr>
        <w:t xml:space="preserve"> </w:t>
      </w:r>
      <w:r w:rsidR="00346E9D" w:rsidRPr="00CC7A61">
        <w:rPr>
          <w:rFonts w:ascii="Cambria" w:hAnsi="Cambria"/>
        </w:rPr>
        <w:t>ha dichiarato quali erano i suoi obiettivi:</w:t>
      </w:r>
      <w:r w:rsidR="00346E9D" w:rsidRPr="00346E9D">
        <w:rPr>
          <w:rFonts w:ascii="Cambria" w:hAnsi="Cambria"/>
        </w:rPr>
        <w:t xml:space="preserve"> favorire il radicamento dei valori civici; promuovere lo sviluppo della società civile; rafforzare la coscienza civica tra i giovani, proteggere i diritti civili; garantire la difesa dei diritti dell’uomo attraverso un lavoro educativo. In breve, però, </w:t>
      </w:r>
      <w:proofErr w:type="spellStart"/>
      <w:r w:rsidR="00346E9D" w:rsidRPr="00346E9D">
        <w:rPr>
          <w:rFonts w:ascii="Cambria" w:hAnsi="Cambria"/>
        </w:rPr>
        <w:t>Kmara</w:t>
      </w:r>
      <w:proofErr w:type="spellEnd"/>
      <w:r w:rsidR="00346E9D" w:rsidRPr="00346E9D">
        <w:rPr>
          <w:rFonts w:ascii="Cambria" w:hAnsi="Cambria"/>
        </w:rPr>
        <w:t xml:space="preserve"> si è trasformato in un movimento rivoluzionario con lo scopo di rovesciare il governo del presidente Eduard Shevardnadze</w:t>
      </w:r>
      <w:r w:rsidR="00643791">
        <w:rPr>
          <w:rFonts w:ascii="Cambria" w:hAnsi="Cambria"/>
        </w:rPr>
        <w:t>≫</w:t>
      </w:r>
      <w:r w:rsidR="00346E9D" w:rsidRPr="00346E9D">
        <w:rPr>
          <w:rFonts w:ascii="Cambria" w:hAnsi="Cambria"/>
        </w:rPr>
        <w:t>.</w:t>
      </w:r>
      <w:r w:rsidR="00643791">
        <w:rPr>
          <w:rFonts w:ascii="Cambria" w:hAnsi="Cambria"/>
        </w:rPr>
        <w:t xml:space="preserve"> (</w:t>
      </w:r>
      <w:hyperlink r:id="rId6" w:history="1">
        <w:r w:rsidR="00643791" w:rsidRPr="00935277">
          <w:rPr>
            <w:rStyle w:val="Collegamentoipertestuale"/>
            <w:rFonts w:ascii="Cambria" w:hAnsi="Cambria"/>
            <w:color w:val="auto"/>
          </w:rPr>
          <w:t>Viatcheslav Avioutskii</w:t>
        </w:r>
      </w:hyperlink>
      <w:r w:rsidR="00935277">
        <w:rPr>
          <w:rFonts w:ascii="Cambria" w:hAnsi="Cambria"/>
        </w:rPr>
        <w:t>,</w:t>
      </w:r>
      <w:r w:rsidR="00643791">
        <w:rPr>
          <w:rFonts w:ascii="Cambria" w:hAnsi="Cambria"/>
        </w:rPr>
        <w:t xml:space="preserve"> </w:t>
      </w:r>
      <w:r w:rsidR="006643D2" w:rsidRPr="00935277">
        <w:rPr>
          <w:rFonts w:ascii="Cambria" w:hAnsi="Cambria"/>
          <w:i/>
          <w:iCs/>
        </w:rPr>
        <w:t>I colori dell’arancione (e dei biglietti verdi)</w:t>
      </w:r>
      <w:r w:rsidR="006B3CEC">
        <w:rPr>
          <w:rFonts w:ascii="Cambria" w:hAnsi="Cambria"/>
        </w:rPr>
        <w:t xml:space="preserve"> – </w:t>
      </w:r>
      <w:r w:rsidR="00AA770C" w:rsidRPr="00AA770C">
        <w:rPr>
          <w:rFonts w:ascii="Cambria" w:hAnsi="Cambria"/>
        </w:rPr>
        <w:t> 20 Marzo 2006Aggiornato il 07 Novembre 2017 </w:t>
      </w:r>
      <w:r w:rsidR="00AA770C">
        <w:rPr>
          <w:rFonts w:ascii="Cambria" w:hAnsi="Cambria"/>
        </w:rPr>
        <w:t xml:space="preserve">– </w:t>
      </w:r>
      <w:hyperlink r:id="rId7" w:history="1">
        <w:r w:rsidR="004F2E3D" w:rsidRPr="00FE1CEB">
          <w:rPr>
            <w:rStyle w:val="Collegamentoipertestuale"/>
            <w:rFonts w:ascii="Cambria" w:hAnsi="Cambria"/>
          </w:rPr>
          <w:t>https://www.limesonline.com/rivista/i-colori-dell-arancione-e-dei-biglietti-verdi-14611129/</w:t>
        </w:r>
      </w:hyperlink>
      <w:r w:rsidR="004F2E3D">
        <w:rPr>
          <w:rFonts w:ascii="Cambria" w:hAnsi="Cambria"/>
        </w:rPr>
        <w:t xml:space="preserve">) </w:t>
      </w:r>
    </w:p>
  </w:footnote>
  <w:footnote w:id="7">
    <w:p w14:paraId="6BED47E3" w14:textId="5582C1F1" w:rsidR="00CB03B8" w:rsidRPr="00262767" w:rsidRDefault="00CB03B8">
      <w:pPr>
        <w:pStyle w:val="Testonotaapidipagina"/>
        <w:rPr>
          <w:rFonts w:ascii="Cambria" w:hAnsi="Cambria"/>
        </w:rPr>
      </w:pPr>
      <w:r w:rsidRPr="00262767">
        <w:rPr>
          <w:rStyle w:val="Rimandonotaapidipagina"/>
          <w:rFonts w:ascii="Cambria" w:hAnsi="Cambria"/>
        </w:rPr>
        <w:footnoteRef/>
      </w:r>
      <w:r w:rsidRPr="00262767">
        <w:rPr>
          <w:rFonts w:ascii="Cambria" w:hAnsi="Cambria"/>
        </w:rPr>
        <w:t xml:space="preserve"> </w:t>
      </w:r>
      <w:hyperlink r:id="rId8" w:history="1">
        <w:r w:rsidRPr="00262767">
          <w:rPr>
            <w:rStyle w:val="Collegamentoipertestuale"/>
            <w:rFonts w:ascii="Cambria" w:hAnsi="Cambria"/>
          </w:rPr>
          <w:t>https://www.usaid.gov/about-us/mission-vision-values</w:t>
        </w:r>
      </w:hyperlink>
      <w:r w:rsidRPr="00262767">
        <w:rPr>
          <w:rFonts w:ascii="Cambria" w:hAnsi="Cambria"/>
        </w:rPr>
        <w:t xml:space="preserve"> </w:t>
      </w:r>
    </w:p>
  </w:footnote>
  <w:footnote w:id="8">
    <w:p w14:paraId="3C832404" w14:textId="52A48E31" w:rsidR="00803B87" w:rsidRDefault="00803B87">
      <w:pPr>
        <w:pStyle w:val="Testonotaapidipagina"/>
      </w:pPr>
      <w:r w:rsidRPr="00262767">
        <w:rPr>
          <w:rStyle w:val="Rimandonotaapidipagina"/>
          <w:rFonts w:ascii="Cambria" w:hAnsi="Cambria"/>
        </w:rPr>
        <w:footnoteRef/>
      </w:r>
      <w:r w:rsidRPr="00262767">
        <w:rPr>
          <w:rFonts w:ascii="Cambria" w:hAnsi="Cambria"/>
        </w:rPr>
        <w:t xml:space="preserve"> </w:t>
      </w:r>
      <w:hyperlink r:id="rId9" w:history="1">
        <w:r w:rsidR="00262767" w:rsidRPr="00262767">
          <w:rPr>
            <w:rStyle w:val="Collegamentoipertestuale"/>
            <w:rFonts w:ascii="Cambria" w:hAnsi="Cambria"/>
          </w:rPr>
          <w:t>https://www.usaid.gov/georgia/our-programs</w:t>
        </w:r>
      </w:hyperlink>
      <w:r w:rsidR="00262767">
        <w:t xml:space="preserve"> </w:t>
      </w:r>
    </w:p>
  </w:footnote>
  <w:footnote w:id="9">
    <w:p w14:paraId="599B4BC7" w14:textId="55B3C2F4" w:rsidR="00EA0E02" w:rsidRPr="001B683B" w:rsidRDefault="00EA0E02" w:rsidP="001B683B">
      <w:pPr>
        <w:pStyle w:val="Testonotaapidipagina"/>
        <w:rPr>
          <w:rFonts w:ascii="Cambria" w:hAnsi="Cambria"/>
        </w:rPr>
      </w:pPr>
      <w:r w:rsidRPr="001F0D78">
        <w:rPr>
          <w:rStyle w:val="Rimandonotaapidipagina"/>
          <w:rFonts w:ascii="Cambria" w:hAnsi="Cambria"/>
        </w:rPr>
        <w:footnoteRef/>
      </w:r>
      <w:r w:rsidRPr="001F0D78">
        <w:rPr>
          <w:rFonts w:ascii="Cambria" w:hAnsi="Cambria"/>
        </w:rPr>
        <w:t xml:space="preserve"> Cfr.: </w:t>
      </w:r>
      <w:proofErr w:type="spellStart"/>
      <w:r w:rsidR="007A4C07" w:rsidRPr="001F0D78">
        <w:rPr>
          <w:rFonts w:ascii="Cambria" w:hAnsi="Cambria"/>
        </w:rPr>
        <w:t>Brawley</w:t>
      </w:r>
      <w:proofErr w:type="spellEnd"/>
      <w:r w:rsidR="007A4C07" w:rsidRPr="001F0D78">
        <w:rPr>
          <w:rFonts w:ascii="Cambria" w:hAnsi="Cambria"/>
        </w:rPr>
        <w:t xml:space="preserve"> Benson, </w:t>
      </w:r>
      <w:r w:rsidR="007A4C07" w:rsidRPr="00D065B5">
        <w:rPr>
          <w:rFonts w:ascii="Cambria" w:hAnsi="Cambria"/>
          <w:i/>
          <w:iCs/>
        </w:rPr>
        <w:t xml:space="preserve">Georgia: Government targets </w:t>
      </w:r>
      <w:proofErr w:type="spellStart"/>
      <w:r w:rsidR="007A4C07" w:rsidRPr="00D065B5">
        <w:rPr>
          <w:rFonts w:ascii="Cambria" w:hAnsi="Cambria"/>
          <w:i/>
          <w:iCs/>
        </w:rPr>
        <w:t>youth</w:t>
      </w:r>
      <w:proofErr w:type="spellEnd"/>
      <w:r w:rsidR="007A4C07" w:rsidRPr="00D065B5">
        <w:rPr>
          <w:rFonts w:ascii="Cambria" w:hAnsi="Cambria"/>
          <w:i/>
          <w:iCs/>
        </w:rPr>
        <w:t xml:space="preserve"> group </w:t>
      </w:r>
      <w:proofErr w:type="spellStart"/>
      <w:r w:rsidR="007A4C07" w:rsidRPr="00D065B5">
        <w:rPr>
          <w:rFonts w:ascii="Cambria" w:hAnsi="Cambria"/>
          <w:i/>
          <w:iCs/>
        </w:rPr>
        <w:t>named</w:t>
      </w:r>
      <w:proofErr w:type="spellEnd"/>
      <w:r w:rsidR="007A4C07" w:rsidRPr="00D065B5">
        <w:rPr>
          <w:rFonts w:ascii="Cambria" w:hAnsi="Cambria"/>
          <w:i/>
          <w:iCs/>
        </w:rPr>
        <w:t xml:space="preserve"> after Benjamin Franklin</w:t>
      </w:r>
      <w:r w:rsidR="007A4C07" w:rsidRPr="001F0D78">
        <w:rPr>
          <w:rFonts w:ascii="Cambria" w:hAnsi="Cambria"/>
        </w:rPr>
        <w:t xml:space="preserve"> </w:t>
      </w:r>
      <w:r w:rsidR="001F0D78" w:rsidRPr="001F0D78">
        <w:rPr>
          <w:rFonts w:ascii="Cambria" w:hAnsi="Cambria"/>
        </w:rPr>
        <w:t>–</w:t>
      </w:r>
      <w:r w:rsidR="007A4C07" w:rsidRPr="001F0D78">
        <w:rPr>
          <w:rFonts w:ascii="Cambria" w:hAnsi="Cambria"/>
        </w:rPr>
        <w:t xml:space="preserve"> </w:t>
      </w:r>
      <w:r w:rsidR="001F0D78" w:rsidRPr="001F0D78">
        <w:rPr>
          <w:rFonts w:ascii="Cambria" w:hAnsi="Cambria"/>
        </w:rPr>
        <w:t xml:space="preserve">4 ottobre 2023 – </w:t>
      </w:r>
      <w:hyperlink r:id="rId10" w:history="1">
        <w:r w:rsidR="001F0D78" w:rsidRPr="001F0D78">
          <w:rPr>
            <w:rStyle w:val="Collegamentoipertestuale"/>
            <w:rFonts w:ascii="Cambria" w:hAnsi="Cambria"/>
          </w:rPr>
          <w:t>https://eurasianet.org/georgia-government-targets-youth-group-named-after-benjamin-franklin</w:t>
        </w:r>
      </w:hyperlink>
      <w:r w:rsidR="001F0D78" w:rsidRPr="001F0D78">
        <w:rPr>
          <w:rFonts w:ascii="Cambria" w:hAnsi="Cambria"/>
        </w:rPr>
        <w:t xml:space="preserve"> </w:t>
      </w:r>
    </w:p>
  </w:footnote>
  <w:footnote w:id="10">
    <w:p w14:paraId="5873B22C" w14:textId="09780294" w:rsidR="00A11258" w:rsidRPr="00D01037" w:rsidRDefault="00A11258" w:rsidP="00D01037">
      <w:pPr>
        <w:pStyle w:val="Testonotaapidipagina"/>
        <w:rPr>
          <w:rFonts w:ascii="Cambria" w:hAnsi="Cambria"/>
        </w:rPr>
      </w:pPr>
      <w:r w:rsidRPr="00D01037">
        <w:rPr>
          <w:rStyle w:val="Rimandonotaapidipagina"/>
          <w:rFonts w:ascii="Cambria" w:hAnsi="Cambria"/>
        </w:rPr>
        <w:footnoteRef/>
      </w:r>
      <w:r w:rsidRPr="00D01037">
        <w:rPr>
          <w:rFonts w:ascii="Cambria" w:hAnsi="Cambria"/>
        </w:rPr>
        <w:t xml:space="preserve"> </w:t>
      </w:r>
      <w:r w:rsidR="00205C98" w:rsidRPr="00D01037">
        <w:rPr>
          <w:rFonts w:ascii="Cambria" w:hAnsi="Cambria"/>
          <w:i/>
          <w:iCs/>
        </w:rPr>
        <w:t xml:space="preserve">The Open Society </w:t>
      </w:r>
      <w:proofErr w:type="spellStart"/>
      <w:r w:rsidR="00205C98" w:rsidRPr="00D01037">
        <w:rPr>
          <w:rFonts w:ascii="Cambria" w:hAnsi="Cambria"/>
          <w:i/>
          <w:iCs/>
        </w:rPr>
        <w:t>Foundations</w:t>
      </w:r>
      <w:proofErr w:type="spellEnd"/>
      <w:r w:rsidR="00205C98" w:rsidRPr="00D01037">
        <w:rPr>
          <w:rFonts w:ascii="Cambria" w:hAnsi="Cambria"/>
          <w:i/>
          <w:iCs/>
        </w:rPr>
        <w:t xml:space="preserve"> in Georgia</w:t>
      </w:r>
      <w:r w:rsidR="00205C98" w:rsidRPr="00D01037">
        <w:rPr>
          <w:rFonts w:ascii="Cambria" w:hAnsi="Cambria"/>
        </w:rPr>
        <w:t xml:space="preserve"> – 13 febbraio 2020 – </w:t>
      </w:r>
      <w:hyperlink r:id="rId11" w:history="1">
        <w:r w:rsidR="00D01037" w:rsidRPr="00D01037">
          <w:rPr>
            <w:rStyle w:val="Collegamentoipertestuale"/>
            <w:rFonts w:ascii="Cambria" w:hAnsi="Cambria"/>
          </w:rPr>
          <w:t>https://www.opensocietyfoundations.org/newsroom/the-open-society-foundations-in-georgia</w:t>
        </w:r>
      </w:hyperlink>
      <w:r w:rsidR="00D01037" w:rsidRPr="00D01037">
        <w:rPr>
          <w:rFonts w:ascii="Cambria" w:hAnsi="Cambria"/>
        </w:rPr>
        <w:t xml:space="preserve"> </w:t>
      </w:r>
    </w:p>
  </w:footnote>
  <w:footnote w:id="11">
    <w:p w14:paraId="0227693C" w14:textId="274A7017" w:rsidR="007B5461" w:rsidRPr="00A52BDC" w:rsidRDefault="007B5461" w:rsidP="00A52BDC">
      <w:pPr>
        <w:pStyle w:val="Testonotaapidipagina"/>
        <w:rPr>
          <w:rFonts w:ascii="Cambria" w:hAnsi="Cambria"/>
        </w:rPr>
      </w:pPr>
      <w:r>
        <w:rPr>
          <w:rStyle w:val="Rimandonotaapidipagina"/>
        </w:rPr>
        <w:footnoteRef/>
      </w:r>
      <w:r>
        <w:t xml:space="preserve"> </w:t>
      </w:r>
      <w:r w:rsidR="000A39FE" w:rsidRPr="00A52BDC">
        <w:rPr>
          <w:rFonts w:ascii="Cambria" w:hAnsi="Cambria"/>
        </w:rPr>
        <w:t xml:space="preserve">≪La </w:t>
      </w:r>
      <w:proofErr w:type="spellStart"/>
      <w:r w:rsidR="000A39FE" w:rsidRPr="00A52BDC">
        <w:rPr>
          <w:rFonts w:ascii="Cambria" w:hAnsi="Cambria"/>
        </w:rPr>
        <w:t>Ned</w:t>
      </w:r>
      <w:proofErr w:type="spellEnd"/>
      <w:r w:rsidR="000A39FE" w:rsidRPr="00A52BDC">
        <w:rPr>
          <w:rFonts w:ascii="Cambria" w:hAnsi="Cambria"/>
        </w:rPr>
        <w:t xml:space="preserve">, fondata nel 1983 su impulso dell’allora presidente Ronald Reagan, è un’organizzazione finanziata esclusivamente dal Congresso degli Stati Uniti. I progetti di cui si occupa, come ammesso dalla stessa ong, somigliano a quelli tradizionalmente messi in atto dalla Cia (Central Intelligence </w:t>
      </w:r>
      <w:proofErr w:type="gramStart"/>
      <w:r w:rsidR="000A39FE" w:rsidRPr="00A52BDC">
        <w:rPr>
          <w:rFonts w:ascii="Cambria" w:hAnsi="Cambria"/>
        </w:rPr>
        <w:t>Agency)≫</w:t>
      </w:r>
      <w:proofErr w:type="gramEnd"/>
      <w:r w:rsidR="000A39FE" w:rsidRPr="00A52BDC">
        <w:rPr>
          <w:rFonts w:ascii="Cambria" w:hAnsi="Cambria"/>
        </w:rPr>
        <w:t>. (</w:t>
      </w:r>
      <w:r w:rsidR="00E65D56" w:rsidRPr="00A52BDC">
        <w:rPr>
          <w:rFonts w:ascii="Cambria" w:hAnsi="Cambria"/>
        </w:rPr>
        <w:t xml:space="preserve">Ruggero </w:t>
      </w:r>
      <w:proofErr w:type="spellStart"/>
      <w:r w:rsidR="00E65D56" w:rsidRPr="00A52BDC">
        <w:rPr>
          <w:rFonts w:ascii="Cambria" w:hAnsi="Cambria"/>
        </w:rPr>
        <w:t>Tantulli</w:t>
      </w:r>
      <w:proofErr w:type="spellEnd"/>
      <w:r w:rsidR="004915E0" w:rsidRPr="00A52BDC">
        <w:rPr>
          <w:rFonts w:ascii="Cambria" w:hAnsi="Cambria"/>
        </w:rPr>
        <w:t xml:space="preserve">, </w:t>
      </w:r>
      <w:r w:rsidR="004915E0" w:rsidRPr="00A52BDC">
        <w:rPr>
          <w:rFonts w:ascii="Cambria" w:hAnsi="Cambria"/>
          <w:i/>
          <w:iCs/>
        </w:rPr>
        <w:t xml:space="preserve">La strategia Usa per destabilizzare Cuba: “Milioni di dollari per diffondere fake news e fomentare rivolte” – </w:t>
      </w:r>
      <w:r w:rsidR="004915E0" w:rsidRPr="00A52BDC">
        <w:rPr>
          <w:rFonts w:ascii="Cambria" w:hAnsi="Cambria"/>
        </w:rPr>
        <w:t xml:space="preserve">3 febbraio 2022 – </w:t>
      </w:r>
      <w:hyperlink r:id="rId12" w:history="1">
        <w:r w:rsidR="004915E0" w:rsidRPr="00A52BDC">
          <w:rPr>
            <w:rStyle w:val="Collegamentoipertestuale"/>
            <w:rFonts w:ascii="Cambria" w:hAnsi="Cambria"/>
          </w:rPr>
          <w:t>https://www.ilfattoquotidiano.it/2022/02/03/la-strategia-usa-per-destabilizzare-cuba-milioni-di-dollari-per-diffondere-fake-news-e-fomentare-rivolte/6477740/</w:t>
        </w:r>
      </w:hyperlink>
      <w:r w:rsidR="004915E0" w:rsidRPr="00A52BDC">
        <w:rPr>
          <w:rFonts w:ascii="Cambria" w:hAnsi="Cambria"/>
        </w:rPr>
        <w:t xml:space="preserve">) </w:t>
      </w:r>
    </w:p>
  </w:footnote>
  <w:footnote w:id="12">
    <w:p w14:paraId="04F69365" w14:textId="2457EB6A" w:rsidR="001834A8" w:rsidRPr="00B55870" w:rsidRDefault="001834A8" w:rsidP="00B55870">
      <w:pPr>
        <w:pStyle w:val="Testonotaapidipagina"/>
        <w:rPr>
          <w:rFonts w:ascii="Cambria" w:hAnsi="Cambria"/>
        </w:rPr>
      </w:pPr>
      <w:r w:rsidRPr="00B55870">
        <w:rPr>
          <w:rStyle w:val="Rimandonotaapidipagina"/>
          <w:rFonts w:ascii="Cambria" w:hAnsi="Cambria"/>
        </w:rPr>
        <w:footnoteRef/>
      </w:r>
      <w:r w:rsidRPr="00B55870">
        <w:rPr>
          <w:rFonts w:ascii="Cambria" w:hAnsi="Cambria"/>
        </w:rPr>
        <w:t xml:space="preserve"> </w:t>
      </w:r>
      <w:r w:rsidRPr="00B55870">
        <w:rPr>
          <w:rFonts w:ascii="Cambria" w:hAnsi="Cambria"/>
          <w:i/>
          <w:iCs/>
        </w:rPr>
        <w:t xml:space="preserve">Interview | Damon Wilson, </w:t>
      </w:r>
      <w:proofErr w:type="spellStart"/>
      <w:r w:rsidRPr="00B55870">
        <w:rPr>
          <w:rFonts w:ascii="Cambria" w:hAnsi="Cambria"/>
          <w:i/>
          <w:iCs/>
        </w:rPr>
        <w:t>President</w:t>
      </w:r>
      <w:proofErr w:type="spellEnd"/>
      <w:r w:rsidRPr="00B55870">
        <w:rPr>
          <w:rFonts w:ascii="Cambria" w:hAnsi="Cambria"/>
          <w:i/>
          <w:iCs/>
        </w:rPr>
        <w:t xml:space="preserve"> of the National </w:t>
      </w:r>
      <w:proofErr w:type="spellStart"/>
      <w:r w:rsidRPr="00B55870">
        <w:rPr>
          <w:rFonts w:ascii="Cambria" w:hAnsi="Cambria"/>
          <w:i/>
          <w:iCs/>
        </w:rPr>
        <w:t>Endowment</w:t>
      </w:r>
      <w:proofErr w:type="spellEnd"/>
      <w:r w:rsidRPr="00B55870">
        <w:rPr>
          <w:rFonts w:ascii="Cambria" w:hAnsi="Cambria"/>
          <w:i/>
          <w:iCs/>
        </w:rPr>
        <w:t xml:space="preserve"> for Democracy</w:t>
      </w:r>
      <w:r w:rsidR="00B55870">
        <w:rPr>
          <w:rFonts w:ascii="Cambria" w:hAnsi="Cambria"/>
        </w:rPr>
        <w:t xml:space="preserve"> – </w:t>
      </w:r>
      <w:proofErr w:type="gramStart"/>
      <w:r w:rsidRPr="00B55870">
        <w:rPr>
          <w:rFonts w:ascii="Cambria" w:hAnsi="Cambria"/>
        </w:rPr>
        <w:t>1 gennaio</w:t>
      </w:r>
      <w:proofErr w:type="gramEnd"/>
      <w:r w:rsidRPr="00B55870">
        <w:rPr>
          <w:rFonts w:ascii="Cambria" w:hAnsi="Cambria"/>
        </w:rPr>
        <w:t xml:space="preserve"> 2022 </w:t>
      </w:r>
      <w:r w:rsidR="0091056A" w:rsidRPr="00B55870">
        <w:rPr>
          <w:rFonts w:ascii="Cambria" w:hAnsi="Cambria"/>
        </w:rPr>
        <w:t>–</w:t>
      </w:r>
      <w:r w:rsidRPr="00B55870">
        <w:rPr>
          <w:rFonts w:ascii="Cambria" w:hAnsi="Cambria"/>
        </w:rPr>
        <w:t xml:space="preserve"> </w:t>
      </w:r>
      <w:hyperlink r:id="rId13" w:history="1">
        <w:r w:rsidR="008B5B64" w:rsidRPr="00B55870">
          <w:rPr>
            <w:rStyle w:val="Collegamentoipertestuale"/>
            <w:rFonts w:ascii="Cambria" w:hAnsi="Cambria"/>
          </w:rPr>
          <w:t>https://civil.ge/archives/499160</w:t>
        </w:r>
      </w:hyperlink>
      <w:r w:rsidR="008B5B64" w:rsidRPr="00B55870">
        <w:rPr>
          <w:rFonts w:ascii="Cambria" w:hAnsi="Cambria"/>
        </w:rPr>
        <w:t xml:space="preserve"> </w:t>
      </w:r>
    </w:p>
  </w:footnote>
  <w:footnote w:id="13">
    <w:p w14:paraId="6C7E1A0A" w14:textId="65495AFB" w:rsidR="0007482A" w:rsidRPr="00EC6470" w:rsidRDefault="0007482A" w:rsidP="0007482A">
      <w:pPr>
        <w:pStyle w:val="Testonotaapidipagina"/>
        <w:rPr>
          <w:rFonts w:ascii="Cambria" w:hAnsi="Cambria"/>
        </w:rPr>
      </w:pPr>
      <w:r>
        <w:rPr>
          <w:rStyle w:val="Rimandonotaapidipagina"/>
        </w:rPr>
        <w:footnoteRef/>
      </w:r>
      <w:r>
        <w:t xml:space="preserve"> </w:t>
      </w:r>
      <w:r w:rsidRPr="00EC6470">
        <w:rPr>
          <w:rFonts w:ascii="Cambria" w:hAnsi="Cambria"/>
        </w:rPr>
        <w:t>≪</w:t>
      </w:r>
      <w:hyperlink r:id="rId14" w:history="1">
        <w:r w:rsidRPr="00E4751C">
          <w:rPr>
            <w:rStyle w:val="Collegamentoipertestuale"/>
            <w:rFonts w:ascii="Cambria" w:hAnsi="Cambria"/>
            <w:color w:val="auto"/>
            <w:u w:val="none"/>
          </w:rPr>
          <w:t xml:space="preserve">Nel 2022, le esportazioni georgiane verso la Russia sono aumentate di un modesto 6,8%, ma le </w:t>
        </w:r>
        <w:r w:rsidR="00EA314B">
          <w:rPr>
            <w:rStyle w:val="Collegamentoipertestuale"/>
            <w:rFonts w:ascii="Cambria" w:hAnsi="Cambria"/>
            <w:color w:val="auto"/>
            <w:u w:val="none"/>
          </w:rPr>
          <w:t>esportazioni</w:t>
        </w:r>
        <w:r w:rsidRPr="00E4751C">
          <w:rPr>
            <w:rStyle w:val="Collegamentoipertestuale"/>
            <w:rFonts w:ascii="Cambria" w:hAnsi="Cambria"/>
            <w:color w:val="auto"/>
            <w:u w:val="none"/>
          </w:rPr>
          <w:t xml:space="preserve"> russe verso la Georgia sono aumentate del 79,4%. Dall'aprile 2023, la dipendenza della Georgia dalle importazioni russe è salita all'85% delle importazioni totali di benzina e diesel e al 96% delle importazioni di farina e grano.</w:t>
        </w:r>
      </w:hyperlink>
      <w:r w:rsidRPr="00E4751C">
        <w:rPr>
          <w:rFonts w:ascii="Cambria" w:hAnsi="Cambria"/>
        </w:rPr>
        <w:t> </w:t>
      </w:r>
      <w:r w:rsidRPr="00EC6470">
        <w:rPr>
          <w:rFonts w:ascii="Cambria" w:hAnsi="Cambria"/>
        </w:rPr>
        <w:t> Questo rapido aumento del volume degli scambi ha aiutato la ripresa dell’economia della Georgia dopo un periodo di forte declino economico durante la pandemia di Covid-19. Anche se le sanzioni potrebbero infliggere un colpo modesto alla Russia, le conseguenze potrebbero essere devastanti per la Georgia</w:t>
      </w:r>
      <w:r>
        <w:rPr>
          <w:rFonts w:ascii="Cambria" w:hAnsi="Cambria"/>
        </w:rPr>
        <w:t>≫</w:t>
      </w:r>
      <w:r w:rsidRPr="00EC6470">
        <w:rPr>
          <w:rFonts w:ascii="Cambria" w:hAnsi="Cambria"/>
        </w:rPr>
        <w:t>. </w:t>
      </w:r>
      <w:r>
        <w:rPr>
          <w:rFonts w:ascii="Cambria" w:hAnsi="Cambria"/>
        </w:rPr>
        <w:t xml:space="preserve">(Alyssa </w:t>
      </w:r>
      <w:proofErr w:type="spellStart"/>
      <w:r>
        <w:rPr>
          <w:rFonts w:ascii="Cambria" w:hAnsi="Cambria"/>
        </w:rPr>
        <w:t>Durnil</w:t>
      </w:r>
      <w:proofErr w:type="spellEnd"/>
      <w:r>
        <w:rPr>
          <w:rFonts w:ascii="Cambria" w:hAnsi="Cambria"/>
        </w:rPr>
        <w:t xml:space="preserve">, </w:t>
      </w:r>
      <w:proofErr w:type="spellStart"/>
      <w:r w:rsidRPr="00667FDA">
        <w:rPr>
          <w:rFonts w:ascii="Cambria" w:hAnsi="Cambria"/>
          <w:i/>
          <w:iCs/>
        </w:rPr>
        <w:t>Georgia's</w:t>
      </w:r>
      <w:proofErr w:type="spellEnd"/>
      <w:r w:rsidRPr="00667FDA">
        <w:rPr>
          <w:rFonts w:ascii="Cambria" w:hAnsi="Cambria"/>
          <w:i/>
          <w:iCs/>
        </w:rPr>
        <w:t xml:space="preserve"> </w:t>
      </w:r>
      <w:proofErr w:type="spellStart"/>
      <w:r w:rsidRPr="00667FDA">
        <w:rPr>
          <w:rFonts w:ascii="Cambria" w:hAnsi="Cambria"/>
          <w:i/>
          <w:iCs/>
        </w:rPr>
        <w:t>European</w:t>
      </w:r>
      <w:proofErr w:type="spellEnd"/>
      <w:r w:rsidRPr="00667FDA">
        <w:rPr>
          <w:rFonts w:ascii="Cambria" w:hAnsi="Cambria"/>
          <w:i/>
          <w:iCs/>
        </w:rPr>
        <w:t xml:space="preserve"> Dream</w:t>
      </w:r>
      <w:r w:rsidRPr="009D524F">
        <w:rPr>
          <w:rFonts w:ascii="Cambria" w:hAnsi="Cambria"/>
        </w:rPr>
        <w:t xml:space="preserve"> – 20 novembre 2023 – </w:t>
      </w:r>
      <w:hyperlink r:id="rId15" w:history="1">
        <w:r w:rsidRPr="009D524F">
          <w:rPr>
            <w:rStyle w:val="Collegamentoipertestuale"/>
            <w:rFonts w:ascii="Cambria" w:hAnsi="Cambria"/>
          </w:rPr>
          <w:t>https://www.american.edu/sis/centers/transatlantic-policy/articles/20231120-georgias-european-dream.cfm</w:t>
        </w:r>
      </w:hyperlink>
      <w:r w:rsidR="009E01F3">
        <w:rPr>
          <w:rStyle w:val="Collegamentoipertestuale"/>
          <w:rFonts w:ascii="Cambria" w:hAnsi="Cambria"/>
        </w:rPr>
        <w:t>)</w:t>
      </w:r>
      <w:r w:rsidRPr="009D524F">
        <w:rPr>
          <w:rFonts w:ascii="Cambria" w:hAnsi="Cambria"/>
        </w:rPr>
        <w:t xml:space="preserve"> </w:t>
      </w:r>
    </w:p>
  </w:footnote>
  <w:footnote w:id="14">
    <w:p w14:paraId="0ABF29D5" w14:textId="5FFF7231" w:rsidR="0018210B" w:rsidRPr="00EC6470" w:rsidRDefault="0018210B" w:rsidP="00AC79BB">
      <w:pPr>
        <w:pStyle w:val="Testonotaapidipagina"/>
        <w:rPr>
          <w:rFonts w:ascii="Cambria" w:hAnsi="Cambria"/>
        </w:rPr>
      </w:pPr>
      <w:r w:rsidRPr="00EC6470">
        <w:rPr>
          <w:rStyle w:val="Rimandonotaapidipagina"/>
          <w:rFonts w:ascii="Cambria" w:hAnsi="Cambria"/>
        </w:rPr>
        <w:footnoteRef/>
      </w:r>
      <w:r w:rsidRPr="00EC6470">
        <w:rPr>
          <w:rFonts w:ascii="Cambria" w:hAnsi="Cambria"/>
        </w:rPr>
        <w:t xml:space="preserve"> Saakashvili</w:t>
      </w:r>
      <w:r w:rsidR="00802AFE" w:rsidRPr="00EC6470">
        <w:rPr>
          <w:rFonts w:ascii="Cambria" w:hAnsi="Cambria"/>
        </w:rPr>
        <w:t xml:space="preserve">, </w:t>
      </w:r>
      <w:r w:rsidR="00474F77" w:rsidRPr="00EC6470">
        <w:rPr>
          <w:rFonts w:ascii="Cambria" w:hAnsi="Cambria"/>
        </w:rPr>
        <w:t>che aveva lasciato la Georgia nel 2013,</w:t>
      </w:r>
      <w:r w:rsidRPr="00EC6470">
        <w:rPr>
          <w:rFonts w:ascii="Cambria" w:hAnsi="Cambria"/>
        </w:rPr>
        <w:t xml:space="preserve"> </w:t>
      </w:r>
      <w:r w:rsidR="005060A6" w:rsidRPr="00EC6470">
        <w:rPr>
          <w:rFonts w:ascii="Cambria" w:hAnsi="Cambria"/>
        </w:rPr>
        <w:t>era</w:t>
      </w:r>
      <w:r w:rsidRPr="00EC6470">
        <w:rPr>
          <w:rFonts w:ascii="Cambria" w:hAnsi="Cambria"/>
        </w:rPr>
        <w:t xml:space="preserve"> stato condannato per abuso d'ufficio </w:t>
      </w:r>
      <w:r w:rsidR="00B3726A" w:rsidRPr="00EC6470">
        <w:rPr>
          <w:rFonts w:ascii="Cambria" w:hAnsi="Cambria"/>
        </w:rPr>
        <w:t>ed altri reati</w:t>
      </w:r>
      <w:r w:rsidR="00765840">
        <w:rPr>
          <w:rFonts w:ascii="Cambria" w:hAnsi="Cambria"/>
        </w:rPr>
        <w:t xml:space="preserve">. </w:t>
      </w:r>
      <w:r w:rsidR="00110F2C">
        <w:rPr>
          <w:rFonts w:ascii="Cambria" w:hAnsi="Cambria"/>
        </w:rPr>
        <w:t xml:space="preserve">Dopo aver vissuto </w:t>
      </w:r>
      <w:r w:rsidR="006E4C85">
        <w:rPr>
          <w:rFonts w:ascii="Cambria" w:hAnsi="Cambria"/>
        </w:rPr>
        <w:t>per un lungo periodo in Ucraina, dove è stato sindaco di Odessa</w:t>
      </w:r>
      <w:r w:rsidR="00D40EAB">
        <w:rPr>
          <w:rFonts w:ascii="Cambria" w:hAnsi="Cambria"/>
        </w:rPr>
        <w:t>, negli USA e in Polonia, è rientrato in Georgia</w:t>
      </w:r>
      <w:r w:rsidR="004547DA">
        <w:rPr>
          <w:rFonts w:ascii="Cambria" w:hAnsi="Cambria"/>
        </w:rPr>
        <w:t xml:space="preserve"> nel 2021 ed è stato immediatamente arrestato.</w:t>
      </w:r>
      <w:r w:rsidR="00B3726A" w:rsidRPr="00EC6470">
        <w:rPr>
          <w:rFonts w:ascii="Cambria" w:hAnsi="Cambria"/>
        </w:rPr>
        <w:t xml:space="preserve"> </w:t>
      </w:r>
      <w:r w:rsidR="00B24B86" w:rsidRPr="00EC6470">
        <w:rPr>
          <w:rFonts w:ascii="Cambria" w:hAnsi="Cambria"/>
        </w:rPr>
        <w:t xml:space="preserve">Lo stesso politico ha dichiarato di essere </w:t>
      </w:r>
      <w:r w:rsidR="00761E5C">
        <w:rPr>
          <w:rFonts w:ascii="Cambria" w:hAnsi="Cambria"/>
        </w:rPr>
        <w:t>tornat</w:t>
      </w:r>
      <w:r w:rsidR="00B24B86" w:rsidRPr="00EC6470">
        <w:rPr>
          <w:rFonts w:ascii="Cambria" w:hAnsi="Cambria"/>
        </w:rPr>
        <w:t>o in Georgia per partecipare ad azioni di protesta dopo le elezioni</w:t>
      </w:r>
      <w:r w:rsidR="006B091A" w:rsidRPr="00EC6470">
        <w:rPr>
          <w:rFonts w:ascii="Cambria" w:hAnsi="Cambria"/>
        </w:rPr>
        <w:t xml:space="preserve"> [</w:t>
      </w:r>
      <w:r w:rsidR="00AE0D4E" w:rsidRPr="00EC6470">
        <w:rPr>
          <w:rFonts w:ascii="Cambria" w:hAnsi="Cambria"/>
        </w:rPr>
        <w:t xml:space="preserve">dell’ottobre 2021 vinte da Sogno </w:t>
      </w:r>
      <w:proofErr w:type="gramStart"/>
      <w:r w:rsidR="00AE0D4E" w:rsidRPr="00EC6470">
        <w:rPr>
          <w:rFonts w:ascii="Cambria" w:hAnsi="Cambria"/>
        </w:rPr>
        <w:t>Georgiano]</w:t>
      </w:r>
      <w:r w:rsidR="00EA3D38" w:rsidRPr="00EC6470">
        <w:rPr>
          <w:rFonts w:ascii="Cambria" w:hAnsi="Cambria"/>
        </w:rPr>
        <w:t>≫</w:t>
      </w:r>
      <w:proofErr w:type="gramEnd"/>
      <w:r w:rsidR="00EA3D38" w:rsidRPr="00EC6470">
        <w:rPr>
          <w:rFonts w:ascii="Cambria" w:hAnsi="Cambria"/>
        </w:rPr>
        <w:t>. (</w:t>
      </w:r>
      <w:r w:rsidR="009C67DD" w:rsidRPr="00EC6470">
        <w:rPr>
          <w:rFonts w:ascii="Cambria" w:hAnsi="Cambria"/>
          <w:i/>
          <w:iCs/>
        </w:rPr>
        <w:t>Georgia, proteste contro arresto di Mikheil Saakashvili</w:t>
      </w:r>
      <w:r w:rsidR="009C67DD" w:rsidRPr="00EC6470">
        <w:rPr>
          <w:rFonts w:ascii="Cambria" w:hAnsi="Cambria"/>
        </w:rPr>
        <w:t xml:space="preserve"> – 9 novembre 20</w:t>
      </w:r>
      <w:r w:rsidR="00A723E9" w:rsidRPr="00EC6470">
        <w:rPr>
          <w:rFonts w:ascii="Cambria" w:hAnsi="Cambria"/>
        </w:rPr>
        <w:t xml:space="preserve">21 - </w:t>
      </w:r>
      <w:hyperlink r:id="rId16" w:history="1">
        <w:r w:rsidR="00A723E9" w:rsidRPr="00EC6470">
          <w:rPr>
            <w:rStyle w:val="Collegamentoipertestuale"/>
            <w:rFonts w:ascii="Cambria" w:hAnsi="Cambria"/>
          </w:rPr>
          <w:t>https://www.ansa.it/sito/photogallery/primopiano/2021/11/09/georgia-proteste-contro-arresto-di-mikheil-saakashvili_968afc6f-11f8-4569-a1ab-263e89ae5594.html</w:t>
        </w:r>
      </w:hyperlink>
      <w:r w:rsidR="00A723E9" w:rsidRPr="00EC6470">
        <w:rPr>
          <w:rFonts w:ascii="Cambria" w:hAnsi="Cambria"/>
        </w:rPr>
        <w:t>)</w:t>
      </w:r>
      <w:r w:rsidR="00FF1E69" w:rsidRPr="00EC6470">
        <w:rPr>
          <w:rFonts w:ascii="Cambria" w:hAnsi="Cambria"/>
        </w:rPr>
        <w:t xml:space="preserve">. </w:t>
      </w:r>
    </w:p>
  </w:footnote>
  <w:footnote w:id="15">
    <w:p w14:paraId="6FABD21D" w14:textId="56A236DA" w:rsidR="00C44E7C" w:rsidRPr="00164CAD" w:rsidRDefault="00C44E7C" w:rsidP="00164CAD">
      <w:pPr>
        <w:pStyle w:val="Testonotaapidipagina"/>
        <w:rPr>
          <w:rFonts w:ascii="Cambria" w:hAnsi="Cambria"/>
        </w:rPr>
      </w:pPr>
      <w:r w:rsidRPr="00164CAD">
        <w:rPr>
          <w:rStyle w:val="Rimandonotaapidipagina"/>
          <w:rFonts w:ascii="Cambria" w:hAnsi="Cambria"/>
        </w:rPr>
        <w:footnoteRef/>
      </w:r>
      <w:r w:rsidRPr="00164CAD">
        <w:rPr>
          <w:rFonts w:ascii="Cambria" w:hAnsi="Cambria"/>
        </w:rPr>
        <w:t xml:space="preserve"> </w:t>
      </w:r>
      <w:r w:rsidR="00431C50" w:rsidRPr="00164CAD">
        <w:rPr>
          <w:rFonts w:ascii="Cambria" w:hAnsi="Cambria"/>
        </w:rPr>
        <w:t>Cfr.:</w:t>
      </w:r>
      <w:r w:rsidR="009F269F" w:rsidRPr="00164CAD">
        <w:rPr>
          <w:rFonts w:ascii="Cambria" w:hAnsi="Cambria"/>
          <w:sz w:val="24"/>
          <w:szCs w:val="24"/>
        </w:rPr>
        <w:t xml:space="preserve"> </w:t>
      </w:r>
      <w:r w:rsidR="009F269F" w:rsidRPr="00371989">
        <w:rPr>
          <w:rFonts w:ascii="Cambria" w:hAnsi="Cambria"/>
        </w:rPr>
        <w:t>Mikheil Saakashvili</w:t>
      </w:r>
      <w:r w:rsidR="009F269F" w:rsidRPr="00346BD7">
        <w:rPr>
          <w:rFonts w:ascii="Cambria" w:hAnsi="Cambria"/>
          <w:i/>
          <w:iCs/>
        </w:rPr>
        <w:t xml:space="preserve">, </w:t>
      </w:r>
      <w:proofErr w:type="spellStart"/>
      <w:r w:rsidR="008B3CA0" w:rsidRPr="00346BD7">
        <w:rPr>
          <w:rFonts w:ascii="Cambria" w:hAnsi="Cambria"/>
          <w:i/>
          <w:iCs/>
        </w:rPr>
        <w:t>Moscow</w:t>
      </w:r>
      <w:proofErr w:type="spellEnd"/>
      <w:r w:rsidR="008B3CA0" w:rsidRPr="00346BD7">
        <w:rPr>
          <w:rFonts w:ascii="Cambria" w:hAnsi="Cambria"/>
          <w:i/>
          <w:iCs/>
        </w:rPr>
        <w:t xml:space="preserve"> </w:t>
      </w:r>
      <w:proofErr w:type="spellStart"/>
      <w:r w:rsidR="008B3CA0" w:rsidRPr="00346BD7">
        <w:rPr>
          <w:rFonts w:ascii="Cambria" w:hAnsi="Cambria"/>
          <w:i/>
          <w:iCs/>
        </w:rPr>
        <w:t>can't</w:t>
      </w:r>
      <w:proofErr w:type="spellEnd"/>
      <w:r w:rsidR="008B3CA0" w:rsidRPr="00346BD7">
        <w:rPr>
          <w:rFonts w:ascii="Cambria" w:hAnsi="Cambria"/>
          <w:i/>
          <w:iCs/>
        </w:rPr>
        <w:t xml:space="preserve"> be </w:t>
      </w:r>
      <w:proofErr w:type="spellStart"/>
      <w:r w:rsidR="008B3CA0" w:rsidRPr="00346BD7">
        <w:rPr>
          <w:rFonts w:ascii="Cambria" w:hAnsi="Cambria"/>
          <w:i/>
          <w:iCs/>
        </w:rPr>
        <w:t>trusted</w:t>
      </w:r>
      <w:proofErr w:type="spellEnd"/>
      <w:r w:rsidR="00164CAD" w:rsidRPr="00164CAD">
        <w:rPr>
          <w:rFonts w:ascii="Cambria" w:hAnsi="Cambria"/>
        </w:rPr>
        <w:t xml:space="preserve"> – 15 agosto 2008 – </w:t>
      </w:r>
      <w:hyperlink r:id="rId17" w:history="1">
        <w:r w:rsidR="00C45C1D" w:rsidRPr="00C529BE">
          <w:rPr>
            <w:rStyle w:val="Collegamentoipertestuale"/>
            <w:rFonts w:ascii="Cambria" w:hAnsi="Cambria"/>
          </w:rPr>
          <w:t>https://www.theguardian.com/commentisfree/2008/aug/15/georgia.russia</w:t>
        </w:r>
      </w:hyperlink>
      <w:r w:rsidR="00164CAD">
        <w:rPr>
          <w:rFonts w:ascii="Cambria" w:hAnsi="Cambria"/>
        </w:rPr>
        <w:t xml:space="preserve"> </w:t>
      </w:r>
    </w:p>
  </w:footnote>
  <w:footnote w:id="16">
    <w:p w14:paraId="61B090CD" w14:textId="3AB49DB6" w:rsidR="00441791" w:rsidRPr="00EA5C7C" w:rsidRDefault="00441791" w:rsidP="00323874">
      <w:pPr>
        <w:pStyle w:val="Testonotaapidipagina"/>
        <w:rPr>
          <w:rFonts w:ascii="Cambria" w:hAnsi="Cambria"/>
        </w:rPr>
      </w:pPr>
      <w:r>
        <w:rPr>
          <w:rStyle w:val="Rimandonotaapidipagina"/>
        </w:rPr>
        <w:footnoteRef/>
      </w:r>
      <w:r>
        <w:t xml:space="preserve"> </w:t>
      </w:r>
      <w:r w:rsidRPr="00EA5C7C">
        <w:rPr>
          <w:rFonts w:ascii="Cambria" w:hAnsi="Cambria"/>
        </w:rPr>
        <w:t xml:space="preserve">Cfr.: </w:t>
      </w:r>
      <w:proofErr w:type="spellStart"/>
      <w:r w:rsidR="00AB1839" w:rsidRPr="00EA5C7C">
        <w:rPr>
          <w:rFonts w:ascii="Cambria" w:hAnsi="Cambria"/>
          <w:i/>
          <w:iCs/>
        </w:rPr>
        <w:t>European</w:t>
      </w:r>
      <w:proofErr w:type="spellEnd"/>
      <w:r w:rsidR="00AB1839" w:rsidRPr="00EA5C7C">
        <w:rPr>
          <w:rFonts w:ascii="Cambria" w:hAnsi="Cambria"/>
          <w:i/>
          <w:iCs/>
        </w:rPr>
        <w:t xml:space="preserve"> </w:t>
      </w:r>
      <w:proofErr w:type="spellStart"/>
      <w:r w:rsidR="00AB1839" w:rsidRPr="00EA5C7C">
        <w:rPr>
          <w:rFonts w:ascii="Cambria" w:hAnsi="Cambria"/>
          <w:i/>
          <w:iCs/>
        </w:rPr>
        <w:t>Commission’s</w:t>
      </w:r>
      <w:proofErr w:type="spellEnd"/>
      <w:r w:rsidR="00AB1839" w:rsidRPr="00EA5C7C">
        <w:rPr>
          <w:rFonts w:ascii="Cambria" w:hAnsi="Cambria"/>
          <w:i/>
          <w:iCs/>
        </w:rPr>
        <w:t xml:space="preserve"> Memo </w:t>
      </w:r>
      <w:proofErr w:type="spellStart"/>
      <w:r w:rsidR="00AB1839" w:rsidRPr="00EA5C7C">
        <w:rPr>
          <w:rFonts w:ascii="Cambria" w:hAnsi="Cambria"/>
          <w:i/>
          <w:iCs/>
        </w:rPr>
        <w:t>Detailing</w:t>
      </w:r>
      <w:proofErr w:type="spellEnd"/>
      <w:r w:rsidR="00AB1839" w:rsidRPr="00EA5C7C">
        <w:rPr>
          <w:rFonts w:ascii="Cambria" w:hAnsi="Cambria"/>
          <w:i/>
          <w:iCs/>
        </w:rPr>
        <w:t xml:space="preserve"> </w:t>
      </w:r>
      <w:proofErr w:type="spellStart"/>
      <w:r w:rsidR="00AB1839" w:rsidRPr="00EA5C7C">
        <w:rPr>
          <w:rFonts w:ascii="Cambria" w:hAnsi="Cambria"/>
          <w:i/>
          <w:iCs/>
        </w:rPr>
        <w:t>Recommendations</w:t>
      </w:r>
      <w:proofErr w:type="spellEnd"/>
      <w:r w:rsidR="00AB1839" w:rsidRPr="00EA5C7C">
        <w:rPr>
          <w:rFonts w:ascii="Cambria" w:hAnsi="Cambria"/>
          <w:i/>
          <w:iCs/>
        </w:rPr>
        <w:t xml:space="preserve"> for Georgia</w:t>
      </w:r>
      <w:r w:rsidR="00AB1839" w:rsidRPr="00EA5C7C">
        <w:rPr>
          <w:rFonts w:ascii="Cambria" w:hAnsi="Cambria"/>
        </w:rPr>
        <w:t xml:space="preserve"> – 17 giugno 2022 - </w:t>
      </w:r>
      <w:hyperlink r:id="rId18" w:history="1">
        <w:r w:rsidR="004605A6" w:rsidRPr="00EA5C7C">
          <w:rPr>
            <w:rStyle w:val="Collegamentoipertestuale"/>
            <w:rFonts w:ascii="Cambria" w:hAnsi="Cambria"/>
          </w:rPr>
          <w:t>https://civil.ge/archives/496656</w:t>
        </w:r>
      </w:hyperlink>
      <w:r w:rsidR="004605A6" w:rsidRPr="00EA5C7C">
        <w:rPr>
          <w:rFonts w:ascii="Cambria" w:hAnsi="Cambria"/>
        </w:rPr>
        <w:t xml:space="preserve"> </w:t>
      </w:r>
    </w:p>
  </w:footnote>
  <w:footnote w:id="17">
    <w:p w14:paraId="32A02119" w14:textId="29D84E23" w:rsidR="00323874" w:rsidRPr="00323874" w:rsidRDefault="00323874" w:rsidP="00323874">
      <w:pPr>
        <w:pStyle w:val="Testonotaapidipagina"/>
        <w:rPr>
          <w:rFonts w:ascii="Cambria" w:hAnsi="Cambria"/>
        </w:rPr>
      </w:pPr>
      <w:r w:rsidRPr="00323874">
        <w:rPr>
          <w:rStyle w:val="Rimandonotaapidipagina"/>
          <w:rFonts w:ascii="Cambria" w:hAnsi="Cambria"/>
        </w:rPr>
        <w:footnoteRef/>
      </w:r>
      <w:r w:rsidRPr="00323874">
        <w:rPr>
          <w:rFonts w:ascii="Cambria" w:hAnsi="Cambria"/>
        </w:rPr>
        <w:t xml:space="preserve"> Nel luglio 2021, si sono verificati violenti scontri che hanno causato il ferimento di 55 persone durante la parata del Pride tenuta dagli attivisti LGBTQI + a Tbilisi. </w:t>
      </w:r>
    </w:p>
  </w:footnote>
  <w:footnote w:id="18">
    <w:p w14:paraId="2F1DFCFD" w14:textId="20A53AEE" w:rsidR="0042021D" w:rsidRPr="009E6D88" w:rsidRDefault="0042021D" w:rsidP="00F22162">
      <w:pPr>
        <w:pStyle w:val="Testonotaapidipagina"/>
        <w:rPr>
          <w:rFonts w:ascii="Cambria" w:hAnsi="Cambria"/>
        </w:rPr>
      </w:pPr>
      <w:r>
        <w:rPr>
          <w:rStyle w:val="Rimandonotaapidipagina"/>
        </w:rPr>
        <w:footnoteRef/>
      </w:r>
      <w:r>
        <w:t xml:space="preserve"> </w:t>
      </w:r>
      <w:r w:rsidRPr="009E6D88">
        <w:rPr>
          <w:rFonts w:ascii="Cambria" w:hAnsi="Cambria"/>
        </w:rPr>
        <w:t xml:space="preserve">Marilisa Lorusso, </w:t>
      </w:r>
      <w:r w:rsidRPr="001F4740">
        <w:rPr>
          <w:rFonts w:ascii="Cambria" w:hAnsi="Cambria"/>
          <w:i/>
          <w:iCs/>
        </w:rPr>
        <w:t>Georgia, rottura tra il Sogno e i socialisti europei</w:t>
      </w:r>
      <w:r w:rsidRPr="009E6D88">
        <w:rPr>
          <w:rFonts w:ascii="Cambria" w:hAnsi="Cambria"/>
        </w:rPr>
        <w:t xml:space="preserve"> – 21 giugno2023 – </w:t>
      </w:r>
      <w:hyperlink r:id="rId19" w:history="1">
        <w:r w:rsidRPr="009E6D88">
          <w:rPr>
            <w:rStyle w:val="Collegamentoipertestuale"/>
            <w:rFonts w:ascii="Cambria" w:hAnsi="Cambria"/>
          </w:rPr>
          <w:t>https://www.balcanicaucaso.org/aree/Georgia/Georgia-rottura-tra-il-Sogno-e-i-socialisti-europei-225839</w:t>
        </w:r>
      </w:hyperlink>
      <w:r w:rsidRPr="009E6D88">
        <w:rPr>
          <w:rFonts w:ascii="Cambria" w:hAnsi="Cambria"/>
        </w:rPr>
        <w:t xml:space="preserve"> </w:t>
      </w:r>
    </w:p>
  </w:footnote>
  <w:footnote w:id="19">
    <w:p w14:paraId="6E0926A9" w14:textId="41CFA330" w:rsidR="00996370" w:rsidRPr="009076EE" w:rsidRDefault="00996370" w:rsidP="009076EE">
      <w:pPr>
        <w:pStyle w:val="Testonotaapidipagina"/>
        <w:rPr>
          <w:rFonts w:ascii="Cambria" w:hAnsi="Cambria"/>
        </w:rPr>
      </w:pPr>
      <w:r w:rsidRPr="009076EE">
        <w:rPr>
          <w:rStyle w:val="Rimandonotaapidipagina"/>
          <w:rFonts w:ascii="Cambria" w:hAnsi="Cambria"/>
        </w:rPr>
        <w:footnoteRef/>
      </w:r>
      <w:r w:rsidRPr="009076EE">
        <w:rPr>
          <w:rFonts w:ascii="Cambria" w:hAnsi="Cambria"/>
        </w:rPr>
        <w:t xml:space="preserve"> </w:t>
      </w:r>
      <w:r w:rsidR="00710C62" w:rsidRPr="007D644B">
        <w:rPr>
          <w:rFonts w:ascii="Cambria" w:hAnsi="Cambria"/>
          <w:i/>
          <w:iCs/>
        </w:rPr>
        <w:t xml:space="preserve">United National </w:t>
      </w:r>
      <w:proofErr w:type="spellStart"/>
      <w:r w:rsidR="00710C62" w:rsidRPr="007D644B">
        <w:rPr>
          <w:rFonts w:ascii="Cambria" w:hAnsi="Cambria"/>
          <w:i/>
          <w:iCs/>
        </w:rPr>
        <w:t>Movement</w:t>
      </w:r>
      <w:proofErr w:type="spellEnd"/>
      <w:r w:rsidR="00710C62" w:rsidRPr="007D644B">
        <w:rPr>
          <w:rFonts w:ascii="Cambria" w:hAnsi="Cambria"/>
          <w:i/>
          <w:iCs/>
        </w:rPr>
        <w:t xml:space="preserve"> </w:t>
      </w:r>
      <w:proofErr w:type="spellStart"/>
      <w:r w:rsidR="00710C62" w:rsidRPr="007D644B">
        <w:rPr>
          <w:rFonts w:ascii="Cambria" w:hAnsi="Cambria"/>
          <w:i/>
          <w:iCs/>
        </w:rPr>
        <w:t>publishes</w:t>
      </w:r>
      <w:proofErr w:type="spellEnd"/>
      <w:r w:rsidR="00710C62" w:rsidRPr="007D644B">
        <w:rPr>
          <w:rFonts w:ascii="Cambria" w:hAnsi="Cambria"/>
          <w:i/>
          <w:iCs/>
        </w:rPr>
        <w:t xml:space="preserve"> an 11-point manifesto</w:t>
      </w:r>
      <w:r w:rsidR="00710C62" w:rsidRPr="009076EE">
        <w:rPr>
          <w:rFonts w:ascii="Cambria" w:hAnsi="Cambria"/>
        </w:rPr>
        <w:t xml:space="preserve"> – 22 novembre 2023 – </w:t>
      </w:r>
      <w:hyperlink r:id="rId20" w:history="1">
        <w:r w:rsidR="009076EE" w:rsidRPr="009076EE">
          <w:rPr>
            <w:rStyle w:val="Collegamentoipertestuale"/>
            <w:rFonts w:ascii="Cambria" w:hAnsi="Cambria"/>
          </w:rPr>
          <w:t>https://www.interpressnews.ge/en/article/128345-united-national-movement-publishes-an-11-point-manifesto/</w:t>
        </w:r>
      </w:hyperlink>
    </w:p>
  </w:footnote>
  <w:footnote w:id="20">
    <w:p w14:paraId="00040CC4" w14:textId="2FA6244B" w:rsidR="001D3B20" w:rsidRPr="001D3B20" w:rsidRDefault="001D3B20" w:rsidP="001D3B20">
      <w:pPr>
        <w:pStyle w:val="Testonotaapidipagina"/>
        <w:rPr>
          <w:rFonts w:ascii="Cambria" w:hAnsi="Cambria"/>
        </w:rPr>
      </w:pPr>
      <w:r w:rsidRPr="009076EE">
        <w:rPr>
          <w:rStyle w:val="Rimandonotaapidipagina"/>
          <w:rFonts w:ascii="Cambria" w:hAnsi="Cambria"/>
        </w:rPr>
        <w:footnoteRef/>
      </w:r>
      <w:r w:rsidRPr="009076EE">
        <w:rPr>
          <w:rFonts w:ascii="Cambria" w:hAnsi="Cambria"/>
        </w:rPr>
        <w:t xml:space="preserve"> </w:t>
      </w:r>
      <w:hyperlink r:id="rId21" w:history="1">
        <w:r w:rsidRPr="009076EE">
          <w:rPr>
            <w:rStyle w:val="Collegamentoipertestuale"/>
            <w:rFonts w:ascii="Cambria" w:hAnsi="Cambria"/>
            <w:color w:val="auto"/>
            <w:u w:val="none"/>
          </w:rPr>
          <w:t>Diana Bogishvili</w:t>
        </w:r>
      </w:hyperlink>
      <w:r w:rsidRPr="009076EE">
        <w:rPr>
          <w:rFonts w:ascii="Cambria" w:hAnsi="Cambria"/>
        </w:rPr>
        <w:t>,</w:t>
      </w:r>
      <w:r w:rsidRPr="009076EE">
        <w:rPr>
          <w:rFonts w:ascii="Cambria" w:eastAsia="Times New Roman" w:hAnsi="Cambria" w:cs="Times New Roman"/>
          <w:color w:val="000000"/>
          <w:kern w:val="36"/>
          <w:sz w:val="48"/>
          <w:szCs w:val="48"/>
          <w:lang w:eastAsia="it-IT"/>
          <w14:ligatures w14:val="none"/>
        </w:rPr>
        <w:t xml:space="preserve"> </w:t>
      </w:r>
      <w:r w:rsidRPr="002F3875">
        <w:rPr>
          <w:rFonts w:ascii="Cambria" w:hAnsi="Cambria"/>
          <w:i/>
          <w:iCs/>
        </w:rPr>
        <w:t xml:space="preserve">Migration, </w:t>
      </w:r>
      <w:proofErr w:type="spellStart"/>
      <w:r w:rsidRPr="002F3875">
        <w:rPr>
          <w:rFonts w:ascii="Cambria" w:hAnsi="Cambria"/>
          <w:i/>
          <w:iCs/>
        </w:rPr>
        <w:t>Tradition</w:t>
      </w:r>
      <w:proofErr w:type="spellEnd"/>
      <w:r w:rsidRPr="002F3875">
        <w:rPr>
          <w:rFonts w:ascii="Cambria" w:hAnsi="Cambria"/>
          <w:i/>
          <w:iCs/>
        </w:rPr>
        <w:t xml:space="preserve"> and </w:t>
      </w:r>
      <w:proofErr w:type="spellStart"/>
      <w:r w:rsidRPr="002F3875">
        <w:rPr>
          <w:rFonts w:ascii="Cambria" w:hAnsi="Cambria"/>
          <w:i/>
          <w:iCs/>
        </w:rPr>
        <w:t>Change</w:t>
      </w:r>
      <w:proofErr w:type="spellEnd"/>
      <w:r w:rsidRPr="002F3875">
        <w:rPr>
          <w:rFonts w:ascii="Cambria" w:hAnsi="Cambria"/>
          <w:i/>
          <w:iCs/>
        </w:rPr>
        <w:t xml:space="preserve"> in Georgia</w:t>
      </w:r>
      <w:r w:rsidRPr="009076EE">
        <w:rPr>
          <w:rFonts w:ascii="Cambria" w:hAnsi="Cambria"/>
        </w:rPr>
        <w:t xml:space="preserve"> – 17/04/2024 – </w:t>
      </w:r>
      <w:hyperlink r:id="rId22" w:history="1">
        <w:r w:rsidRPr="009076EE">
          <w:rPr>
            <w:rStyle w:val="Collegamentoipertestuale"/>
            <w:rFonts w:ascii="Cambria" w:hAnsi="Cambria"/>
          </w:rPr>
          <w:t>https://www.zois-berlin.de/en/publications/zois-spotlight/migration-tradition-and-change-in-georgia</w:t>
        </w:r>
      </w:hyperlink>
      <w:r>
        <w:rPr>
          <w:rFonts w:ascii="Cambria" w:hAnsi="Cambria"/>
        </w:rPr>
        <w:t xml:space="preserve"> </w:t>
      </w:r>
    </w:p>
  </w:footnote>
  <w:footnote w:id="21">
    <w:p w14:paraId="48AC0090" w14:textId="1EB5CF3F" w:rsidR="003D2917" w:rsidRPr="00C002F0" w:rsidRDefault="003D2917" w:rsidP="00C002F0">
      <w:pPr>
        <w:pStyle w:val="Testonotaapidipagina"/>
        <w:rPr>
          <w:rFonts w:ascii="Cambria" w:hAnsi="Cambria"/>
        </w:rPr>
      </w:pPr>
      <w:r w:rsidRPr="00245D25">
        <w:rPr>
          <w:rStyle w:val="Rimandonotaapidipagina"/>
          <w:rFonts w:ascii="Cambria" w:hAnsi="Cambria"/>
        </w:rPr>
        <w:footnoteRef/>
      </w:r>
      <w:r w:rsidRPr="00245D25">
        <w:rPr>
          <w:rFonts w:ascii="Cambria" w:hAnsi="Cambria"/>
        </w:rPr>
        <w:t xml:space="preserve"> </w:t>
      </w:r>
      <w:r w:rsidR="005A04FA" w:rsidRPr="00245D25">
        <w:rPr>
          <w:rFonts w:ascii="Cambria" w:hAnsi="Cambria"/>
        </w:rPr>
        <w:t>Nell’esta</w:t>
      </w:r>
      <w:r w:rsidR="002F3875" w:rsidRPr="00245D25">
        <w:rPr>
          <w:rFonts w:ascii="Cambria" w:hAnsi="Cambria"/>
        </w:rPr>
        <w:t>t</w:t>
      </w:r>
      <w:r w:rsidR="005A04FA" w:rsidRPr="00245D25">
        <w:rPr>
          <w:rFonts w:ascii="Cambria" w:hAnsi="Cambria"/>
        </w:rPr>
        <w:t>e</w:t>
      </w:r>
      <w:r w:rsidR="00A70A25" w:rsidRPr="00245D25">
        <w:rPr>
          <w:rFonts w:ascii="Cambria" w:hAnsi="Cambria"/>
        </w:rPr>
        <w:t xml:space="preserve"> del 2019 </w:t>
      </w:r>
      <w:r w:rsidR="000D4E30" w:rsidRPr="00245D25">
        <w:rPr>
          <w:rFonts w:ascii="Cambria" w:hAnsi="Cambria"/>
        </w:rPr>
        <w:t xml:space="preserve">le piazze georgiane sono state teatro di manifestazioni </w:t>
      </w:r>
      <w:r w:rsidR="005F5600" w:rsidRPr="00245D25">
        <w:rPr>
          <w:rFonts w:ascii="Cambria" w:hAnsi="Cambria"/>
        </w:rPr>
        <w:t xml:space="preserve">di giovani e giovanissimi che </w:t>
      </w:r>
      <w:r w:rsidR="00F71D5A" w:rsidRPr="00245D25">
        <w:rPr>
          <w:rFonts w:ascii="Cambria" w:hAnsi="Cambria"/>
        </w:rPr>
        <w:t xml:space="preserve">chiedevano </w:t>
      </w:r>
      <w:r w:rsidR="00226878" w:rsidRPr="00245D25">
        <w:rPr>
          <w:rFonts w:ascii="Cambria" w:hAnsi="Cambria"/>
        </w:rPr>
        <w:t>una legge elettorale a sistema proporzionale.</w:t>
      </w:r>
      <w:r w:rsidR="00226878">
        <w:t xml:space="preserve"> </w:t>
      </w:r>
      <w:r w:rsidR="003210D8">
        <w:rPr>
          <w:rFonts w:ascii="Cambria" w:hAnsi="Cambria"/>
        </w:rPr>
        <w:t>≪</w:t>
      </w:r>
      <w:r w:rsidR="000C3F4C" w:rsidRPr="000C3F4C">
        <w:rPr>
          <w:rFonts w:ascii="Cambria" w:hAnsi="Cambria"/>
        </w:rPr>
        <w:t xml:space="preserve">Sebbene le proteste non siano un fenomeno insolito in Georgia, le manifestazioni di massa del 2019 sono state diverse in quanto sono stati i movimenti giovanili (in particolare Dare, </w:t>
      </w:r>
      <w:proofErr w:type="spellStart"/>
      <w:r w:rsidR="000C3F4C" w:rsidRPr="000C3F4C">
        <w:rPr>
          <w:rFonts w:ascii="Cambria" w:hAnsi="Cambria"/>
        </w:rPr>
        <w:t>Change</w:t>
      </w:r>
      <w:proofErr w:type="spellEnd"/>
      <w:r w:rsidR="000C3F4C" w:rsidRPr="000C3F4C">
        <w:rPr>
          <w:rFonts w:ascii="Cambria" w:hAnsi="Cambria"/>
        </w:rPr>
        <w:t xml:space="preserve"> e </w:t>
      </w:r>
      <w:proofErr w:type="spellStart"/>
      <w:r w:rsidR="000C3F4C" w:rsidRPr="000C3F4C">
        <w:rPr>
          <w:rFonts w:ascii="Cambria" w:hAnsi="Cambria"/>
        </w:rPr>
        <w:t>Shame</w:t>
      </w:r>
      <w:proofErr w:type="spellEnd"/>
      <w:r w:rsidR="000C3F4C" w:rsidRPr="000C3F4C">
        <w:rPr>
          <w:rFonts w:ascii="Cambria" w:hAnsi="Cambria"/>
        </w:rPr>
        <w:t xml:space="preserve">) a </w:t>
      </w:r>
      <w:r w:rsidR="00E87EBD">
        <w:rPr>
          <w:rFonts w:ascii="Cambria" w:hAnsi="Cambria"/>
        </w:rPr>
        <w:t>trovarsi</w:t>
      </w:r>
      <w:r w:rsidR="000C3F4C" w:rsidRPr="000C3F4C">
        <w:rPr>
          <w:rFonts w:ascii="Cambria" w:hAnsi="Cambria"/>
        </w:rPr>
        <w:t xml:space="preserve"> in prima linea questa volta. In altre parole, la forza trainante di questa ondata senza</w:t>
      </w:r>
      <w:r w:rsidR="000C3F4C" w:rsidRPr="008A6531">
        <w:rPr>
          <w:rFonts w:ascii="Cambria" w:hAnsi="Cambria"/>
          <w:i/>
          <w:iCs/>
        </w:rPr>
        <w:t xml:space="preserve"> leader</w:t>
      </w:r>
      <w:r w:rsidR="000C3F4C" w:rsidRPr="000C3F4C">
        <w:rPr>
          <w:rFonts w:ascii="Cambria" w:hAnsi="Cambria"/>
        </w:rPr>
        <w:t xml:space="preserve"> sono stati i giovani, con l’opposizione tradizionale che cercava di </w:t>
      </w:r>
      <w:r w:rsidR="00783F85">
        <w:rPr>
          <w:rFonts w:ascii="Cambria" w:hAnsi="Cambria"/>
        </w:rPr>
        <w:t>rincorrerli.</w:t>
      </w:r>
      <w:r w:rsidR="000C3F4C" w:rsidRPr="000C3F4C">
        <w:rPr>
          <w:rFonts w:ascii="Cambria" w:hAnsi="Cambria"/>
        </w:rPr>
        <w:t> </w:t>
      </w:r>
      <w:r w:rsidR="009A3F54">
        <w:rPr>
          <w:rFonts w:ascii="Cambria" w:hAnsi="Cambria"/>
        </w:rPr>
        <w:t>(…)</w:t>
      </w:r>
      <w:r w:rsidR="000C3F4C" w:rsidRPr="000C3F4C">
        <w:rPr>
          <w:rFonts w:ascii="Cambria" w:hAnsi="Cambria"/>
        </w:rPr>
        <w:t xml:space="preserve"> </w:t>
      </w:r>
      <w:r w:rsidR="003210D8" w:rsidRPr="003210D8">
        <w:rPr>
          <w:rFonts w:ascii="Cambria" w:hAnsi="Cambria"/>
        </w:rPr>
        <w:t>Le proteste georgiane scoppiate nell’estate del 2019 e riprese nell’autunno-inverno potrebbero assomigliare</w:t>
      </w:r>
      <w:r w:rsidR="00783F85">
        <w:rPr>
          <w:rFonts w:ascii="Cambria" w:hAnsi="Cambria"/>
        </w:rPr>
        <w:t>,</w:t>
      </w:r>
      <w:r w:rsidR="003210D8" w:rsidRPr="003210D8">
        <w:rPr>
          <w:rFonts w:ascii="Cambria" w:hAnsi="Cambria"/>
        </w:rPr>
        <w:t xml:space="preserve"> a prima vista</w:t>
      </w:r>
      <w:r w:rsidR="00783F85">
        <w:rPr>
          <w:rFonts w:ascii="Cambria" w:hAnsi="Cambria"/>
        </w:rPr>
        <w:t>,</w:t>
      </w:r>
      <w:r w:rsidR="003210D8" w:rsidRPr="003210D8">
        <w:rPr>
          <w:rFonts w:ascii="Cambria" w:hAnsi="Cambria"/>
        </w:rPr>
        <w:t xml:space="preserve"> a precedenti manifestazioni, non insolite per questa piccola repubblica caucasica. Tuttavia, molti elementi nuovi annunciano una nuova era nella democrazia di strada </w:t>
      </w:r>
      <w:r w:rsidR="002648B7">
        <w:rPr>
          <w:rFonts w:ascii="Cambria" w:hAnsi="Cambria"/>
        </w:rPr>
        <w:t>in</w:t>
      </w:r>
      <w:r w:rsidR="003210D8" w:rsidRPr="003210D8">
        <w:rPr>
          <w:rFonts w:ascii="Cambria" w:hAnsi="Cambria"/>
        </w:rPr>
        <w:t xml:space="preserve"> Georgia, </w:t>
      </w:r>
      <w:r w:rsidR="00CD0B8C">
        <w:rPr>
          <w:rFonts w:ascii="Cambria" w:hAnsi="Cambria"/>
        </w:rPr>
        <w:t>dove</w:t>
      </w:r>
      <w:r w:rsidR="003210D8" w:rsidRPr="003210D8">
        <w:rPr>
          <w:rFonts w:ascii="Cambria" w:hAnsi="Cambria"/>
        </w:rPr>
        <w:t xml:space="preserve"> i giovani assumono posizioni di comando e arricchiscono i contenuti delle manifestazioni con azioni straordinarie, simboliche e divertenti</w:t>
      </w:r>
      <w:r w:rsidR="00A70A25" w:rsidRPr="00AF3B39">
        <w:rPr>
          <w:rFonts w:ascii="Cambria" w:hAnsi="Cambria"/>
        </w:rPr>
        <w:t>≫</w:t>
      </w:r>
      <w:r w:rsidR="003210D8" w:rsidRPr="00AF3B39">
        <w:rPr>
          <w:rFonts w:ascii="Cambria" w:hAnsi="Cambria"/>
        </w:rPr>
        <w:t>. </w:t>
      </w:r>
      <w:r w:rsidR="009A3F54" w:rsidRPr="00AF3B39">
        <w:rPr>
          <w:rFonts w:ascii="Cambria" w:hAnsi="Cambria"/>
        </w:rPr>
        <w:t>(</w:t>
      </w:r>
      <w:proofErr w:type="spellStart"/>
      <w:r w:rsidR="00966853" w:rsidRPr="00AF3B39">
        <w:rPr>
          <w:rFonts w:ascii="Cambria" w:hAnsi="Cambria"/>
        </w:rPr>
        <w:t>Rusif</w:t>
      </w:r>
      <w:proofErr w:type="spellEnd"/>
      <w:r w:rsidR="00966853" w:rsidRPr="00AF3B39">
        <w:rPr>
          <w:rFonts w:ascii="Cambria" w:hAnsi="Cambria"/>
        </w:rPr>
        <w:t xml:space="preserve"> </w:t>
      </w:r>
      <w:proofErr w:type="spellStart"/>
      <w:r w:rsidR="00966853" w:rsidRPr="00AF3B39">
        <w:rPr>
          <w:rFonts w:ascii="Cambria" w:hAnsi="Cambria"/>
        </w:rPr>
        <w:t>Huseynov</w:t>
      </w:r>
      <w:proofErr w:type="spellEnd"/>
      <w:r w:rsidR="00966853" w:rsidRPr="00AF3B39">
        <w:rPr>
          <w:rFonts w:ascii="Cambria" w:hAnsi="Cambria"/>
        </w:rPr>
        <w:t xml:space="preserve">, </w:t>
      </w:r>
      <w:proofErr w:type="spellStart"/>
      <w:r w:rsidR="00E57352" w:rsidRPr="00AF3B39">
        <w:rPr>
          <w:rFonts w:ascii="Cambria" w:hAnsi="Cambria"/>
          <w:i/>
          <w:iCs/>
        </w:rPr>
        <w:t>Symbolism</w:t>
      </w:r>
      <w:proofErr w:type="spellEnd"/>
      <w:r w:rsidR="00E57352" w:rsidRPr="00AF3B39">
        <w:rPr>
          <w:rFonts w:ascii="Cambria" w:hAnsi="Cambria"/>
          <w:i/>
          <w:iCs/>
        </w:rPr>
        <w:t xml:space="preserve"> and </w:t>
      </w:r>
      <w:proofErr w:type="spellStart"/>
      <w:r w:rsidR="00E57352" w:rsidRPr="00AF3B39">
        <w:rPr>
          <w:rFonts w:ascii="Cambria" w:hAnsi="Cambria"/>
          <w:i/>
          <w:iCs/>
        </w:rPr>
        <w:t>creativity</w:t>
      </w:r>
      <w:proofErr w:type="spellEnd"/>
      <w:r w:rsidR="00E57352" w:rsidRPr="00AF3B39">
        <w:rPr>
          <w:rFonts w:ascii="Cambria" w:hAnsi="Cambria"/>
          <w:i/>
          <w:iCs/>
        </w:rPr>
        <w:t xml:space="preserve"> in </w:t>
      </w:r>
      <w:proofErr w:type="spellStart"/>
      <w:r w:rsidR="00E57352" w:rsidRPr="00AF3B39">
        <w:rPr>
          <w:rFonts w:ascii="Cambria" w:hAnsi="Cambria"/>
          <w:i/>
          <w:iCs/>
        </w:rPr>
        <w:t>Georgian</w:t>
      </w:r>
      <w:proofErr w:type="spellEnd"/>
      <w:r w:rsidR="00E57352" w:rsidRPr="00AF3B39">
        <w:rPr>
          <w:rFonts w:ascii="Cambria" w:hAnsi="Cambria"/>
          <w:i/>
          <w:iCs/>
        </w:rPr>
        <w:t xml:space="preserve"> </w:t>
      </w:r>
      <w:proofErr w:type="spellStart"/>
      <w:r w:rsidR="00E57352" w:rsidRPr="00AF3B39">
        <w:rPr>
          <w:rFonts w:ascii="Cambria" w:hAnsi="Cambria"/>
          <w:i/>
          <w:iCs/>
        </w:rPr>
        <w:t>protests</w:t>
      </w:r>
      <w:proofErr w:type="spellEnd"/>
      <w:r w:rsidR="00E57352" w:rsidRPr="00AF3B39">
        <w:rPr>
          <w:rFonts w:ascii="Cambria" w:hAnsi="Cambria"/>
        </w:rPr>
        <w:t xml:space="preserve"> – 27 febbraio 2020 – </w:t>
      </w:r>
      <w:r w:rsidR="00AF3B39" w:rsidRPr="00AF3B39">
        <w:rPr>
          <w:rFonts w:ascii="Cambria" w:hAnsi="Cambria"/>
        </w:rPr>
        <w:t>https://top-center.org/en/analytics/3008/symbolism-and-creativity-in-georgian-protests)</w:t>
      </w:r>
    </w:p>
  </w:footnote>
  <w:footnote w:id="22">
    <w:p w14:paraId="7345341A" w14:textId="562158CD" w:rsidR="00526E83" w:rsidRPr="00FE41E7" w:rsidRDefault="00526E83" w:rsidP="00FE41E7">
      <w:pPr>
        <w:pStyle w:val="Testonotaapidipagina"/>
        <w:rPr>
          <w:rFonts w:ascii="Cambria" w:hAnsi="Cambria"/>
        </w:rPr>
      </w:pPr>
      <w:r>
        <w:rPr>
          <w:rStyle w:val="Rimandonotaapidipagina"/>
        </w:rPr>
        <w:footnoteRef/>
      </w:r>
      <w:r>
        <w:t xml:space="preserve"> </w:t>
      </w:r>
      <w:r w:rsidR="00052D7C">
        <w:rPr>
          <w:rFonts w:ascii="Cambria" w:hAnsi="Cambria"/>
        </w:rPr>
        <w:t>≪</w:t>
      </w:r>
      <w:r w:rsidR="00052D7C" w:rsidRPr="0067549B">
        <w:rPr>
          <w:rFonts w:ascii="Cambria" w:hAnsi="Cambria"/>
        </w:rPr>
        <w:t>L'Associazione delle Nazioni Unite della Georgia (UNA Georgia)</w:t>
      </w:r>
      <w:r w:rsidR="00052D7C" w:rsidRPr="00052D7C">
        <w:rPr>
          <w:rFonts w:ascii="Cambria" w:hAnsi="Cambria"/>
        </w:rPr>
        <w:t> è un'organizzazione no-profit locale che lavora dal 1995 per incoraggiare, sostenere e salvaguardare le aspirazioni democratiche del popolo della Georgia. UNAG lavora per proteggere i diritti umani, promuovere la libertà di parola, promuovere il buon governo e stimolare discussioni nazionali significative incoraggiando la partecipazione dei cittadini ai processi e alle decisioni che influenzano le loro vite.</w:t>
      </w:r>
      <w:r w:rsidR="0067549B">
        <w:rPr>
          <w:rFonts w:ascii="Cambria" w:hAnsi="Cambria"/>
        </w:rPr>
        <w:t xml:space="preserve"> </w:t>
      </w:r>
      <w:r w:rsidR="00052D7C" w:rsidRPr="00052D7C">
        <w:rPr>
          <w:rFonts w:ascii="Cambria" w:hAnsi="Cambria"/>
        </w:rPr>
        <w:t>L'UNAG è membro dal 1996 della </w:t>
      </w:r>
      <w:r w:rsidR="00052D7C" w:rsidRPr="00052D7C">
        <w:rPr>
          <w:rFonts w:ascii="Cambria" w:hAnsi="Cambria"/>
          <w:u w:val="single"/>
        </w:rPr>
        <w:t>Federazione Mondiale delle Associazioni delle Nazioni Unite (WFUNA</w:t>
      </w:r>
      <w:proofErr w:type="gramStart"/>
      <w:r w:rsidR="00052D7C" w:rsidRPr="00052D7C">
        <w:rPr>
          <w:rFonts w:ascii="Cambria" w:hAnsi="Cambria"/>
          <w:u w:val="single"/>
        </w:rPr>
        <w:t>)</w:t>
      </w:r>
      <w:r w:rsidR="00052D7C" w:rsidRPr="00052D7C">
        <w:rPr>
          <w:rFonts w:ascii="Cambria" w:hAnsi="Cambria"/>
        </w:rPr>
        <w:t> ,</w:t>
      </w:r>
      <w:proofErr w:type="gramEnd"/>
      <w:r w:rsidR="00052D7C" w:rsidRPr="00052D7C">
        <w:rPr>
          <w:rFonts w:ascii="Cambria" w:hAnsi="Cambria"/>
        </w:rPr>
        <w:t xml:space="preserve"> un organismo non governativo che riunisce più di 100 UNA in tutto il mondo</w:t>
      </w:r>
      <w:r w:rsidR="0067549B">
        <w:rPr>
          <w:rFonts w:ascii="Cambria" w:hAnsi="Cambria"/>
        </w:rPr>
        <w:t>≫</w:t>
      </w:r>
      <w:r w:rsidR="00052D7C" w:rsidRPr="00052D7C">
        <w:rPr>
          <w:rFonts w:ascii="Cambria" w:hAnsi="Cambria"/>
        </w:rPr>
        <w:t>.</w:t>
      </w:r>
      <w:r w:rsidR="006D3D0A">
        <w:rPr>
          <w:rFonts w:ascii="Cambria" w:hAnsi="Cambria"/>
        </w:rPr>
        <w:t xml:space="preserve"> </w:t>
      </w:r>
      <w:r w:rsidR="00D37C9F">
        <w:rPr>
          <w:rFonts w:ascii="Cambria" w:hAnsi="Cambria"/>
        </w:rPr>
        <w:t>(</w:t>
      </w:r>
      <w:hyperlink r:id="rId23" w:history="1">
        <w:r w:rsidR="00D37C9F" w:rsidRPr="000C6F33">
          <w:rPr>
            <w:rStyle w:val="Collegamentoipertestuale"/>
            <w:rFonts w:ascii="Cambria" w:hAnsi="Cambria"/>
          </w:rPr>
          <w:t>https://www.una.ge/</w:t>
        </w:r>
      </w:hyperlink>
      <w:r w:rsidR="00D37C9F">
        <w:rPr>
          <w:rFonts w:ascii="Cambria" w:hAnsi="Cambria"/>
        </w:rPr>
        <w:t xml:space="preserve">) </w:t>
      </w:r>
    </w:p>
  </w:footnote>
  <w:footnote w:id="23">
    <w:p w14:paraId="70ACCA36" w14:textId="2AA86ACD" w:rsidR="00417FFE" w:rsidRPr="00BA7B85" w:rsidRDefault="0030354C" w:rsidP="00417FFE">
      <w:pPr>
        <w:pStyle w:val="Testonotaapidipagina"/>
        <w:rPr>
          <w:rFonts w:ascii="Cambria" w:hAnsi="Cambria"/>
          <w:b/>
          <w:bCs/>
        </w:rPr>
      </w:pPr>
      <w:r w:rsidRPr="00BA7B85">
        <w:rPr>
          <w:rStyle w:val="Rimandonotaapidipagina"/>
          <w:rFonts w:ascii="Cambria" w:hAnsi="Cambria"/>
        </w:rPr>
        <w:footnoteRef/>
      </w:r>
      <w:r w:rsidRPr="00BA7B85">
        <w:rPr>
          <w:rFonts w:ascii="Cambria" w:hAnsi="Cambria"/>
        </w:rPr>
        <w:t xml:space="preserve"> </w:t>
      </w:r>
      <w:proofErr w:type="spellStart"/>
      <w:r w:rsidR="00417FFE" w:rsidRPr="00BA7B85">
        <w:rPr>
          <w:rFonts w:ascii="Cambria" w:hAnsi="Cambria"/>
          <w:i/>
          <w:iCs/>
        </w:rPr>
        <w:t>Georgian</w:t>
      </w:r>
      <w:proofErr w:type="spellEnd"/>
      <w:r w:rsidR="00417FFE" w:rsidRPr="00BA7B85">
        <w:rPr>
          <w:rFonts w:ascii="Cambria" w:hAnsi="Cambria"/>
          <w:i/>
          <w:iCs/>
        </w:rPr>
        <w:t xml:space="preserve"> </w:t>
      </w:r>
      <w:proofErr w:type="spellStart"/>
      <w:r w:rsidR="00417FFE" w:rsidRPr="00BA7B85">
        <w:rPr>
          <w:rFonts w:ascii="Cambria" w:hAnsi="Cambria"/>
          <w:i/>
          <w:iCs/>
        </w:rPr>
        <w:t>Gen</w:t>
      </w:r>
      <w:proofErr w:type="spellEnd"/>
      <w:r w:rsidR="00417FFE" w:rsidRPr="00BA7B85">
        <w:rPr>
          <w:rFonts w:ascii="Cambria" w:hAnsi="Cambria"/>
          <w:i/>
          <w:iCs/>
        </w:rPr>
        <w:t xml:space="preserve">-Z: Who Are </w:t>
      </w:r>
      <w:proofErr w:type="spellStart"/>
      <w:r w:rsidR="00417FFE" w:rsidRPr="00BA7B85">
        <w:rPr>
          <w:rFonts w:ascii="Cambria" w:hAnsi="Cambria"/>
          <w:i/>
          <w:iCs/>
        </w:rPr>
        <w:t>They</w:t>
      </w:r>
      <w:proofErr w:type="spellEnd"/>
      <w:r w:rsidR="00417FFE" w:rsidRPr="00BA7B85">
        <w:rPr>
          <w:rFonts w:ascii="Cambria" w:hAnsi="Cambria"/>
          <w:i/>
          <w:iCs/>
        </w:rPr>
        <w:t>?</w:t>
      </w:r>
      <w:r w:rsidR="00417FFE" w:rsidRPr="00BA7B85">
        <w:rPr>
          <w:rFonts w:ascii="Cambria" w:hAnsi="Cambria"/>
        </w:rPr>
        <w:t xml:space="preserve"> – 29 luglio 2023 – </w:t>
      </w:r>
      <w:hyperlink r:id="rId24" w:history="1">
        <w:r w:rsidR="00C002F0" w:rsidRPr="00BA7B85">
          <w:rPr>
            <w:rStyle w:val="Collegamentoipertestuale"/>
            <w:rFonts w:ascii="Cambria" w:hAnsi="Cambria"/>
          </w:rPr>
          <w:t>https://civil.ge/archives/553574</w:t>
        </w:r>
      </w:hyperlink>
      <w:r w:rsidR="00C002F0" w:rsidRPr="00BA7B85">
        <w:rPr>
          <w:rFonts w:ascii="Cambria" w:hAnsi="Cambria"/>
          <w:b/>
          <w:bCs/>
        </w:rPr>
        <w:t xml:space="preserve"> </w:t>
      </w:r>
    </w:p>
    <w:p w14:paraId="5022C4EC" w14:textId="2FD6619E" w:rsidR="0030354C" w:rsidRDefault="0030354C">
      <w:pPr>
        <w:pStyle w:val="Testonotaapidipagina"/>
      </w:pPr>
    </w:p>
  </w:footnote>
  <w:footnote w:id="24">
    <w:p w14:paraId="71EF19AE" w14:textId="09A70288" w:rsidR="00FA53B2" w:rsidRPr="006E2615" w:rsidRDefault="00FA53B2" w:rsidP="006E2615">
      <w:pPr>
        <w:pStyle w:val="Testonotaapidipagina"/>
        <w:rPr>
          <w:rFonts w:ascii="Cambria" w:hAnsi="Cambria" w:cs="Cambria Math"/>
        </w:rPr>
      </w:pPr>
      <w:r>
        <w:rPr>
          <w:rStyle w:val="Rimandonotaapidipagina"/>
        </w:rPr>
        <w:footnoteRef/>
      </w:r>
      <w:r>
        <w:t xml:space="preserve"> </w:t>
      </w:r>
      <w:r w:rsidR="00A077FF" w:rsidRPr="00544C36">
        <w:rPr>
          <w:rFonts w:ascii="Cambria" w:hAnsi="Cambria" w:cs="Cambria Math"/>
        </w:rPr>
        <w:t>≪</w:t>
      </w:r>
      <w:r w:rsidR="00A077FF" w:rsidRPr="00544C36">
        <w:rPr>
          <w:rFonts w:ascii="Cambria" w:hAnsi="Cambria"/>
        </w:rPr>
        <w:t xml:space="preserve">La Georgia è uno dei partner più stretti della NATO. Aspira </w:t>
      </w:r>
      <w:proofErr w:type="gramStart"/>
      <w:r w:rsidR="00A077FF" w:rsidRPr="00544C36">
        <w:rPr>
          <w:rFonts w:ascii="Cambria" w:hAnsi="Cambria"/>
        </w:rPr>
        <w:t>ad</w:t>
      </w:r>
      <w:proofErr w:type="gramEnd"/>
      <w:r w:rsidR="00A077FF" w:rsidRPr="00544C36">
        <w:rPr>
          <w:rFonts w:ascii="Cambria" w:hAnsi="Cambria"/>
        </w:rPr>
        <w:t xml:space="preserve"> aderire all'Alleanza. Nel corso del tempo, tra la NATO e la Georgia si è sviluppata un'ampia gamma di cooperazioni pratiche, a sostegno degli sforzi di riforma della Georgia e del suo obiettivo di una futura adesione alla NATO. Il paese contribuisce all’operazione Sea Guardian guidata dalla NATO e coopera con gli alleati e altri paesi partner in molti altri settori</w:t>
      </w:r>
      <w:r w:rsidR="00A077FF" w:rsidRPr="00544C36">
        <w:rPr>
          <w:rFonts w:ascii="Cambria" w:hAnsi="Cambria" w:cs="Cambria Math"/>
        </w:rPr>
        <w:t>≫</w:t>
      </w:r>
      <w:r w:rsidR="00A077FF" w:rsidRPr="00544C36">
        <w:rPr>
          <w:rFonts w:ascii="Cambria" w:hAnsi="Cambria"/>
        </w:rPr>
        <w:t xml:space="preserve">. Così è scritto su uno dei siti della NATO </w:t>
      </w:r>
      <w:r w:rsidR="00435727">
        <w:rPr>
          <w:rFonts w:ascii="Cambria" w:hAnsi="Cambria"/>
        </w:rPr>
        <w:t>nel</w:t>
      </w:r>
      <w:r w:rsidR="00A077FF" w:rsidRPr="00544C36">
        <w:rPr>
          <w:rFonts w:ascii="Cambria" w:hAnsi="Cambria"/>
        </w:rPr>
        <w:t xml:space="preserve"> marzo 2024.</w:t>
      </w:r>
      <w:r w:rsidR="003A44AB">
        <w:rPr>
          <w:rFonts w:ascii="Cambria" w:hAnsi="Cambria"/>
        </w:rPr>
        <w:t xml:space="preserve"> (</w:t>
      </w:r>
      <w:r w:rsidR="003A44AB">
        <w:rPr>
          <w:rFonts w:ascii="Cambria" w:hAnsi="Cambria"/>
          <w:i/>
          <w:iCs/>
        </w:rPr>
        <w:t xml:space="preserve">Relations </w:t>
      </w:r>
      <w:r w:rsidR="00820CE1">
        <w:rPr>
          <w:rFonts w:ascii="Cambria" w:hAnsi="Cambria"/>
          <w:i/>
          <w:iCs/>
        </w:rPr>
        <w:t xml:space="preserve">with </w:t>
      </w:r>
      <w:r w:rsidR="0034702E">
        <w:rPr>
          <w:rFonts w:ascii="Cambria" w:hAnsi="Cambria"/>
          <w:i/>
          <w:iCs/>
        </w:rPr>
        <w:t xml:space="preserve">Georgia </w:t>
      </w:r>
      <w:r w:rsidR="00B76902">
        <w:rPr>
          <w:rFonts w:ascii="Cambria" w:hAnsi="Cambria"/>
          <w:i/>
          <w:iCs/>
        </w:rPr>
        <w:t>–</w:t>
      </w:r>
      <w:r w:rsidR="0034702E">
        <w:rPr>
          <w:rFonts w:ascii="Cambria" w:hAnsi="Cambria"/>
          <w:i/>
          <w:iCs/>
        </w:rPr>
        <w:t xml:space="preserve"> </w:t>
      </w:r>
      <w:r w:rsidR="00B76902">
        <w:rPr>
          <w:rFonts w:ascii="Cambria" w:hAnsi="Cambria"/>
          <w:i/>
          <w:iCs/>
        </w:rPr>
        <w:t xml:space="preserve">7 marzo 2024 – </w:t>
      </w:r>
      <w:r w:rsidR="00A077FF" w:rsidRPr="00544C36">
        <w:rPr>
          <w:rFonts w:ascii="Cambria" w:hAnsi="Cambria"/>
        </w:rPr>
        <w:t xml:space="preserve"> </w:t>
      </w:r>
      <w:hyperlink r:id="rId25" w:history="1">
        <w:r w:rsidR="00E260AF" w:rsidRPr="007B1432">
          <w:rPr>
            <w:rStyle w:val="Collegamentoipertestuale"/>
            <w:rFonts w:ascii="Cambria" w:hAnsi="Cambria"/>
          </w:rPr>
          <w:t>https://www.nato.int/cps/en/natohq/topics 38988.htm</w:t>
        </w:r>
      </w:hyperlink>
      <w:r w:rsidR="00E260AF">
        <w:rPr>
          <w:rFonts w:ascii="Cambria" w:hAnsi="Cambria"/>
        </w:rPr>
        <w:t>)</w:t>
      </w:r>
      <w:r w:rsidR="00F30795">
        <w:rPr>
          <w:rFonts w:ascii="Cambria" w:hAnsi="Cambria"/>
        </w:rPr>
        <w:t>.</w:t>
      </w:r>
      <w:r w:rsidR="00E260AF">
        <w:rPr>
          <w:rFonts w:ascii="Cambria" w:hAnsi="Cambria"/>
        </w:rPr>
        <w:t xml:space="preserve"> </w:t>
      </w:r>
      <w:r w:rsidR="00A077FF" w:rsidRPr="00544C36">
        <w:rPr>
          <w:rFonts w:ascii="Cambria" w:hAnsi="Cambria"/>
        </w:rPr>
        <w:t>Il sodalizio è nato subito dopo la nascita dello Stato indipendente (1991) e la cooperazione è proseguita senza soluzione di continuità con tutti i governi che si sono succeduti alla guida del Paese</w:t>
      </w:r>
      <w:r w:rsidR="009B13F4">
        <w:rPr>
          <w:rFonts w:ascii="Cambria" w:hAnsi="Cambria"/>
          <w:vertAlign w:val="superscript"/>
        </w:rPr>
        <w:t xml:space="preserve"> (</w:t>
      </w:r>
      <w:r w:rsidR="00A077FF" w:rsidRPr="00544C36">
        <w:rPr>
          <w:rFonts w:ascii="Cambria" w:hAnsi="Cambria"/>
        </w:rPr>
        <w:t xml:space="preserve"> fino ad arrivare, nel 2022 all’inizio della guerra in Ucraina, ad </w:t>
      </w:r>
      <w:r w:rsidR="00A077FF" w:rsidRPr="00544C36">
        <w:rPr>
          <w:rFonts w:ascii="Cambria" w:hAnsi="Cambria" w:cs="Cambria Math"/>
        </w:rPr>
        <w:t>≪</w:t>
      </w:r>
      <w:r w:rsidR="00A077FF" w:rsidRPr="00544C36">
        <w:rPr>
          <w:rFonts w:ascii="Cambria" w:hAnsi="Cambria"/>
        </w:rPr>
        <w:t xml:space="preserve">aiutare la Georgia ad accelerare la transizione dalle attrezzature dell'era sovietica ad attrezzature che soddisfano gli odierni standard NATO. (…) La Georgia sta inoltre [attualmente] sviluppando capacità e interoperabilità attraverso la partecipazione alla NATO </w:t>
      </w:r>
      <w:proofErr w:type="spellStart"/>
      <w:r w:rsidR="00A077FF" w:rsidRPr="00544C36">
        <w:rPr>
          <w:rFonts w:ascii="Cambria" w:hAnsi="Cambria"/>
        </w:rPr>
        <w:t>Response</w:t>
      </w:r>
      <w:proofErr w:type="spellEnd"/>
      <w:r w:rsidR="00A077FF" w:rsidRPr="00544C36">
        <w:rPr>
          <w:rFonts w:ascii="Cambria" w:hAnsi="Cambria"/>
        </w:rPr>
        <w:t xml:space="preserve"> Force</w:t>
      </w:r>
      <w:r w:rsidR="00A077FF" w:rsidRPr="00544C36">
        <w:rPr>
          <w:rFonts w:ascii="Cambria" w:hAnsi="Cambria" w:cs="Cambria Math"/>
        </w:rPr>
        <w:t>≫</w:t>
      </w:r>
      <w:r w:rsidR="00B4519B">
        <w:rPr>
          <w:rFonts w:ascii="Cambria" w:hAnsi="Cambria" w:cs="Cambria Math"/>
        </w:rPr>
        <w:t xml:space="preserve"> (ibidem)</w:t>
      </w:r>
      <w:r w:rsidR="006E2615">
        <w:rPr>
          <w:rFonts w:ascii="Cambria" w:hAnsi="Cambria" w:cs="Cambria Math"/>
        </w:rPr>
        <w:t>.</w:t>
      </w:r>
    </w:p>
  </w:footnote>
  <w:footnote w:id="25">
    <w:p w14:paraId="44DFF56A" w14:textId="46A44C27" w:rsidR="00C47BCE" w:rsidRPr="001B17A5" w:rsidRDefault="00C47BCE" w:rsidP="00D8328E">
      <w:pPr>
        <w:pStyle w:val="Testonotaapidipagina"/>
        <w:rPr>
          <w:rFonts w:ascii="Cambria" w:hAnsi="Cambria"/>
          <w:b/>
          <w:bCs/>
        </w:rPr>
      </w:pPr>
      <w:r w:rsidRPr="001B17A5">
        <w:rPr>
          <w:rStyle w:val="Rimandonotaapidipagina"/>
          <w:rFonts w:ascii="Cambria" w:hAnsi="Cambria"/>
        </w:rPr>
        <w:footnoteRef/>
      </w:r>
      <w:r w:rsidRPr="001B17A5">
        <w:rPr>
          <w:rFonts w:ascii="Cambria" w:hAnsi="Cambria"/>
        </w:rPr>
        <w:t xml:space="preserve"> </w:t>
      </w:r>
      <w:r w:rsidR="00BF138F" w:rsidRPr="001B17A5">
        <w:rPr>
          <w:rFonts w:ascii="Cambria" w:hAnsi="Cambria"/>
        </w:rPr>
        <w:t xml:space="preserve">Cfr.: </w:t>
      </w:r>
      <w:hyperlink r:id="rId26" w:tooltip="Messaggi di Mamuka Tsereteli" w:history="1">
        <w:proofErr w:type="spellStart"/>
        <w:r w:rsidR="00BF138F" w:rsidRPr="001B17A5">
          <w:rPr>
            <w:rStyle w:val="Collegamentoipertestuale"/>
            <w:rFonts w:ascii="Cambria" w:hAnsi="Cambria"/>
          </w:rPr>
          <w:t>Mamuka</w:t>
        </w:r>
        <w:proofErr w:type="spellEnd"/>
        <w:r w:rsidR="00BF138F" w:rsidRPr="001B17A5">
          <w:rPr>
            <w:rStyle w:val="Collegamentoipertestuale"/>
            <w:rFonts w:ascii="Cambria" w:hAnsi="Cambria"/>
          </w:rPr>
          <w:t xml:space="preserve"> </w:t>
        </w:r>
        <w:proofErr w:type="spellStart"/>
        <w:r w:rsidR="00BF138F" w:rsidRPr="001B17A5">
          <w:rPr>
            <w:rStyle w:val="Collegamentoipertestuale"/>
            <w:rFonts w:ascii="Cambria" w:hAnsi="Cambria"/>
          </w:rPr>
          <w:t>Tsereteli</w:t>
        </w:r>
        <w:proofErr w:type="spellEnd"/>
      </w:hyperlink>
      <w:r w:rsidR="00BF138F" w:rsidRPr="001B17A5">
        <w:rPr>
          <w:rFonts w:ascii="Cambria" w:hAnsi="Cambria"/>
        </w:rPr>
        <w:t xml:space="preserve">, </w:t>
      </w:r>
      <w:r w:rsidR="00BF138F" w:rsidRPr="001B17A5">
        <w:rPr>
          <w:rFonts w:ascii="Cambria" w:hAnsi="Cambria"/>
          <w:i/>
          <w:iCs/>
        </w:rPr>
        <w:t xml:space="preserve">US Black Sea Strategy: The </w:t>
      </w:r>
      <w:proofErr w:type="spellStart"/>
      <w:r w:rsidR="00BF138F" w:rsidRPr="001B17A5">
        <w:rPr>
          <w:rFonts w:ascii="Cambria" w:hAnsi="Cambria"/>
          <w:i/>
          <w:iCs/>
        </w:rPr>
        <w:t>Georgian</w:t>
      </w:r>
      <w:proofErr w:type="spellEnd"/>
      <w:r w:rsidR="00BF138F" w:rsidRPr="001B17A5">
        <w:rPr>
          <w:rFonts w:ascii="Cambria" w:hAnsi="Cambria"/>
          <w:i/>
          <w:iCs/>
        </w:rPr>
        <w:t> Connection</w:t>
      </w:r>
      <w:r w:rsidR="00BF138F" w:rsidRPr="001B17A5">
        <w:rPr>
          <w:rFonts w:ascii="Cambria" w:hAnsi="Cambria"/>
        </w:rPr>
        <w:t xml:space="preserve"> – 6 febbraio 2024 – US Black Sea Strategy: The </w:t>
      </w:r>
      <w:proofErr w:type="spellStart"/>
      <w:r w:rsidR="00BF138F" w:rsidRPr="001B17A5">
        <w:rPr>
          <w:rFonts w:ascii="Cambria" w:hAnsi="Cambria"/>
        </w:rPr>
        <w:t>Georgian</w:t>
      </w:r>
      <w:proofErr w:type="spellEnd"/>
      <w:r w:rsidR="00BF138F" w:rsidRPr="001B17A5">
        <w:rPr>
          <w:rFonts w:ascii="Cambria" w:hAnsi="Cambria"/>
        </w:rPr>
        <w:t xml:space="preserve"> Connection</w:t>
      </w:r>
      <w:r w:rsidR="00BF138F" w:rsidRPr="001B17A5">
        <w:rPr>
          <w:rFonts w:ascii="Cambria" w:hAnsi="Cambria"/>
          <w:b/>
          <w:bCs/>
        </w:rPr>
        <w:t xml:space="preserve"> </w:t>
      </w:r>
    </w:p>
  </w:footnote>
  <w:footnote w:id="26">
    <w:p w14:paraId="1B60CBF7" w14:textId="63885C30" w:rsidR="00A91E24" w:rsidRPr="00F960D1" w:rsidRDefault="00A91E24">
      <w:pPr>
        <w:pStyle w:val="Testonotaapidipagina"/>
        <w:rPr>
          <w:rFonts w:ascii="Cambria" w:hAnsi="Cambria"/>
        </w:rPr>
      </w:pPr>
      <w:r>
        <w:rPr>
          <w:rStyle w:val="Rimandonotaapidipagina"/>
        </w:rPr>
        <w:footnoteRef/>
      </w:r>
      <w:r>
        <w:t xml:space="preserve"> </w:t>
      </w:r>
      <w:hyperlink r:id="rId27" w:tgtFrame="_self" w:history="1">
        <w:r w:rsidR="00E51A68" w:rsidRPr="00F960D1">
          <w:rPr>
            <w:rStyle w:val="Collegamentoipertestuale"/>
            <w:rFonts w:ascii="Cambria" w:hAnsi="Cambria"/>
            <w:color w:val="auto"/>
            <w:u w:val="none"/>
          </w:rPr>
          <w:t>L'Abkhazia è riconosciuta a livello internazionale come parte della Georgia</w:t>
        </w:r>
      </w:hyperlink>
      <w:r w:rsidR="00E51A68" w:rsidRPr="00F960D1">
        <w:rPr>
          <w:rFonts w:ascii="Cambria" w:hAnsi="Cambria"/>
        </w:rPr>
        <w:t xml:space="preserve">, ma è sotto il controllo delle forze separatiste </w:t>
      </w:r>
      <w:r w:rsidR="008065A0">
        <w:rPr>
          <w:rFonts w:ascii="Cambria" w:hAnsi="Cambria"/>
        </w:rPr>
        <w:t xml:space="preserve">e di quelle russe fino </w:t>
      </w:r>
      <w:r w:rsidR="00E51A68" w:rsidRPr="00F960D1">
        <w:rPr>
          <w:rFonts w:ascii="Cambria" w:hAnsi="Cambria"/>
        </w:rPr>
        <w:t>dagli anni '90.</w:t>
      </w:r>
    </w:p>
  </w:footnote>
  <w:footnote w:id="27">
    <w:p w14:paraId="7659691B" w14:textId="0A7C7EA3" w:rsidR="00603EA3" w:rsidRPr="00372CF0" w:rsidRDefault="00603EA3" w:rsidP="00372CF0">
      <w:pPr>
        <w:pStyle w:val="Testonotaapidipagina"/>
        <w:rPr>
          <w:rFonts w:ascii="Cambria" w:hAnsi="Cambria"/>
        </w:rPr>
      </w:pPr>
      <w:r>
        <w:rPr>
          <w:rStyle w:val="Rimandonotaapidipagina"/>
        </w:rPr>
        <w:footnoteRef/>
      </w:r>
      <w:r>
        <w:t xml:space="preserve"> </w:t>
      </w:r>
      <w:r w:rsidR="00F6619A" w:rsidRPr="00D607EE">
        <w:rPr>
          <w:rFonts w:ascii="Cambria" w:hAnsi="Cambria"/>
        </w:rPr>
        <w:t xml:space="preserve">Giuseppe Gagliano, </w:t>
      </w:r>
      <w:r w:rsidR="00F6619A" w:rsidRPr="000C6E82">
        <w:rPr>
          <w:rFonts w:ascii="Cambria" w:hAnsi="Cambria"/>
          <w:i/>
          <w:iCs/>
        </w:rPr>
        <w:t>Una nuova base per controllare il Mar Nero</w:t>
      </w:r>
      <w:r w:rsidR="00F6619A" w:rsidRPr="00D607EE">
        <w:rPr>
          <w:rFonts w:ascii="Cambria" w:hAnsi="Cambria"/>
        </w:rPr>
        <w:t xml:space="preserve"> </w:t>
      </w:r>
      <w:r w:rsidR="00D607EE" w:rsidRPr="00D607EE">
        <w:rPr>
          <w:rFonts w:ascii="Cambria" w:hAnsi="Cambria"/>
        </w:rPr>
        <w:t>–</w:t>
      </w:r>
      <w:r w:rsidR="00F6619A" w:rsidRPr="00D607EE">
        <w:rPr>
          <w:rFonts w:ascii="Cambria" w:hAnsi="Cambria"/>
        </w:rPr>
        <w:t xml:space="preserve"> </w:t>
      </w:r>
      <w:r w:rsidR="00D607EE" w:rsidRPr="00D607EE">
        <w:rPr>
          <w:rFonts w:ascii="Cambria" w:hAnsi="Cambria"/>
        </w:rPr>
        <w:t xml:space="preserve">25 gennaio 2024 – </w:t>
      </w:r>
      <w:hyperlink r:id="rId28" w:history="1">
        <w:r w:rsidR="00D607EE" w:rsidRPr="00D607EE">
          <w:rPr>
            <w:rStyle w:val="Collegamentoipertestuale"/>
            <w:rFonts w:ascii="Cambria" w:hAnsi="Cambria"/>
          </w:rPr>
          <w:t>https://letteradamosca.eu/2024/01/25/una-nuova-base-per-controllare-il-mar-nero/</w:t>
        </w:r>
      </w:hyperlink>
      <w:r w:rsidR="00D607EE" w:rsidRPr="00D607EE">
        <w:rPr>
          <w:rFonts w:ascii="Cambria" w:hAnsi="Cambria"/>
        </w:rPr>
        <w:t xml:space="preserve"> </w:t>
      </w:r>
    </w:p>
  </w:footnote>
  <w:footnote w:id="28">
    <w:p w14:paraId="62D56247" w14:textId="47DA1262" w:rsidR="00EA3330" w:rsidRPr="00EE5FBC" w:rsidRDefault="00EA3330" w:rsidP="00EE5FBC">
      <w:pPr>
        <w:pStyle w:val="Testonotaapidipagina"/>
        <w:rPr>
          <w:rFonts w:ascii="Cambria" w:hAnsi="Cambria"/>
        </w:rPr>
      </w:pPr>
      <w:r>
        <w:rPr>
          <w:rStyle w:val="Rimandonotaapidipagina"/>
        </w:rPr>
        <w:footnoteRef/>
      </w:r>
      <w:r>
        <w:t xml:space="preserve"> </w:t>
      </w:r>
      <w:r w:rsidRPr="00E5400C">
        <w:rPr>
          <w:rFonts w:ascii="Cambria" w:hAnsi="Cambria"/>
        </w:rPr>
        <w:t xml:space="preserve">Cfr.: </w:t>
      </w:r>
      <w:r w:rsidR="005B4F9D" w:rsidRPr="00E5400C">
        <w:rPr>
          <w:rFonts w:ascii="Cambria" w:hAnsi="Cambria"/>
          <w:i/>
          <w:iCs/>
        </w:rPr>
        <w:t xml:space="preserve">PM </w:t>
      </w:r>
      <w:proofErr w:type="spellStart"/>
      <w:r w:rsidR="005B4F9D" w:rsidRPr="00E5400C">
        <w:rPr>
          <w:rFonts w:ascii="Cambria" w:hAnsi="Cambria"/>
          <w:i/>
          <w:iCs/>
        </w:rPr>
        <w:t>Speaks</w:t>
      </w:r>
      <w:proofErr w:type="spellEnd"/>
      <w:r w:rsidR="005B4F9D" w:rsidRPr="00E5400C">
        <w:rPr>
          <w:rFonts w:ascii="Cambria" w:hAnsi="Cambria"/>
          <w:i/>
          <w:iCs/>
        </w:rPr>
        <w:t xml:space="preserve"> of </w:t>
      </w:r>
      <w:proofErr w:type="spellStart"/>
      <w:r w:rsidR="005B4F9D" w:rsidRPr="00E5400C">
        <w:rPr>
          <w:rFonts w:ascii="Cambria" w:hAnsi="Cambria"/>
          <w:i/>
          <w:iCs/>
        </w:rPr>
        <w:t>Attempts</w:t>
      </w:r>
      <w:proofErr w:type="spellEnd"/>
      <w:r w:rsidR="005B4F9D" w:rsidRPr="00E5400C">
        <w:rPr>
          <w:rFonts w:ascii="Cambria" w:hAnsi="Cambria"/>
          <w:i/>
          <w:iCs/>
        </w:rPr>
        <w:t xml:space="preserve"> ‘to Open Second Front’, Slams UNM</w:t>
      </w:r>
      <w:r w:rsidR="005B4F9D" w:rsidRPr="00E5400C">
        <w:rPr>
          <w:rFonts w:ascii="Cambria" w:hAnsi="Cambria"/>
        </w:rPr>
        <w:t xml:space="preserve"> </w:t>
      </w:r>
      <w:r w:rsidR="00E5400C" w:rsidRPr="00E5400C">
        <w:rPr>
          <w:rFonts w:ascii="Cambria" w:hAnsi="Cambria"/>
        </w:rPr>
        <w:t>–</w:t>
      </w:r>
      <w:r w:rsidR="005B4F9D" w:rsidRPr="00E5400C">
        <w:rPr>
          <w:rFonts w:ascii="Cambria" w:hAnsi="Cambria"/>
        </w:rPr>
        <w:t xml:space="preserve"> </w:t>
      </w:r>
      <w:r w:rsidR="00E5400C" w:rsidRPr="00E5400C">
        <w:rPr>
          <w:rFonts w:ascii="Cambria" w:hAnsi="Cambria"/>
        </w:rPr>
        <w:t xml:space="preserve">14 giugno 2024 – </w:t>
      </w:r>
      <w:hyperlink r:id="rId29" w:history="1">
        <w:r w:rsidR="00E5400C" w:rsidRPr="00E5400C">
          <w:rPr>
            <w:rStyle w:val="Collegamentoipertestuale"/>
            <w:rFonts w:ascii="Cambria" w:hAnsi="Cambria"/>
          </w:rPr>
          <w:t>https://civil.ge/archives/612809</w:t>
        </w:r>
      </w:hyperlink>
      <w:r w:rsidR="000D6FE8">
        <w:rPr>
          <w:rFonts w:ascii="Cambria" w:hAnsi="Cambria"/>
        </w:rPr>
        <w:t xml:space="preserve">. </w:t>
      </w:r>
      <w:proofErr w:type="spellStart"/>
      <w:r w:rsidR="006E54CA" w:rsidRPr="006E54CA">
        <w:rPr>
          <w:rFonts w:ascii="Cambria" w:hAnsi="Cambria"/>
        </w:rPr>
        <w:t>Garibashvili</w:t>
      </w:r>
      <w:proofErr w:type="spellEnd"/>
      <w:r w:rsidR="006E54CA">
        <w:rPr>
          <w:rFonts w:ascii="Cambria" w:hAnsi="Cambria"/>
        </w:rPr>
        <w:t xml:space="preserve"> </w:t>
      </w:r>
      <w:r w:rsidR="0001493B">
        <w:rPr>
          <w:rFonts w:ascii="Cambria" w:hAnsi="Cambria"/>
        </w:rPr>
        <w:t xml:space="preserve">accusa anche i partiti di opposizione, principalmente </w:t>
      </w:r>
      <w:r w:rsidR="001F3EED">
        <w:rPr>
          <w:rFonts w:ascii="Cambria" w:hAnsi="Cambria"/>
        </w:rPr>
        <w:t xml:space="preserve">il </w:t>
      </w:r>
      <w:r w:rsidR="0030732D">
        <w:rPr>
          <w:rFonts w:ascii="Cambria" w:hAnsi="Cambria"/>
        </w:rPr>
        <w:t>Movimento Nazionale Unito</w:t>
      </w:r>
      <w:r w:rsidR="0044632E">
        <w:rPr>
          <w:rFonts w:ascii="Cambria" w:hAnsi="Cambria"/>
        </w:rPr>
        <w:t xml:space="preserve">, di assecondare questo </w:t>
      </w:r>
      <w:r w:rsidR="00372CF0">
        <w:rPr>
          <w:rFonts w:ascii="Cambria" w:hAnsi="Cambria"/>
        </w:rPr>
        <w:t>disegno sostenendo le proteste di piazza.</w:t>
      </w:r>
    </w:p>
  </w:footnote>
  <w:footnote w:id="29">
    <w:p w14:paraId="7E8D9728" w14:textId="278C51E7" w:rsidR="00B83396" w:rsidRPr="007935A2" w:rsidRDefault="00B83396" w:rsidP="007935A2">
      <w:pPr>
        <w:pStyle w:val="Testonotaapidipagina"/>
        <w:rPr>
          <w:rFonts w:ascii="Cambria" w:hAnsi="Cambria"/>
          <w:b/>
          <w:bCs/>
        </w:rPr>
      </w:pPr>
      <w:r>
        <w:rPr>
          <w:rStyle w:val="Rimandonotaapidipagina"/>
        </w:rPr>
        <w:footnoteRef/>
      </w:r>
      <w:r>
        <w:t xml:space="preserve"> </w:t>
      </w:r>
      <w:hyperlink r:id="rId30" w:history="1">
        <w:r w:rsidR="003D7694" w:rsidRPr="00137ED8">
          <w:rPr>
            <w:rStyle w:val="Collegamentoipertestuale"/>
            <w:rFonts w:ascii="Cambria" w:hAnsi="Cambria"/>
            <w:i/>
            <w:iCs/>
            <w:color w:val="auto"/>
            <w:u w:val="none"/>
          </w:rPr>
          <w:t>Press Conference of the Prime Minister of Georgia Regarding the Draft Law on Transparency of Foreign Influence</w:t>
        </w:r>
      </w:hyperlink>
      <w:r w:rsidR="007935A2">
        <w:rPr>
          <w:rFonts w:ascii="Cambria" w:hAnsi="Cambria"/>
          <w:b/>
          <w:bCs/>
        </w:rPr>
        <w:t xml:space="preserve"> – </w:t>
      </w:r>
      <w:r w:rsidR="003D7694" w:rsidRPr="007935A2">
        <w:rPr>
          <w:rFonts w:ascii="Cambria" w:hAnsi="Cambria"/>
        </w:rPr>
        <w:t xml:space="preserve">18 aprile 2024 – </w:t>
      </w:r>
      <w:hyperlink r:id="rId31" w:history="1">
        <w:r w:rsidR="007935A2" w:rsidRPr="00D7359D">
          <w:rPr>
            <w:rStyle w:val="Collegamentoipertestuale"/>
            <w:rFonts w:ascii="Cambria" w:hAnsi="Cambria"/>
          </w:rPr>
          <w:t>https://www.gov.ge/index.php?lang_id=ENG&amp;sec_id=603&amp;info_id=88176</w:t>
        </w:r>
      </w:hyperlink>
      <w:r w:rsidR="007935A2">
        <w:rPr>
          <w:rFonts w:ascii="Cambria" w:hAnsi="Cambria"/>
        </w:rPr>
        <w:t xml:space="preserve"> </w:t>
      </w:r>
    </w:p>
  </w:footnote>
  <w:footnote w:id="30">
    <w:p w14:paraId="1938CACE" w14:textId="77777777" w:rsidR="00BD620D" w:rsidRPr="00863859" w:rsidRDefault="001B0B7F" w:rsidP="00BD620D">
      <w:pPr>
        <w:pStyle w:val="Testonotaapidipagina"/>
        <w:rPr>
          <w:rFonts w:ascii="Cambria" w:hAnsi="Cambria"/>
        </w:rPr>
      </w:pPr>
      <w:r w:rsidRPr="00863859">
        <w:rPr>
          <w:rStyle w:val="Rimandonotaapidipagina"/>
          <w:rFonts w:ascii="Cambria" w:hAnsi="Cambria"/>
        </w:rPr>
        <w:footnoteRef/>
      </w:r>
      <w:r w:rsidRPr="00863859">
        <w:rPr>
          <w:rFonts w:ascii="Cambria" w:hAnsi="Cambria"/>
        </w:rPr>
        <w:t xml:space="preserve"> </w:t>
      </w:r>
      <w:r w:rsidR="00BD620D" w:rsidRPr="00863859">
        <w:rPr>
          <w:rFonts w:ascii="Cambria" w:hAnsi="Cambria"/>
        </w:rPr>
        <w:t xml:space="preserve">Cfr.: </w:t>
      </w:r>
      <w:r w:rsidR="00BD620D" w:rsidRPr="00863859">
        <w:rPr>
          <w:rFonts w:ascii="Cambria" w:hAnsi="Cambria"/>
          <w:vertAlign w:val="superscript"/>
        </w:rPr>
        <w:footnoteRef/>
      </w:r>
      <w:r w:rsidR="00BD620D" w:rsidRPr="00863859">
        <w:rPr>
          <w:rFonts w:ascii="Cambria" w:hAnsi="Cambria"/>
        </w:rPr>
        <w:t xml:space="preserve"> </w:t>
      </w:r>
      <w:r w:rsidR="00BD620D" w:rsidRPr="00863859">
        <w:rPr>
          <w:rFonts w:ascii="Cambria" w:hAnsi="Cambria"/>
          <w:i/>
          <w:iCs/>
        </w:rPr>
        <w:t>Georgia: ministri Esteri di Lettonia, Estonia, Islanda e Lituania a Tbilisi</w:t>
      </w:r>
      <w:r w:rsidR="00BD620D" w:rsidRPr="00863859">
        <w:rPr>
          <w:rFonts w:ascii="Cambria" w:hAnsi="Cambria"/>
        </w:rPr>
        <w:t xml:space="preserve"> – 15 maggio 2024 - </w:t>
      </w:r>
    </w:p>
    <w:p w14:paraId="2067E77C" w14:textId="4C0F70C0" w:rsidR="00315E4A" w:rsidRDefault="00233608" w:rsidP="00315E4A">
      <w:pPr>
        <w:pStyle w:val="Testonotaapidipagina"/>
      </w:pPr>
      <w:hyperlink r:id="rId32" w:history="1">
        <w:r w:rsidR="00F67977" w:rsidRPr="00863859">
          <w:rPr>
            <w:rStyle w:val="Collegamentoipertestuale"/>
            <w:rFonts w:ascii="Cambria" w:hAnsi="Cambria"/>
          </w:rPr>
          <w:t>https://www.agenzianova.com/a/6644566c6bba87.43978303/5239974/2024-05-15/georgia-ministri-esteri-di-lettonia-estonia-islanda-e-lituania-a-tbilisi</w:t>
        </w:r>
      </w:hyperlink>
      <w:r w:rsidR="00BD620D" w:rsidRPr="00BD620D">
        <w:t xml:space="preserve"> </w:t>
      </w:r>
    </w:p>
  </w:footnote>
  <w:footnote w:id="31">
    <w:p w14:paraId="72F25E62" w14:textId="77777777" w:rsidR="00EE5FBC" w:rsidRPr="00EE5FBC" w:rsidRDefault="00495AD0" w:rsidP="00EE5FBC">
      <w:pPr>
        <w:pStyle w:val="Testonotaapidipagina"/>
        <w:rPr>
          <w:rFonts w:ascii="Cambria" w:hAnsi="Cambria"/>
        </w:rPr>
      </w:pPr>
      <w:r>
        <w:rPr>
          <w:rStyle w:val="Rimandonotaapidipagina"/>
        </w:rPr>
        <w:footnoteRef/>
      </w:r>
      <w:r>
        <w:t xml:space="preserve"> </w:t>
      </w:r>
      <w:proofErr w:type="spellStart"/>
      <w:r w:rsidRPr="00EE5FBC">
        <w:rPr>
          <w:rFonts w:ascii="Cambria" w:hAnsi="Cambria"/>
          <w:i/>
          <w:iCs/>
        </w:rPr>
        <w:t>Nordic</w:t>
      </w:r>
      <w:proofErr w:type="spellEnd"/>
      <w:r w:rsidRPr="00EE5FBC">
        <w:rPr>
          <w:rFonts w:ascii="Cambria" w:hAnsi="Cambria"/>
          <w:i/>
          <w:iCs/>
        </w:rPr>
        <w:t xml:space="preserve">, </w:t>
      </w:r>
      <w:proofErr w:type="spellStart"/>
      <w:r w:rsidRPr="00EE5FBC">
        <w:rPr>
          <w:rFonts w:ascii="Cambria" w:hAnsi="Cambria"/>
          <w:i/>
          <w:iCs/>
        </w:rPr>
        <w:t>Baltic</w:t>
      </w:r>
      <w:proofErr w:type="spellEnd"/>
      <w:r w:rsidRPr="00EE5FBC">
        <w:rPr>
          <w:rFonts w:ascii="Cambria" w:hAnsi="Cambria"/>
          <w:i/>
          <w:iCs/>
        </w:rPr>
        <w:t xml:space="preserve"> </w:t>
      </w:r>
      <w:proofErr w:type="spellStart"/>
      <w:r w:rsidRPr="00EE5FBC">
        <w:rPr>
          <w:rFonts w:ascii="Cambria" w:hAnsi="Cambria"/>
          <w:i/>
          <w:iCs/>
        </w:rPr>
        <w:t>states</w:t>
      </w:r>
      <w:proofErr w:type="spellEnd"/>
      <w:r w:rsidRPr="00EE5FBC">
        <w:rPr>
          <w:rFonts w:ascii="Cambria" w:hAnsi="Cambria"/>
          <w:i/>
          <w:iCs/>
        </w:rPr>
        <w:t xml:space="preserve"> release </w:t>
      </w:r>
      <w:proofErr w:type="spellStart"/>
      <w:r w:rsidRPr="00EE5FBC">
        <w:rPr>
          <w:rFonts w:ascii="Cambria" w:hAnsi="Cambria"/>
          <w:i/>
          <w:iCs/>
        </w:rPr>
        <w:t>statement</w:t>
      </w:r>
      <w:proofErr w:type="spellEnd"/>
      <w:r w:rsidRPr="00EE5FBC">
        <w:rPr>
          <w:rFonts w:ascii="Cambria" w:hAnsi="Cambria"/>
          <w:i/>
          <w:iCs/>
        </w:rPr>
        <w:t xml:space="preserve"> on </w:t>
      </w:r>
      <w:proofErr w:type="spellStart"/>
      <w:r w:rsidRPr="00EE5FBC">
        <w:rPr>
          <w:rFonts w:ascii="Cambria" w:hAnsi="Cambria"/>
          <w:i/>
          <w:iCs/>
        </w:rPr>
        <w:t>controversial</w:t>
      </w:r>
      <w:proofErr w:type="spellEnd"/>
      <w:r w:rsidRPr="00EE5FBC">
        <w:rPr>
          <w:rFonts w:ascii="Cambria" w:hAnsi="Cambria"/>
          <w:i/>
          <w:iCs/>
        </w:rPr>
        <w:t xml:space="preserve"> </w:t>
      </w:r>
      <w:proofErr w:type="spellStart"/>
      <w:r w:rsidRPr="00EE5FBC">
        <w:rPr>
          <w:rFonts w:ascii="Cambria" w:hAnsi="Cambria"/>
          <w:i/>
          <w:iCs/>
        </w:rPr>
        <w:t>Georgian</w:t>
      </w:r>
      <w:proofErr w:type="spellEnd"/>
      <w:r w:rsidRPr="00EE5FBC">
        <w:rPr>
          <w:rFonts w:ascii="Cambria" w:hAnsi="Cambria"/>
          <w:i/>
          <w:iCs/>
        </w:rPr>
        <w:t xml:space="preserve"> bill on </w:t>
      </w:r>
      <w:proofErr w:type="spellStart"/>
      <w:r w:rsidRPr="00EE5FBC">
        <w:rPr>
          <w:rFonts w:ascii="Cambria" w:hAnsi="Cambria"/>
          <w:i/>
          <w:iCs/>
        </w:rPr>
        <w:t>transparency</w:t>
      </w:r>
      <w:proofErr w:type="spellEnd"/>
      <w:r w:rsidRPr="00EE5FBC">
        <w:rPr>
          <w:rFonts w:ascii="Cambria" w:hAnsi="Cambria"/>
          <w:i/>
          <w:iCs/>
        </w:rPr>
        <w:t xml:space="preserve"> of </w:t>
      </w:r>
      <w:proofErr w:type="spellStart"/>
      <w:r w:rsidRPr="00EE5FBC">
        <w:rPr>
          <w:rFonts w:ascii="Cambria" w:hAnsi="Cambria"/>
          <w:i/>
          <w:iCs/>
        </w:rPr>
        <w:t>foreign</w:t>
      </w:r>
      <w:proofErr w:type="spellEnd"/>
      <w:r w:rsidRPr="00EE5FBC">
        <w:rPr>
          <w:rFonts w:ascii="Cambria" w:hAnsi="Cambria"/>
          <w:i/>
          <w:iCs/>
        </w:rPr>
        <w:t xml:space="preserve"> </w:t>
      </w:r>
      <w:proofErr w:type="spellStart"/>
      <w:r w:rsidRPr="00EE5FBC">
        <w:rPr>
          <w:rFonts w:ascii="Cambria" w:hAnsi="Cambria"/>
          <w:i/>
          <w:iCs/>
        </w:rPr>
        <w:t>influence</w:t>
      </w:r>
      <w:proofErr w:type="spellEnd"/>
      <w:r w:rsidRPr="00EE5FBC">
        <w:rPr>
          <w:rFonts w:ascii="Cambria" w:hAnsi="Cambria"/>
        </w:rPr>
        <w:t xml:space="preserve"> </w:t>
      </w:r>
    </w:p>
    <w:p w14:paraId="383AEFF5" w14:textId="29AF431D" w:rsidR="00495AD0" w:rsidRDefault="00EE5FBC" w:rsidP="00F67977">
      <w:pPr>
        <w:pStyle w:val="Testonotaapidipagina"/>
        <w:ind w:firstLine="0"/>
      </w:pPr>
      <w:r w:rsidRPr="00EE5FBC">
        <w:rPr>
          <w:rFonts w:ascii="Cambria" w:hAnsi="Cambria"/>
        </w:rPr>
        <w:t>–</w:t>
      </w:r>
      <w:r w:rsidR="00495AD0" w:rsidRPr="00EE5FBC">
        <w:rPr>
          <w:rFonts w:ascii="Cambria" w:hAnsi="Cambria"/>
        </w:rPr>
        <w:t xml:space="preserve"> </w:t>
      </w:r>
      <w:r w:rsidRPr="00EE5FBC">
        <w:rPr>
          <w:rFonts w:ascii="Cambria" w:hAnsi="Cambria"/>
        </w:rPr>
        <w:t xml:space="preserve">10 maggio 2024 – </w:t>
      </w:r>
      <w:hyperlink r:id="rId33" w:anchor="gsc.tab=0" w:history="1">
        <w:r w:rsidRPr="00EE5FBC">
          <w:rPr>
            <w:rStyle w:val="Collegamentoipertestuale"/>
            <w:rFonts w:ascii="Cambria" w:hAnsi="Cambria"/>
          </w:rPr>
          <w:t>https://agenda.ge/en/news/2024/39068#gsc.tab=0</w:t>
        </w:r>
      </w:hyperlink>
      <w:r>
        <w:t xml:space="preserve"> </w:t>
      </w:r>
    </w:p>
  </w:footnote>
  <w:footnote w:id="32">
    <w:p w14:paraId="3D44CCA9" w14:textId="156E5CAA" w:rsidR="00552A95" w:rsidRPr="003967BC" w:rsidRDefault="00DB125F" w:rsidP="00552A95">
      <w:pPr>
        <w:pStyle w:val="Testonotaapidipagina"/>
        <w:rPr>
          <w:rFonts w:ascii="Cambria" w:hAnsi="Cambria"/>
        </w:rPr>
      </w:pPr>
      <w:r w:rsidRPr="003967BC">
        <w:rPr>
          <w:rStyle w:val="Rimandonotaapidipagina"/>
          <w:rFonts w:ascii="Cambria" w:hAnsi="Cambria"/>
        </w:rPr>
        <w:footnoteRef/>
      </w:r>
      <w:r w:rsidRPr="003967BC">
        <w:rPr>
          <w:rFonts w:ascii="Cambria" w:hAnsi="Cambria"/>
        </w:rPr>
        <w:t xml:space="preserve"> </w:t>
      </w:r>
      <w:proofErr w:type="spellStart"/>
      <w:r w:rsidR="00234994" w:rsidRPr="003967BC">
        <w:rPr>
          <w:rFonts w:ascii="Cambria" w:hAnsi="Cambria"/>
        </w:rPr>
        <w:t>Hybrid</w:t>
      </w:r>
      <w:proofErr w:type="spellEnd"/>
      <w:r w:rsidR="00234994" w:rsidRPr="003967BC">
        <w:rPr>
          <w:rFonts w:ascii="Cambria" w:hAnsi="Cambria"/>
        </w:rPr>
        <w:t xml:space="preserve"> </w:t>
      </w:r>
      <w:proofErr w:type="spellStart"/>
      <w:r w:rsidR="00234994" w:rsidRPr="003967BC">
        <w:rPr>
          <w:rFonts w:ascii="Cambria" w:hAnsi="Cambria"/>
        </w:rPr>
        <w:t>Warfare</w:t>
      </w:r>
      <w:proofErr w:type="spellEnd"/>
      <w:r w:rsidR="00234994" w:rsidRPr="003967BC">
        <w:rPr>
          <w:rFonts w:ascii="Cambria" w:hAnsi="Cambria"/>
        </w:rPr>
        <w:t xml:space="preserve"> </w:t>
      </w:r>
      <w:proofErr w:type="spellStart"/>
      <w:r w:rsidR="00234994" w:rsidRPr="003967BC">
        <w:rPr>
          <w:rFonts w:ascii="Cambria" w:hAnsi="Cambria"/>
        </w:rPr>
        <w:t>Analytical</w:t>
      </w:r>
      <w:proofErr w:type="spellEnd"/>
      <w:r w:rsidR="00234994" w:rsidRPr="003967BC">
        <w:rPr>
          <w:rFonts w:ascii="Cambria" w:hAnsi="Cambria"/>
        </w:rPr>
        <w:t xml:space="preserve"> </w:t>
      </w:r>
      <w:r w:rsidR="00234994" w:rsidRPr="004C278F">
        <w:rPr>
          <w:rFonts w:ascii="Cambria" w:hAnsi="Cambria"/>
          <w:i/>
          <w:iCs/>
        </w:rPr>
        <w:t>Group</w:t>
      </w:r>
      <w:r w:rsidR="00E20CB7" w:rsidRPr="004C278F">
        <w:rPr>
          <w:rFonts w:ascii="Cambria" w:hAnsi="Cambria"/>
          <w:i/>
          <w:iCs/>
        </w:rPr>
        <w:t>,</w:t>
      </w:r>
      <w:r w:rsidR="00552A95" w:rsidRPr="004C278F">
        <w:rPr>
          <w:rFonts w:ascii="Cambria" w:eastAsia="Times New Roman" w:hAnsi="Cambria" w:cs="Times New Roman"/>
          <w:i/>
          <w:iCs/>
          <w:color w:val="333333"/>
          <w:kern w:val="0"/>
          <w:sz w:val="21"/>
          <w:szCs w:val="21"/>
          <w:shd w:val="clear" w:color="auto" w:fill="FFFFFF"/>
          <w:lang w:eastAsia="it-IT"/>
          <w14:ligatures w14:val="none"/>
        </w:rPr>
        <w:t xml:space="preserve"> </w:t>
      </w:r>
      <w:proofErr w:type="spellStart"/>
      <w:r w:rsidR="00552A95" w:rsidRPr="004C278F">
        <w:rPr>
          <w:rFonts w:ascii="Cambria" w:hAnsi="Cambria"/>
          <w:i/>
          <w:iCs/>
        </w:rPr>
        <w:t>Deconstructing</w:t>
      </w:r>
      <w:proofErr w:type="spellEnd"/>
      <w:r w:rsidR="00552A95" w:rsidRPr="004C278F">
        <w:rPr>
          <w:rFonts w:ascii="Cambria" w:hAnsi="Cambria"/>
          <w:i/>
          <w:iCs/>
        </w:rPr>
        <w:t xml:space="preserve"> Russia: Expert Insights from</w:t>
      </w:r>
      <w:r w:rsidR="00552A95" w:rsidRPr="003967BC">
        <w:rPr>
          <w:rFonts w:ascii="Cambria" w:hAnsi="Cambria"/>
        </w:rPr>
        <w:t xml:space="preserve"> </w:t>
      </w:r>
      <w:r w:rsidR="00552A95" w:rsidRPr="004C278F">
        <w:rPr>
          <w:rFonts w:ascii="Cambria" w:hAnsi="Cambria"/>
          <w:i/>
          <w:iCs/>
        </w:rPr>
        <w:t xml:space="preserve">the Hudson </w:t>
      </w:r>
      <w:proofErr w:type="spellStart"/>
      <w:r w:rsidR="00552A95" w:rsidRPr="004C278F">
        <w:rPr>
          <w:rFonts w:ascii="Cambria" w:hAnsi="Cambria"/>
          <w:i/>
          <w:iCs/>
        </w:rPr>
        <w:t>Institute’s</w:t>
      </w:r>
      <w:proofErr w:type="spellEnd"/>
      <w:r w:rsidR="00552A95" w:rsidRPr="004C278F">
        <w:rPr>
          <w:rFonts w:ascii="Cambria" w:hAnsi="Cambria"/>
          <w:i/>
          <w:iCs/>
        </w:rPr>
        <w:t xml:space="preserve"> Free Nations of Post-Russia Forum</w:t>
      </w:r>
      <w:r w:rsidR="00552A95" w:rsidRPr="003967BC">
        <w:rPr>
          <w:rFonts w:ascii="Cambria" w:hAnsi="Cambria"/>
        </w:rPr>
        <w:t xml:space="preserve"> </w:t>
      </w:r>
      <w:r w:rsidR="000C61D6" w:rsidRPr="003967BC">
        <w:rPr>
          <w:rFonts w:ascii="Cambria" w:hAnsi="Cambria"/>
        </w:rPr>
        <w:t>–</w:t>
      </w:r>
      <w:r w:rsidR="00552A95" w:rsidRPr="003967BC">
        <w:rPr>
          <w:rFonts w:ascii="Cambria" w:hAnsi="Cambria"/>
        </w:rPr>
        <w:t xml:space="preserve"> </w:t>
      </w:r>
      <w:r w:rsidR="000C61D6" w:rsidRPr="003967BC">
        <w:rPr>
          <w:rFonts w:ascii="Cambria" w:hAnsi="Cambria"/>
        </w:rPr>
        <w:t xml:space="preserve">8 maggio 2023 – </w:t>
      </w:r>
      <w:hyperlink r:id="rId34" w:history="1">
        <w:r w:rsidR="000C61D6" w:rsidRPr="003967BC">
          <w:rPr>
            <w:rStyle w:val="Collegamentoipertestuale"/>
            <w:rFonts w:ascii="Cambria" w:hAnsi="Cambria"/>
          </w:rPr>
          <w:t>https://uacrisis.org/en/deconstructing-russia-expert-insights-from-the-hudson-institute-s-free-nations-of-post-russia-forum</w:t>
        </w:r>
      </w:hyperlink>
      <w:r w:rsidR="000C61D6" w:rsidRPr="003967BC">
        <w:rPr>
          <w:rFonts w:ascii="Cambria" w:hAnsi="Cambria"/>
        </w:rPr>
        <w:t xml:space="preserve"> </w:t>
      </w:r>
    </w:p>
    <w:p w14:paraId="4F196229" w14:textId="6FAF47B9" w:rsidR="00234994" w:rsidRPr="00234994" w:rsidRDefault="00234994" w:rsidP="00234994">
      <w:pPr>
        <w:pStyle w:val="Testonotaapidipagina"/>
      </w:pPr>
    </w:p>
    <w:p w14:paraId="67F383B0" w14:textId="3CC6FAEE" w:rsidR="00DB125F" w:rsidRDefault="00DB125F">
      <w:pPr>
        <w:pStyle w:val="Testonotaapidipagina"/>
      </w:pPr>
    </w:p>
  </w:footnote>
  <w:footnote w:id="33">
    <w:p w14:paraId="06F7CE07" w14:textId="067EB663" w:rsidR="00DB3D62" w:rsidRPr="009D74F9" w:rsidRDefault="00C705DF" w:rsidP="00DB3D62">
      <w:pPr>
        <w:pStyle w:val="Testonotaapidipagina"/>
        <w:rPr>
          <w:rFonts w:ascii="Cambria" w:hAnsi="Cambria"/>
        </w:rPr>
      </w:pPr>
      <w:r>
        <w:rPr>
          <w:rStyle w:val="Rimandonotaapidipagina"/>
        </w:rPr>
        <w:footnoteRef/>
      </w:r>
      <w:r>
        <w:t xml:space="preserve"> </w:t>
      </w:r>
      <w:r w:rsidR="000B5078" w:rsidRPr="00DB3D62">
        <w:rPr>
          <w:rFonts w:ascii="Cambria" w:hAnsi="Cambria"/>
        </w:rPr>
        <w:t xml:space="preserve">Atlantic </w:t>
      </w:r>
      <w:proofErr w:type="spellStart"/>
      <w:r w:rsidR="000B5078" w:rsidRPr="00DB3D62">
        <w:rPr>
          <w:rFonts w:ascii="Cambria" w:hAnsi="Cambria"/>
        </w:rPr>
        <w:t>Council</w:t>
      </w:r>
      <w:proofErr w:type="spellEnd"/>
      <w:r w:rsidR="000B5078" w:rsidRPr="00DB3D62">
        <w:rPr>
          <w:rFonts w:ascii="Cambria" w:hAnsi="Cambria"/>
        </w:rPr>
        <w:t xml:space="preserve"> Task Force on Black Sea Security, </w:t>
      </w:r>
      <w:r w:rsidR="00DB3D62" w:rsidRPr="00DB3D62">
        <w:rPr>
          <w:rFonts w:ascii="Cambria" w:hAnsi="Cambria"/>
          <w:i/>
          <w:iCs/>
        </w:rPr>
        <w:t xml:space="preserve">A security strategy for the Black Sea </w:t>
      </w:r>
      <w:r w:rsidR="00DB3D62" w:rsidRPr="00DB3D62">
        <w:rPr>
          <w:rFonts w:ascii="Cambria" w:hAnsi="Cambria"/>
        </w:rPr>
        <w:t xml:space="preserve">– 15 dicembre 2023 – </w:t>
      </w:r>
      <w:hyperlink r:id="rId35" w:anchor="h-i-the-strategic-goal" w:history="1">
        <w:r w:rsidR="00DB3D62" w:rsidRPr="00DB3D62">
          <w:rPr>
            <w:rStyle w:val="Collegamentoipertestuale"/>
            <w:rFonts w:ascii="Cambria" w:hAnsi="Cambria"/>
          </w:rPr>
          <w:t>https://www.atlanticcouncil.org/in-depth-research-reports/report/a-security-strategy-for-the-black-sea/#h-i-the-strategic-goal</w:t>
        </w:r>
      </w:hyperlink>
      <w:r w:rsidR="009D74F9" w:rsidRPr="009D74F9">
        <w:rPr>
          <w:rStyle w:val="Collegamentoipertestuale"/>
          <w:rFonts w:ascii="Cambria" w:hAnsi="Cambria"/>
          <w:color w:val="auto"/>
          <w:u w:val="none"/>
        </w:rPr>
        <w:t>; cfr. anche</w:t>
      </w:r>
      <w:r w:rsidR="009D74F9" w:rsidRPr="009D74F9">
        <w:rPr>
          <w:rStyle w:val="Collegamentoipertestuale"/>
          <w:rFonts w:ascii="Cambria" w:hAnsi="Cambria"/>
          <w:color w:val="auto"/>
        </w:rPr>
        <w:t xml:space="preserve">: </w:t>
      </w:r>
      <w:r w:rsidR="00DB3D62" w:rsidRPr="009D74F9">
        <w:rPr>
          <w:rFonts w:ascii="Cambria" w:hAnsi="Cambria"/>
        </w:rPr>
        <w:t xml:space="preserve"> </w:t>
      </w:r>
      <w:r w:rsidR="00F317A7">
        <w:rPr>
          <w:rFonts w:ascii="Cambria" w:hAnsi="Cambria"/>
        </w:rPr>
        <w:t xml:space="preserve">Legge sulla sicurezza del Mar Nero, </w:t>
      </w:r>
      <w:r w:rsidR="00B67E5D">
        <w:rPr>
          <w:rFonts w:ascii="Cambria" w:hAnsi="Cambria"/>
        </w:rPr>
        <w:t xml:space="preserve">presentata il 7 dicembre 2022 al </w:t>
      </w:r>
      <w:r w:rsidR="00E33E56">
        <w:rPr>
          <w:rFonts w:ascii="Cambria" w:hAnsi="Cambria"/>
        </w:rPr>
        <w:t>117 Congresso degli Stati Uniti (</w:t>
      </w:r>
      <w:hyperlink r:id="rId36" w:history="1">
        <w:r w:rsidR="008241B7" w:rsidRPr="003A2F1E">
          <w:rPr>
            <w:rStyle w:val="Collegamentoipertestuale"/>
            <w:rFonts w:ascii="Cambria" w:hAnsi="Cambria"/>
          </w:rPr>
          <w:t>https://www.congress.gov/bill/117th-congress/senate-bill/4509/text</w:t>
        </w:r>
      </w:hyperlink>
      <w:r w:rsidR="008241B7">
        <w:rPr>
          <w:rFonts w:ascii="Cambria" w:hAnsi="Cambria"/>
        </w:rPr>
        <w:t xml:space="preserve">) </w:t>
      </w:r>
    </w:p>
    <w:p w14:paraId="7A1762A7" w14:textId="6BA7872E" w:rsidR="00C705DF" w:rsidRDefault="00C705DF">
      <w:pPr>
        <w:pStyle w:val="Testonotaapidipagina"/>
      </w:pPr>
    </w:p>
  </w:footnote>
  <w:footnote w:id="34">
    <w:p w14:paraId="0F60F90E" w14:textId="61E80041" w:rsidR="00091694" w:rsidRPr="005E3F5E" w:rsidRDefault="00091694">
      <w:pPr>
        <w:pStyle w:val="Testonotaapidipagina"/>
        <w:rPr>
          <w:rFonts w:ascii="Cambria" w:hAnsi="Cambria"/>
        </w:rPr>
      </w:pPr>
      <w:r w:rsidRPr="005E3F5E">
        <w:rPr>
          <w:rStyle w:val="Rimandonotaapidipagina"/>
          <w:rFonts w:ascii="Cambria" w:hAnsi="Cambria"/>
        </w:rPr>
        <w:footnoteRef/>
      </w:r>
      <w:r w:rsidRPr="005E3F5E">
        <w:rPr>
          <w:rFonts w:ascii="Cambria" w:hAnsi="Cambria"/>
        </w:rPr>
        <w:t xml:space="preserve"> Operazione finanziaria con la quale gli interessi maturati su un capitale sono aggiunti al capitale medesimo (</w:t>
      </w:r>
      <w:r w:rsidRPr="005E3F5E">
        <w:rPr>
          <w:rFonts w:ascii="Cambria" w:hAnsi="Cambria"/>
          <w:i/>
          <w:iCs/>
        </w:rPr>
        <w:t>capitalizzati</w:t>
      </w:r>
      <w:r w:rsidRPr="005E3F5E">
        <w:rPr>
          <w:rFonts w:ascii="Cambria" w:hAnsi="Cambria"/>
        </w:rPr>
        <w:t xml:space="preserve">) perché anch’essi fruttino in futuro interessi </w:t>
      </w:r>
      <w:r w:rsidR="005E3F5E">
        <w:rPr>
          <w:rFonts w:ascii="Cambria" w:hAnsi="Cambria"/>
        </w:rPr>
        <w:t>a loro volta</w:t>
      </w:r>
    </w:p>
  </w:footnote>
  <w:footnote w:id="35">
    <w:p w14:paraId="7C1E6A61" w14:textId="18F211AA" w:rsidR="00E62C90" w:rsidRPr="00D6500A" w:rsidRDefault="00E62C90" w:rsidP="00D6500A">
      <w:pPr>
        <w:pStyle w:val="Testonotaapidipagina"/>
        <w:rPr>
          <w:rFonts w:ascii="Cambria" w:hAnsi="Cambria"/>
        </w:rPr>
      </w:pPr>
      <w:r>
        <w:rPr>
          <w:rStyle w:val="Rimandonotaapidipagina"/>
        </w:rPr>
        <w:footnoteRef/>
      </w:r>
      <w:r>
        <w:t xml:space="preserve"> </w:t>
      </w:r>
      <w:r w:rsidR="00856D4E" w:rsidRPr="00CD2C37">
        <w:rPr>
          <w:rFonts w:ascii="Cambria" w:hAnsi="Cambria"/>
          <w:i/>
          <w:iCs/>
        </w:rPr>
        <w:t>Leonardo fa ricchi gli azionisti (tra cui il Tesoro) grazie alle guerre. Dividendo raddoppiato e previsto in crescita</w:t>
      </w:r>
      <w:r w:rsidR="00856D4E" w:rsidRPr="00CD2C37">
        <w:rPr>
          <w:rFonts w:ascii="Cambria" w:hAnsi="Cambria"/>
        </w:rPr>
        <w:t xml:space="preserve"> </w:t>
      </w:r>
      <w:r w:rsidR="00CD2C37" w:rsidRPr="00CD2C37">
        <w:rPr>
          <w:rFonts w:ascii="Cambria" w:hAnsi="Cambria"/>
        </w:rPr>
        <w:t>–</w:t>
      </w:r>
      <w:r w:rsidR="00856D4E" w:rsidRPr="00CD2C37">
        <w:rPr>
          <w:rFonts w:ascii="Cambria" w:hAnsi="Cambria"/>
        </w:rPr>
        <w:t xml:space="preserve"> </w:t>
      </w:r>
      <w:r w:rsidR="00CD2C37" w:rsidRPr="00CD2C37">
        <w:rPr>
          <w:rFonts w:ascii="Cambria" w:hAnsi="Cambria"/>
        </w:rPr>
        <w:t xml:space="preserve">12 </w:t>
      </w:r>
      <w:proofErr w:type="spellStart"/>
      <w:r w:rsidR="00CD2C37" w:rsidRPr="00CD2C37">
        <w:rPr>
          <w:rFonts w:ascii="Cambria" w:hAnsi="Cambria"/>
        </w:rPr>
        <w:t>mqrzo</w:t>
      </w:r>
      <w:proofErr w:type="spellEnd"/>
      <w:r w:rsidR="00CD2C37" w:rsidRPr="00CD2C37">
        <w:rPr>
          <w:rFonts w:ascii="Cambria" w:hAnsi="Cambria"/>
        </w:rPr>
        <w:t xml:space="preserve"> 2024 – </w:t>
      </w:r>
      <w:hyperlink r:id="rId37" w:history="1">
        <w:r w:rsidR="00CD2C37" w:rsidRPr="00CD2C37">
          <w:rPr>
            <w:rStyle w:val="Collegamentoipertestuale"/>
            <w:rFonts w:ascii="Cambria" w:hAnsi="Cambria"/>
          </w:rPr>
          <w:t>https://www.ilfattoquotidiano.it/2024/03/12/leonardo-fa-ricchi-gli-azionisti-tra-cui-il-tesoro-grazie-alle-guerre-dividendo-raddoppiato-e-previsto-in-crescita/7477196/</w:t>
        </w:r>
      </w:hyperlink>
      <w:r w:rsidR="00CD2C37" w:rsidRPr="00CD2C37">
        <w:rPr>
          <w:rFonts w:ascii="Cambria" w:hAnsi="Cambria"/>
        </w:rPr>
        <w:t xml:space="preserve"> </w:t>
      </w:r>
    </w:p>
  </w:footnote>
  <w:footnote w:id="36">
    <w:p w14:paraId="26A688F2" w14:textId="1DC71F6D" w:rsidR="00E720C7" w:rsidRPr="007117C0" w:rsidRDefault="00E720C7" w:rsidP="007117C0">
      <w:pPr>
        <w:pStyle w:val="Testonotaapidipagina"/>
        <w:rPr>
          <w:rFonts w:ascii="Cambria" w:hAnsi="Cambria"/>
        </w:rPr>
      </w:pPr>
      <w:r w:rsidRPr="00F8430E">
        <w:rPr>
          <w:rStyle w:val="Rimandonotaapidipagina"/>
          <w:rFonts w:ascii="Cambria" w:hAnsi="Cambria"/>
        </w:rPr>
        <w:footnoteRef/>
      </w:r>
      <w:r w:rsidRPr="00F8430E">
        <w:rPr>
          <w:rFonts w:ascii="Cambria" w:hAnsi="Cambria"/>
        </w:rPr>
        <w:t xml:space="preserve"> </w:t>
      </w:r>
      <w:r w:rsidR="00C979F8" w:rsidRPr="00F8430E">
        <w:rPr>
          <w:rFonts w:ascii="Cambria" w:hAnsi="Cambria"/>
        </w:rPr>
        <w:t xml:space="preserve">La Three </w:t>
      </w:r>
      <w:proofErr w:type="spellStart"/>
      <w:r w:rsidR="00C979F8" w:rsidRPr="00F8430E">
        <w:rPr>
          <w:rFonts w:ascii="Cambria" w:hAnsi="Cambria"/>
        </w:rPr>
        <w:t>Seas</w:t>
      </w:r>
      <w:proofErr w:type="spellEnd"/>
      <w:r w:rsidR="00C979F8" w:rsidRPr="00F8430E">
        <w:rPr>
          <w:rFonts w:ascii="Cambria" w:hAnsi="Cambria"/>
        </w:rPr>
        <w:t xml:space="preserve"> </w:t>
      </w:r>
      <w:proofErr w:type="spellStart"/>
      <w:r w:rsidR="00C979F8" w:rsidRPr="00F8430E">
        <w:rPr>
          <w:rFonts w:ascii="Cambria" w:hAnsi="Cambria"/>
        </w:rPr>
        <w:t>Initiative</w:t>
      </w:r>
      <w:proofErr w:type="spellEnd"/>
      <w:r w:rsidR="005C43FD" w:rsidRPr="00F8430E">
        <w:rPr>
          <w:rFonts w:ascii="Cambria" w:hAnsi="Cambria"/>
        </w:rPr>
        <w:t xml:space="preserve"> </w:t>
      </w:r>
      <w:r w:rsidR="00E40BD8">
        <w:rPr>
          <w:rFonts w:ascii="Cambria" w:hAnsi="Cambria"/>
        </w:rPr>
        <w:t>(</w:t>
      </w:r>
      <w:r w:rsidR="00482A86">
        <w:rPr>
          <w:rFonts w:ascii="Cambria" w:hAnsi="Cambria"/>
        </w:rPr>
        <w:t xml:space="preserve">evoluzione dei precedenti </w:t>
      </w:r>
      <w:proofErr w:type="spellStart"/>
      <w:r w:rsidR="00482A86">
        <w:rPr>
          <w:rFonts w:ascii="Cambria" w:hAnsi="Cambria"/>
        </w:rPr>
        <w:t>Intermarium</w:t>
      </w:r>
      <w:proofErr w:type="spellEnd"/>
      <w:r w:rsidR="00482A86">
        <w:rPr>
          <w:rFonts w:ascii="Cambria" w:hAnsi="Cambria"/>
        </w:rPr>
        <w:t xml:space="preserve"> e </w:t>
      </w:r>
      <w:proofErr w:type="spellStart"/>
      <w:r w:rsidR="00482A86">
        <w:rPr>
          <w:rFonts w:ascii="Cambria" w:hAnsi="Cambria"/>
        </w:rPr>
        <w:t>Trimarium</w:t>
      </w:r>
      <w:proofErr w:type="spellEnd"/>
      <w:r w:rsidR="005707C2">
        <w:rPr>
          <w:rFonts w:ascii="Cambria" w:hAnsi="Cambria"/>
        </w:rPr>
        <w:t xml:space="preserve">) </w:t>
      </w:r>
      <w:r w:rsidR="005C43FD" w:rsidRPr="00F8430E">
        <w:rPr>
          <w:rFonts w:ascii="Cambria" w:hAnsi="Cambria"/>
        </w:rPr>
        <w:t xml:space="preserve">è progettata per promuovere la cooperazione tra 13 nazioni europee e i loro partner </w:t>
      </w:r>
      <w:r w:rsidR="00C979F8" w:rsidRPr="00F8430E">
        <w:rPr>
          <w:rFonts w:ascii="Cambria" w:hAnsi="Cambria"/>
        </w:rPr>
        <w:t>nel</w:t>
      </w:r>
      <w:r w:rsidR="007166DA" w:rsidRPr="00F8430E">
        <w:rPr>
          <w:rFonts w:ascii="Cambria" w:hAnsi="Cambria"/>
        </w:rPr>
        <w:t>lo sviluppo dei collegamenti infrastrutturali di trasporto, energia e digitale sull'asse nord-sud dell'UE.</w:t>
      </w:r>
      <w:r w:rsidR="005707C2">
        <w:rPr>
          <w:rFonts w:ascii="Cambria" w:hAnsi="Cambria"/>
        </w:rPr>
        <w:t xml:space="preserve"> </w:t>
      </w:r>
      <w:r w:rsidR="00BB621E">
        <w:rPr>
          <w:rFonts w:ascii="Cambria" w:hAnsi="Cambria"/>
        </w:rPr>
        <w:t>(</w:t>
      </w:r>
      <w:r w:rsidR="005707C2">
        <w:rPr>
          <w:rFonts w:ascii="Cambria" w:hAnsi="Cambria"/>
        </w:rPr>
        <w:t>Cfr.:</w:t>
      </w:r>
      <w:r w:rsidR="00BB621E">
        <w:rPr>
          <w:rFonts w:ascii="Cambria" w:hAnsi="Cambria"/>
        </w:rPr>
        <w:t xml:space="preserve"> Valeria Poletti, </w:t>
      </w:r>
      <w:r w:rsidR="007D36EE">
        <w:rPr>
          <w:rFonts w:ascii="Cambria" w:hAnsi="Cambria"/>
        </w:rPr>
        <w:t xml:space="preserve">La lunga frontiera della guerra in Europa </w:t>
      </w:r>
      <w:r w:rsidR="00D5552F">
        <w:rPr>
          <w:rFonts w:ascii="Cambria" w:hAnsi="Cambria"/>
        </w:rPr>
        <w:t>–</w:t>
      </w:r>
      <w:r w:rsidR="007D36EE">
        <w:rPr>
          <w:rFonts w:ascii="Cambria" w:hAnsi="Cambria"/>
        </w:rPr>
        <w:t xml:space="preserve"> </w:t>
      </w:r>
      <w:r w:rsidR="00D5552F">
        <w:rPr>
          <w:rFonts w:ascii="Cambria" w:hAnsi="Cambria"/>
        </w:rPr>
        <w:t xml:space="preserve">6 settembre 2023 </w:t>
      </w:r>
      <w:r w:rsidR="00F55D60">
        <w:rPr>
          <w:rFonts w:ascii="Cambria" w:hAnsi="Cambria"/>
        </w:rPr>
        <w:t xml:space="preserve">– </w:t>
      </w:r>
      <w:r w:rsidR="001F7235" w:rsidRPr="001F7235">
        <w:rPr>
          <w:rFonts w:ascii="Cambria" w:hAnsi="Cambria"/>
        </w:rPr>
        <w:t>chrome-extension://efaidnbmnnnibpcajpcglclefindmkaj/http://www.valeriapoletti.com/resources/pdf/LA_LUNGA_FRONTIERA_ultimo.pdf</w:t>
      </w:r>
      <w:r w:rsidR="00AD7EA8">
        <w:rPr>
          <w:rFonts w:ascii="Cambria" w:hAnsi="Cambria"/>
        </w:rPr>
        <w:t xml:space="preserve">; e </w:t>
      </w:r>
      <w:r w:rsidR="00547844" w:rsidRPr="00547844">
        <w:rPr>
          <w:rFonts w:ascii="Cambria" w:hAnsi="Cambria"/>
        </w:rPr>
        <w:t>chrome-extension://efaidnbmnnnibpcajpcglclefindmkaj/https://www.rottacomunista.org/contributi/Poletti/2023-09-06_La_lunga_frontiera.pdf</w:t>
      </w:r>
      <w:r w:rsidR="00547844">
        <w:rPr>
          <w:rFonts w:ascii="Cambria" w:hAnsi="Cambria"/>
        </w:rPr>
        <w:t xml:space="preserve">) </w:t>
      </w:r>
      <w:r w:rsidR="00AD7EA8">
        <w:rPr>
          <w:rFonts w:ascii="Cambria" w:hAnsi="Cambria"/>
        </w:rPr>
        <w:t xml:space="preserve"> </w:t>
      </w:r>
    </w:p>
  </w:footnote>
  <w:footnote w:id="37">
    <w:p w14:paraId="6A189965" w14:textId="3CE0FFE2" w:rsidR="007117C0" w:rsidRPr="007117C0" w:rsidRDefault="007117C0" w:rsidP="007117C0">
      <w:pPr>
        <w:pStyle w:val="Testonotaapidipagina"/>
      </w:pPr>
      <w:r>
        <w:rPr>
          <w:rStyle w:val="Rimandonotaapidipagina"/>
        </w:rPr>
        <w:footnoteRef/>
      </w:r>
      <w:r>
        <w:t xml:space="preserve"> </w:t>
      </w:r>
      <w:r w:rsidRPr="007117C0">
        <w:rPr>
          <w:rFonts w:ascii="Cambria" w:hAnsi="Cambria"/>
        </w:rPr>
        <w:t>la Polonia e l’Estonia hanno già aumentato i loro budget militari al 3% del PIL</w:t>
      </w:r>
    </w:p>
    <w:p w14:paraId="70CC8F19" w14:textId="4CC1A7EF" w:rsidR="007117C0" w:rsidRDefault="007117C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B3089"/>
    <w:multiLevelType w:val="multilevel"/>
    <w:tmpl w:val="528A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8B5BA1"/>
    <w:multiLevelType w:val="multilevel"/>
    <w:tmpl w:val="DA2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1A32C6"/>
    <w:multiLevelType w:val="multilevel"/>
    <w:tmpl w:val="4740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1180417">
    <w:abstractNumId w:val="1"/>
  </w:num>
  <w:num w:numId="2" w16cid:durableId="1298418557">
    <w:abstractNumId w:val="2"/>
  </w:num>
  <w:num w:numId="3" w16cid:durableId="547454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0C"/>
    <w:rsid w:val="00002BC5"/>
    <w:rsid w:val="00003289"/>
    <w:rsid w:val="0000430C"/>
    <w:rsid w:val="00004814"/>
    <w:rsid w:val="00005301"/>
    <w:rsid w:val="00005B81"/>
    <w:rsid w:val="00006466"/>
    <w:rsid w:val="0000729F"/>
    <w:rsid w:val="000075A5"/>
    <w:rsid w:val="00007B87"/>
    <w:rsid w:val="00013587"/>
    <w:rsid w:val="0001493B"/>
    <w:rsid w:val="000171B7"/>
    <w:rsid w:val="0002126A"/>
    <w:rsid w:val="0002175C"/>
    <w:rsid w:val="000217DE"/>
    <w:rsid w:val="0002286C"/>
    <w:rsid w:val="000229F6"/>
    <w:rsid w:val="0002310A"/>
    <w:rsid w:val="000239DF"/>
    <w:rsid w:val="00024BE6"/>
    <w:rsid w:val="00024E81"/>
    <w:rsid w:val="00026316"/>
    <w:rsid w:val="00030A5F"/>
    <w:rsid w:val="00031942"/>
    <w:rsid w:val="00032A12"/>
    <w:rsid w:val="000354BE"/>
    <w:rsid w:val="00037E21"/>
    <w:rsid w:val="00042798"/>
    <w:rsid w:val="00042BA6"/>
    <w:rsid w:val="000432F2"/>
    <w:rsid w:val="00050C37"/>
    <w:rsid w:val="00051003"/>
    <w:rsid w:val="000512B5"/>
    <w:rsid w:val="000517A1"/>
    <w:rsid w:val="0005274C"/>
    <w:rsid w:val="00052D7C"/>
    <w:rsid w:val="000541B7"/>
    <w:rsid w:val="00055575"/>
    <w:rsid w:val="0005754D"/>
    <w:rsid w:val="0006104E"/>
    <w:rsid w:val="000630FC"/>
    <w:rsid w:val="00063BD4"/>
    <w:rsid w:val="00063EEE"/>
    <w:rsid w:val="00065B57"/>
    <w:rsid w:val="0006746F"/>
    <w:rsid w:val="0007038B"/>
    <w:rsid w:val="000712C8"/>
    <w:rsid w:val="0007260A"/>
    <w:rsid w:val="0007270A"/>
    <w:rsid w:val="00072973"/>
    <w:rsid w:val="0007317A"/>
    <w:rsid w:val="00073AC8"/>
    <w:rsid w:val="0007482A"/>
    <w:rsid w:val="00077653"/>
    <w:rsid w:val="0008092E"/>
    <w:rsid w:val="00082372"/>
    <w:rsid w:val="00082FE2"/>
    <w:rsid w:val="00085B34"/>
    <w:rsid w:val="00085CB7"/>
    <w:rsid w:val="0008682A"/>
    <w:rsid w:val="0008705E"/>
    <w:rsid w:val="00090464"/>
    <w:rsid w:val="00091694"/>
    <w:rsid w:val="00093037"/>
    <w:rsid w:val="0009462E"/>
    <w:rsid w:val="00095600"/>
    <w:rsid w:val="0009731D"/>
    <w:rsid w:val="000978B0"/>
    <w:rsid w:val="000A0222"/>
    <w:rsid w:val="000A0553"/>
    <w:rsid w:val="000A05C9"/>
    <w:rsid w:val="000A1C30"/>
    <w:rsid w:val="000A26F5"/>
    <w:rsid w:val="000A33BD"/>
    <w:rsid w:val="000A39FE"/>
    <w:rsid w:val="000A3F01"/>
    <w:rsid w:val="000A57E2"/>
    <w:rsid w:val="000A7756"/>
    <w:rsid w:val="000B1148"/>
    <w:rsid w:val="000B144F"/>
    <w:rsid w:val="000B1982"/>
    <w:rsid w:val="000B2390"/>
    <w:rsid w:val="000B2AA6"/>
    <w:rsid w:val="000B5078"/>
    <w:rsid w:val="000B75F7"/>
    <w:rsid w:val="000C078F"/>
    <w:rsid w:val="000C1DB5"/>
    <w:rsid w:val="000C3F4C"/>
    <w:rsid w:val="000C526C"/>
    <w:rsid w:val="000C61D6"/>
    <w:rsid w:val="000C6E82"/>
    <w:rsid w:val="000D2835"/>
    <w:rsid w:val="000D3460"/>
    <w:rsid w:val="000D431F"/>
    <w:rsid w:val="000D47AC"/>
    <w:rsid w:val="000D4E30"/>
    <w:rsid w:val="000D5E5C"/>
    <w:rsid w:val="000D6FE8"/>
    <w:rsid w:val="000D74E1"/>
    <w:rsid w:val="000E09BE"/>
    <w:rsid w:val="000E0D48"/>
    <w:rsid w:val="000E139C"/>
    <w:rsid w:val="000E14AD"/>
    <w:rsid w:val="000E236C"/>
    <w:rsid w:val="000E263B"/>
    <w:rsid w:val="000E362D"/>
    <w:rsid w:val="000E54C4"/>
    <w:rsid w:val="000E57F3"/>
    <w:rsid w:val="000E64AF"/>
    <w:rsid w:val="000E6965"/>
    <w:rsid w:val="000F00FF"/>
    <w:rsid w:val="000F064C"/>
    <w:rsid w:val="000F3CCA"/>
    <w:rsid w:val="000F5202"/>
    <w:rsid w:val="000F55BD"/>
    <w:rsid w:val="000F6D69"/>
    <w:rsid w:val="000F76C7"/>
    <w:rsid w:val="00100121"/>
    <w:rsid w:val="00100E04"/>
    <w:rsid w:val="00102F73"/>
    <w:rsid w:val="0010390E"/>
    <w:rsid w:val="00107F83"/>
    <w:rsid w:val="001103AB"/>
    <w:rsid w:val="00110C58"/>
    <w:rsid w:val="00110F2C"/>
    <w:rsid w:val="0011133E"/>
    <w:rsid w:val="00111DAE"/>
    <w:rsid w:val="00111DFB"/>
    <w:rsid w:val="00114102"/>
    <w:rsid w:val="001158F4"/>
    <w:rsid w:val="00116505"/>
    <w:rsid w:val="0011765D"/>
    <w:rsid w:val="00120089"/>
    <w:rsid w:val="0012172E"/>
    <w:rsid w:val="001218B3"/>
    <w:rsid w:val="00121FA8"/>
    <w:rsid w:val="00124C42"/>
    <w:rsid w:val="001255F9"/>
    <w:rsid w:val="00125A43"/>
    <w:rsid w:val="00131BCD"/>
    <w:rsid w:val="00134224"/>
    <w:rsid w:val="001344FA"/>
    <w:rsid w:val="00134A5F"/>
    <w:rsid w:val="00136DC3"/>
    <w:rsid w:val="0013717D"/>
    <w:rsid w:val="00137C7B"/>
    <w:rsid w:val="00137ED8"/>
    <w:rsid w:val="00140DFA"/>
    <w:rsid w:val="001439A8"/>
    <w:rsid w:val="0014483A"/>
    <w:rsid w:val="001458A5"/>
    <w:rsid w:val="00147518"/>
    <w:rsid w:val="00150CA1"/>
    <w:rsid w:val="001511C7"/>
    <w:rsid w:val="001517BC"/>
    <w:rsid w:val="00152AF9"/>
    <w:rsid w:val="00152F2D"/>
    <w:rsid w:val="00153232"/>
    <w:rsid w:val="0015488A"/>
    <w:rsid w:val="00154FCF"/>
    <w:rsid w:val="0015532E"/>
    <w:rsid w:val="001571E8"/>
    <w:rsid w:val="00161894"/>
    <w:rsid w:val="001631AC"/>
    <w:rsid w:val="00163655"/>
    <w:rsid w:val="00164442"/>
    <w:rsid w:val="00164B44"/>
    <w:rsid w:val="00164CAD"/>
    <w:rsid w:val="00165397"/>
    <w:rsid w:val="001656D4"/>
    <w:rsid w:val="00166C88"/>
    <w:rsid w:val="00171131"/>
    <w:rsid w:val="00173096"/>
    <w:rsid w:val="00173DC0"/>
    <w:rsid w:val="001744C0"/>
    <w:rsid w:val="00181A0A"/>
    <w:rsid w:val="0018210B"/>
    <w:rsid w:val="00182A64"/>
    <w:rsid w:val="001834A8"/>
    <w:rsid w:val="001836EB"/>
    <w:rsid w:val="0018451C"/>
    <w:rsid w:val="001858CF"/>
    <w:rsid w:val="00185965"/>
    <w:rsid w:val="00185C1E"/>
    <w:rsid w:val="00186302"/>
    <w:rsid w:val="00186FE8"/>
    <w:rsid w:val="00193009"/>
    <w:rsid w:val="00193282"/>
    <w:rsid w:val="001948E3"/>
    <w:rsid w:val="00194960"/>
    <w:rsid w:val="001953C8"/>
    <w:rsid w:val="00196CF8"/>
    <w:rsid w:val="001A0098"/>
    <w:rsid w:val="001A0F2F"/>
    <w:rsid w:val="001A1B2C"/>
    <w:rsid w:val="001A1BC7"/>
    <w:rsid w:val="001A1F8A"/>
    <w:rsid w:val="001A32A1"/>
    <w:rsid w:val="001A3B9C"/>
    <w:rsid w:val="001A500A"/>
    <w:rsid w:val="001A51F8"/>
    <w:rsid w:val="001A59C2"/>
    <w:rsid w:val="001A6487"/>
    <w:rsid w:val="001A6906"/>
    <w:rsid w:val="001B0634"/>
    <w:rsid w:val="001B0B7F"/>
    <w:rsid w:val="001B1024"/>
    <w:rsid w:val="001B17A5"/>
    <w:rsid w:val="001B1B61"/>
    <w:rsid w:val="001B399B"/>
    <w:rsid w:val="001B44A4"/>
    <w:rsid w:val="001B683B"/>
    <w:rsid w:val="001B7F84"/>
    <w:rsid w:val="001C0996"/>
    <w:rsid w:val="001C22EE"/>
    <w:rsid w:val="001C4BEA"/>
    <w:rsid w:val="001C5405"/>
    <w:rsid w:val="001C5B22"/>
    <w:rsid w:val="001C6EE6"/>
    <w:rsid w:val="001D0249"/>
    <w:rsid w:val="001D09F6"/>
    <w:rsid w:val="001D2753"/>
    <w:rsid w:val="001D2F25"/>
    <w:rsid w:val="001D3B20"/>
    <w:rsid w:val="001D3FA6"/>
    <w:rsid w:val="001D4245"/>
    <w:rsid w:val="001D4B4B"/>
    <w:rsid w:val="001D5CB6"/>
    <w:rsid w:val="001D71F8"/>
    <w:rsid w:val="001D7B37"/>
    <w:rsid w:val="001E1AAD"/>
    <w:rsid w:val="001E22A7"/>
    <w:rsid w:val="001E3C7B"/>
    <w:rsid w:val="001E4EF5"/>
    <w:rsid w:val="001E6471"/>
    <w:rsid w:val="001E6884"/>
    <w:rsid w:val="001F0B7B"/>
    <w:rsid w:val="001F0D78"/>
    <w:rsid w:val="001F2635"/>
    <w:rsid w:val="001F3EED"/>
    <w:rsid w:val="001F4740"/>
    <w:rsid w:val="001F48C0"/>
    <w:rsid w:val="001F58EC"/>
    <w:rsid w:val="001F5950"/>
    <w:rsid w:val="001F7235"/>
    <w:rsid w:val="001F7E37"/>
    <w:rsid w:val="00200789"/>
    <w:rsid w:val="00200B62"/>
    <w:rsid w:val="002016CD"/>
    <w:rsid w:val="00202922"/>
    <w:rsid w:val="00204D54"/>
    <w:rsid w:val="002054BC"/>
    <w:rsid w:val="00205770"/>
    <w:rsid w:val="00205C98"/>
    <w:rsid w:val="00205F06"/>
    <w:rsid w:val="002063D4"/>
    <w:rsid w:val="00211CBA"/>
    <w:rsid w:val="00215D85"/>
    <w:rsid w:val="00216BC3"/>
    <w:rsid w:val="00217E64"/>
    <w:rsid w:val="002202F7"/>
    <w:rsid w:val="00220CFC"/>
    <w:rsid w:val="00221404"/>
    <w:rsid w:val="00222153"/>
    <w:rsid w:val="00222336"/>
    <w:rsid w:val="00223969"/>
    <w:rsid w:val="0022400D"/>
    <w:rsid w:val="00225C28"/>
    <w:rsid w:val="00226381"/>
    <w:rsid w:val="00226878"/>
    <w:rsid w:val="002275FF"/>
    <w:rsid w:val="002300B8"/>
    <w:rsid w:val="002310F2"/>
    <w:rsid w:val="00232DC2"/>
    <w:rsid w:val="00234069"/>
    <w:rsid w:val="00234994"/>
    <w:rsid w:val="002349A5"/>
    <w:rsid w:val="00235398"/>
    <w:rsid w:val="00237A0E"/>
    <w:rsid w:val="00237BC3"/>
    <w:rsid w:val="00237CC1"/>
    <w:rsid w:val="00242134"/>
    <w:rsid w:val="00242FB4"/>
    <w:rsid w:val="002430D9"/>
    <w:rsid w:val="0024385D"/>
    <w:rsid w:val="00243BCB"/>
    <w:rsid w:val="002446BD"/>
    <w:rsid w:val="00244B92"/>
    <w:rsid w:val="00245CAB"/>
    <w:rsid w:val="00245D25"/>
    <w:rsid w:val="00245E93"/>
    <w:rsid w:val="00247526"/>
    <w:rsid w:val="00252340"/>
    <w:rsid w:val="002527D5"/>
    <w:rsid w:val="00252BB1"/>
    <w:rsid w:val="00252C18"/>
    <w:rsid w:val="00253B00"/>
    <w:rsid w:val="00253D3E"/>
    <w:rsid w:val="002548D6"/>
    <w:rsid w:val="0025539C"/>
    <w:rsid w:val="002603F5"/>
    <w:rsid w:val="002606A1"/>
    <w:rsid w:val="00262767"/>
    <w:rsid w:val="00264129"/>
    <w:rsid w:val="002648B7"/>
    <w:rsid w:val="00270A63"/>
    <w:rsid w:val="00270F66"/>
    <w:rsid w:val="00271E30"/>
    <w:rsid w:val="00274A3A"/>
    <w:rsid w:val="0027505D"/>
    <w:rsid w:val="00277F0C"/>
    <w:rsid w:val="002808FB"/>
    <w:rsid w:val="00280A37"/>
    <w:rsid w:val="0028262F"/>
    <w:rsid w:val="00282E52"/>
    <w:rsid w:val="00283598"/>
    <w:rsid w:val="00283633"/>
    <w:rsid w:val="00283E3A"/>
    <w:rsid w:val="00284577"/>
    <w:rsid w:val="002847F5"/>
    <w:rsid w:val="002851B5"/>
    <w:rsid w:val="00285C3D"/>
    <w:rsid w:val="00287D5B"/>
    <w:rsid w:val="002952FF"/>
    <w:rsid w:val="002974A6"/>
    <w:rsid w:val="002A0719"/>
    <w:rsid w:val="002A4237"/>
    <w:rsid w:val="002A4839"/>
    <w:rsid w:val="002A7B28"/>
    <w:rsid w:val="002B1C37"/>
    <w:rsid w:val="002B26C8"/>
    <w:rsid w:val="002B3C36"/>
    <w:rsid w:val="002B3F82"/>
    <w:rsid w:val="002B4A52"/>
    <w:rsid w:val="002B543D"/>
    <w:rsid w:val="002B5AB5"/>
    <w:rsid w:val="002B5DAF"/>
    <w:rsid w:val="002C091D"/>
    <w:rsid w:val="002C0A6D"/>
    <w:rsid w:val="002C15C2"/>
    <w:rsid w:val="002C16AF"/>
    <w:rsid w:val="002C1791"/>
    <w:rsid w:val="002C34F7"/>
    <w:rsid w:val="002C397F"/>
    <w:rsid w:val="002C4A53"/>
    <w:rsid w:val="002D0482"/>
    <w:rsid w:val="002D3EA5"/>
    <w:rsid w:val="002D44C7"/>
    <w:rsid w:val="002D4BCF"/>
    <w:rsid w:val="002D5FB6"/>
    <w:rsid w:val="002D61FE"/>
    <w:rsid w:val="002D7BD2"/>
    <w:rsid w:val="002E0AC0"/>
    <w:rsid w:val="002E1168"/>
    <w:rsid w:val="002E12FA"/>
    <w:rsid w:val="002E1390"/>
    <w:rsid w:val="002E3AA8"/>
    <w:rsid w:val="002E4684"/>
    <w:rsid w:val="002E6C74"/>
    <w:rsid w:val="002F17AD"/>
    <w:rsid w:val="002F1A52"/>
    <w:rsid w:val="002F3695"/>
    <w:rsid w:val="002F3875"/>
    <w:rsid w:val="002F3A64"/>
    <w:rsid w:val="002F3F9E"/>
    <w:rsid w:val="002F7829"/>
    <w:rsid w:val="002F7F62"/>
    <w:rsid w:val="002F7FDC"/>
    <w:rsid w:val="00301E25"/>
    <w:rsid w:val="0030354C"/>
    <w:rsid w:val="0030451D"/>
    <w:rsid w:val="00305D41"/>
    <w:rsid w:val="0030732D"/>
    <w:rsid w:val="003100B8"/>
    <w:rsid w:val="00310213"/>
    <w:rsid w:val="00311B7C"/>
    <w:rsid w:val="003139BD"/>
    <w:rsid w:val="00313E26"/>
    <w:rsid w:val="00315CCA"/>
    <w:rsid w:val="00315E4A"/>
    <w:rsid w:val="003178D4"/>
    <w:rsid w:val="00320E0C"/>
    <w:rsid w:val="003210D8"/>
    <w:rsid w:val="003217EA"/>
    <w:rsid w:val="00321B79"/>
    <w:rsid w:val="00321DAD"/>
    <w:rsid w:val="00322306"/>
    <w:rsid w:val="0032261F"/>
    <w:rsid w:val="00323874"/>
    <w:rsid w:val="0032675E"/>
    <w:rsid w:val="00326B27"/>
    <w:rsid w:val="003270ED"/>
    <w:rsid w:val="00331760"/>
    <w:rsid w:val="00331BC2"/>
    <w:rsid w:val="00331FDF"/>
    <w:rsid w:val="00332B61"/>
    <w:rsid w:val="00333DBB"/>
    <w:rsid w:val="0033480E"/>
    <w:rsid w:val="00334A5D"/>
    <w:rsid w:val="0034018A"/>
    <w:rsid w:val="003412DC"/>
    <w:rsid w:val="0034242F"/>
    <w:rsid w:val="00342C0D"/>
    <w:rsid w:val="00342F97"/>
    <w:rsid w:val="003456DE"/>
    <w:rsid w:val="00345F16"/>
    <w:rsid w:val="00345FCC"/>
    <w:rsid w:val="00346BD7"/>
    <w:rsid w:val="00346E9D"/>
    <w:rsid w:val="0034702E"/>
    <w:rsid w:val="00353313"/>
    <w:rsid w:val="0035383E"/>
    <w:rsid w:val="00355734"/>
    <w:rsid w:val="00356561"/>
    <w:rsid w:val="003566F8"/>
    <w:rsid w:val="00357B90"/>
    <w:rsid w:val="00357CAB"/>
    <w:rsid w:val="00360B20"/>
    <w:rsid w:val="00361C22"/>
    <w:rsid w:val="003628E4"/>
    <w:rsid w:val="003644E1"/>
    <w:rsid w:val="00365A34"/>
    <w:rsid w:val="003667E6"/>
    <w:rsid w:val="00371989"/>
    <w:rsid w:val="00371C99"/>
    <w:rsid w:val="00371DC6"/>
    <w:rsid w:val="0037237A"/>
    <w:rsid w:val="00372CF0"/>
    <w:rsid w:val="00372F2D"/>
    <w:rsid w:val="00373B7A"/>
    <w:rsid w:val="00374B2E"/>
    <w:rsid w:val="00376B3A"/>
    <w:rsid w:val="003773AF"/>
    <w:rsid w:val="00380824"/>
    <w:rsid w:val="003812A8"/>
    <w:rsid w:val="00381A4A"/>
    <w:rsid w:val="00383046"/>
    <w:rsid w:val="003833A1"/>
    <w:rsid w:val="00383C39"/>
    <w:rsid w:val="00384A62"/>
    <w:rsid w:val="00384D44"/>
    <w:rsid w:val="00385A13"/>
    <w:rsid w:val="00386CD7"/>
    <w:rsid w:val="00390D48"/>
    <w:rsid w:val="00390EA5"/>
    <w:rsid w:val="003920A3"/>
    <w:rsid w:val="00392418"/>
    <w:rsid w:val="00393CB9"/>
    <w:rsid w:val="00394214"/>
    <w:rsid w:val="003967BC"/>
    <w:rsid w:val="00397207"/>
    <w:rsid w:val="003A0937"/>
    <w:rsid w:val="003A0CE9"/>
    <w:rsid w:val="003A3231"/>
    <w:rsid w:val="003A44AB"/>
    <w:rsid w:val="003A44AC"/>
    <w:rsid w:val="003A4A51"/>
    <w:rsid w:val="003A4A67"/>
    <w:rsid w:val="003B2A47"/>
    <w:rsid w:val="003C0C21"/>
    <w:rsid w:val="003C10C2"/>
    <w:rsid w:val="003C121E"/>
    <w:rsid w:val="003C28B0"/>
    <w:rsid w:val="003C2DEA"/>
    <w:rsid w:val="003C558D"/>
    <w:rsid w:val="003C5BD4"/>
    <w:rsid w:val="003C7008"/>
    <w:rsid w:val="003C701E"/>
    <w:rsid w:val="003D0195"/>
    <w:rsid w:val="003D07A3"/>
    <w:rsid w:val="003D2917"/>
    <w:rsid w:val="003D3026"/>
    <w:rsid w:val="003D658D"/>
    <w:rsid w:val="003D710E"/>
    <w:rsid w:val="003D757F"/>
    <w:rsid w:val="003D7694"/>
    <w:rsid w:val="003D770B"/>
    <w:rsid w:val="003E1819"/>
    <w:rsid w:val="003E2A46"/>
    <w:rsid w:val="003E33E3"/>
    <w:rsid w:val="003E3DAA"/>
    <w:rsid w:val="003E40BF"/>
    <w:rsid w:val="003E41E2"/>
    <w:rsid w:val="003E6292"/>
    <w:rsid w:val="003F04FA"/>
    <w:rsid w:val="003F14BF"/>
    <w:rsid w:val="003F2652"/>
    <w:rsid w:val="003F4920"/>
    <w:rsid w:val="003F7725"/>
    <w:rsid w:val="003F7B00"/>
    <w:rsid w:val="0040020F"/>
    <w:rsid w:val="00402791"/>
    <w:rsid w:val="004031A4"/>
    <w:rsid w:val="00403465"/>
    <w:rsid w:val="00403753"/>
    <w:rsid w:val="004044B4"/>
    <w:rsid w:val="004044B6"/>
    <w:rsid w:val="00404E52"/>
    <w:rsid w:val="004063EA"/>
    <w:rsid w:val="00407E02"/>
    <w:rsid w:val="004104B6"/>
    <w:rsid w:val="00410532"/>
    <w:rsid w:val="00411D78"/>
    <w:rsid w:val="00413514"/>
    <w:rsid w:val="00414DA3"/>
    <w:rsid w:val="004156E6"/>
    <w:rsid w:val="00416DFF"/>
    <w:rsid w:val="00417FFE"/>
    <w:rsid w:val="0042021D"/>
    <w:rsid w:val="0042060A"/>
    <w:rsid w:val="004206B6"/>
    <w:rsid w:val="00420C07"/>
    <w:rsid w:val="0042172D"/>
    <w:rsid w:val="004218DB"/>
    <w:rsid w:val="00422306"/>
    <w:rsid w:val="0042238E"/>
    <w:rsid w:val="0042320C"/>
    <w:rsid w:val="00424319"/>
    <w:rsid w:val="004250D5"/>
    <w:rsid w:val="004254C3"/>
    <w:rsid w:val="00426403"/>
    <w:rsid w:val="004269BA"/>
    <w:rsid w:val="00426E77"/>
    <w:rsid w:val="00430771"/>
    <w:rsid w:val="00431C50"/>
    <w:rsid w:val="00435727"/>
    <w:rsid w:val="00435AB1"/>
    <w:rsid w:val="00436929"/>
    <w:rsid w:val="004372F6"/>
    <w:rsid w:val="004409BE"/>
    <w:rsid w:val="004414DA"/>
    <w:rsid w:val="00441791"/>
    <w:rsid w:val="00441B40"/>
    <w:rsid w:val="00442221"/>
    <w:rsid w:val="00442705"/>
    <w:rsid w:val="00443350"/>
    <w:rsid w:val="004434F0"/>
    <w:rsid w:val="00443BD7"/>
    <w:rsid w:val="00444D9C"/>
    <w:rsid w:val="004456B7"/>
    <w:rsid w:val="0044632E"/>
    <w:rsid w:val="00446FC4"/>
    <w:rsid w:val="00451B46"/>
    <w:rsid w:val="00452042"/>
    <w:rsid w:val="004523AD"/>
    <w:rsid w:val="00452C6B"/>
    <w:rsid w:val="0045382D"/>
    <w:rsid w:val="004547DA"/>
    <w:rsid w:val="00454DBF"/>
    <w:rsid w:val="004605A6"/>
    <w:rsid w:val="00460838"/>
    <w:rsid w:val="00460D4D"/>
    <w:rsid w:val="00460E77"/>
    <w:rsid w:val="00461394"/>
    <w:rsid w:val="004633FF"/>
    <w:rsid w:val="00463505"/>
    <w:rsid w:val="0046688A"/>
    <w:rsid w:val="00466B36"/>
    <w:rsid w:val="0047118B"/>
    <w:rsid w:val="00471D18"/>
    <w:rsid w:val="00474F77"/>
    <w:rsid w:val="0047548A"/>
    <w:rsid w:val="004768BB"/>
    <w:rsid w:val="00476D4B"/>
    <w:rsid w:val="00477CDE"/>
    <w:rsid w:val="00477EF7"/>
    <w:rsid w:val="00481FEE"/>
    <w:rsid w:val="00482A86"/>
    <w:rsid w:val="00483549"/>
    <w:rsid w:val="004837E6"/>
    <w:rsid w:val="00483F09"/>
    <w:rsid w:val="00484A1A"/>
    <w:rsid w:val="00484AFD"/>
    <w:rsid w:val="00484FDE"/>
    <w:rsid w:val="0048770A"/>
    <w:rsid w:val="004915E0"/>
    <w:rsid w:val="004918EC"/>
    <w:rsid w:val="0049230F"/>
    <w:rsid w:val="00493AC7"/>
    <w:rsid w:val="00493BE6"/>
    <w:rsid w:val="00495902"/>
    <w:rsid w:val="00495AD0"/>
    <w:rsid w:val="004968C3"/>
    <w:rsid w:val="00496CC9"/>
    <w:rsid w:val="004A04FA"/>
    <w:rsid w:val="004A27D1"/>
    <w:rsid w:val="004A5F71"/>
    <w:rsid w:val="004B05D0"/>
    <w:rsid w:val="004B290D"/>
    <w:rsid w:val="004B44A7"/>
    <w:rsid w:val="004B4D49"/>
    <w:rsid w:val="004B57D0"/>
    <w:rsid w:val="004B6BFD"/>
    <w:rsid w:val="004C0501"/>
    <w:rsid w:val="004C064F"/>
    <w:rsid w:val="004C0CCA"/>
    <w:rsid w:val="004C17E7"/>
    <w:rsid w:val="004C278F"/>
    <w:rsid w:val="004C27F0"/>
    <w:rsid w:val="004C307A"/>
    <w:rsid w:val="004C4EC1"/>
    <w:rsid w:val="004C5DAF"/>
    <w:rsid w:val="004C75B2"/>
    <w:rsid w:val="004D1211"/>
    <w:rsid w:val="004D1228"/>
    <w:rsid w:val="004D1F4F"/>
    <w:rsid w:val="004D340D"/>
    <w:rsid w:val="004D399B"/>
    <w:rsid w:val="004D442E"/>
    <w:rsid w:val="004D77A4"/>
    <w:rsid w:val="004E03CC"/>
    <w:rsid w:val="004E1FBB"/>
    <w:rsid w:val="004E22CA"/>
    <w:rsid w:val="004E28DB"/>
    <w:rsid w:val="004E309F"/>
    <w:rsid w:val="004E7EF3"/>
    <w:rsid w:val="004F2E3D"/>
    <w:rsid w:val="004F3886"/>
    <w:rsid w:val="004F5343"/>
    <w:rsid w:val="004F6314"/>
    <w:rsid w:val="004F6D23"/>
    <w:rsid w:val="00500466"/>
    <w:rsid w:val="00500CD8"/>
    <w:rsid w:val="00501CFF"/>
    <w:rsid w:val="00501D1F"/>
    <w:rsid w:val="005047D1"/>
    <w:rsid w:val="005060A6"/>
    <w:rsid w:val="00506D85"/>
    <w:rsid w:val="00507BB4"/>
    <w:rsid w:val="00510C52"/>
    <w:rsid w:val="00511472"/>
    <w:rsid w:val="00512874"/>
    <w:rsid w:val="005152A3"/>
    <w:rsid w:val="0051780A"/>
    <w:rsid w:val="00520098"/>
    <w:rsid w:val="00522096"/>
    <w:rsid w:val="00522678"/>
    <w:rsid w:val="00522743"/>
    <w:rsid w:val="0052393D"/>
    <w:rsid w:val="00526E83"/>
    <w:rsid w:val="00526ED7"/>
    <w:rsid w:val="00530B5F"/>
    <w:rsid w:val="00532E60"/>
    <w:rsid w:val="00532EF1"/>
    <w:rsid w:val="00533251"/>
    <w:rsid w:val="00534BB3"/>
    <w:rsid w:val="00535D2E"/>
    <w:rsid w:val="00537932"/>
    <w:rsid w:val="0054068A"/>
    <w:rsid w:val="00542256"/>
    <w:rsid w:val="0054469A"/>
    <w:rsid w:val="00544C36"/>
    <w:rsid w:val="00547844"/>
    <w:rsid w:val="00550E8C"/>
    <w:rsid w:val="00551523"/>
    <w:rsid w:val="005517F3"/>
    <w:rsid w:val="00552A95"/>
    <w:rsid w:val="00560954"/>
    <w:rsid w:val="00560A29"/>
    <w:rsid w:val="00560C3A"/>
    <w:rsid w:val="0056280F"/>
    <w:rsid w:val="00563091"/>
    <w:rsid w:val="005631D9"/>
    <w:rsid w:val="005647D5"/>
    <w:rsid w:val="005707C2"/>
    <w:rsid w:val="00571F75"/>
    <w:rsid w:val="0057390A"/>
    <w:rsid w:val="00574B79"/>
    <w:rsid w:val="005766BF"/>
    <w:rsid w:val="005769E0"/>
    <w:rsid w:val="00576A95"/>
    <w:rsid w:val="00581AFE"/>
    <w:rsid w:val="00583169"/>
    <w:rsid w:val="0058489E"/>
    <w:rsid w:val="00586444"/>
    <w:rsid w:val="005906D2"/>
    <w:rsid w:val="00590D81"/>
    <w:rsid w:val="00590FAD"/>
    <w:rsid w:val="0059358B"/>
    <w:rsid w:val="00593DF0"/>
    <w:rsid w:val="00594A5E"/>
    <w:rsid w:val="00595B9D"/>
    <w:rsid w:val="00597707"/>
    <w:rsid w:val="005A0279"/>
    <w:rsid w:val="005A04FA"/>
    <w:rsid w:val="005A0E6A"/>
    <w:rsid w:val="005A160D"/>
    <w:rsid w:val="005A2A7D"/>
    <w:rsid w:val="005A2A8C"/>
    <w:rsid w:val="005A2F8C"/>
    <w:rsid w:val="005A4347"/>
    <w:rsid w:val="005A44BE"/>
    <w:rsid w:val="005A53F6"/>
    <w:rsid w:val="005A600B"/>
    <w:rsid w:val="005A63BC"/>
    <w:rsid w:val="005A7A76"/>
    <w:rsid w:val="005B231A"/>
    <w:rsid w:val="005B2CC4"/>
    <w:rsid w:val="005B35CC"/>
    <w:rsid w:val="005B381D"/>
    <w:rsid w:val="005B4EF2"/>
    <w:rsid w:val="005B4F9D"/>
    <w:rsid w:val="005B5DDD"/>
    <w:rsid w:val="005B5ED7"/>
    <w:rsid w:val="005B66B5"/>
    <w:rsid w:val="005B6D0D"/>
    <w:rsid w:val="005B7743"/>
    <w:rsid w:val="005B7808"/>
    <w:rsid w:val="005C015E"/>
    <w:rsid w:val="005C01F2"/>
    <w:rsid w:val="005C117C"/>
    <w:rsid w:val="005C1D01"/>
    <w:rsid w:val="005C3307"/>
    <w:rsid w:val="005C43FD"/>
    <w:rsid w:val="005C5303"/>
    <w:rsid w:val="005C6726"/>
    <w:rsid w:val="005D09D7"/>
    <w:rsid w:val="005D1950"/>
    <w:rsid w:val="005D322B"/>
    <w:rsid w:val="005D32E6"/>
    <w:rsid w:val="005D3D21"/>
    <w:rsid w:val="005D6B8A"/>
    <w:rsid w:val="005D751C"/>
    <w:rsid w:val="005D7777"/>
    <w:rsid w:val="005E04D3"/>
    <w:rsid w:val="005E18E6"/>
    <w:rsid w:val="005E2038"/>
    <w:rsid w:val="005E237C"/>
    <w:rsid w:val="005E3F5E"/>
    <w:rsid w:val="005E3FF0"/>
    <w:rsid w:val="005F1C03"/>
    <w:rsid w:val="005F311B"/>
    <w:rsid w:val="005F31EF"/>
    <w:rsid w:val="005F4473"/>
    <w:rsid w:val="005F51A5"/>
    <w:rsid w:val="005F5600"/>
    <w:rsid w:val="005F78AA"/>
    <w:rsid w:val="00603674"/>
    <w:rsid w:val="0060386F"/>
    <w:rsid w:val="00603EA3"/>
    <w:rsid w:val="006050BA"/>
    <w:rsid w:val="00606130"/>
    <w:rsid w:val="00611908"/>
    <w:rsid w:val="00612D59"/>
    <w:rsid w:val="00613CDA"/>
    <w:rsid w:val="00613DA9"/>
    <w:rsid w:val="00614C23"/>
    <w:rsid w:val="00620031"/>
    <w:rsid w:val="0062140D"/>
    <w:rsid w:val="0062185E"/>
    <w:rsid w:val="0062250A"/>
    <w:rsid w:val="00624B74"/>
    <w:rsid w:val="00626A45"/>
    <w:rsid w:val="006270B3"/>
    <w:rsid w:val="0062720C"/>
    <w:rsid w:val="006272DE"/>
    <w:rsid w:val="006274FD"/>
    <w:rsid w:val="0062751B"/>
    <w:rsid w:val="00627E52"/>
    <w:rsid w:val="006300F6"/>
    <w:rsid w:val="00630FEB"/>
    <w:rsid w:val="00632A13"/>
    <w:rsid w:val="00632B56"/>
    <w:rsid w:val="00634961"/>
    <w:rsid w:val="00635E03"/>
    <w:rsid w:val="00636C35"/>
    <w:rsid w:val="00637B72"/>
    <w:rsid w:val="00640189"/>
    <w:rsid w:val="0064046C"/>
    <w:rsid w:val="00643285"/>
    <w:rsid w:val="00643791"/>
    <w:rsid w:val="00644257"/>
    <w:rsid w:val="00646613"/>
    <w:rsid w:val="00646FC4"/>
    <w:rsid w:val="0064726F"/>
    <w:rsid w:val="006527CF"/>
    <w:rsid w:val="006532DB"/>
    <w:rsid w:val="006554A9"/>
    <w:rsid w:val="00662019"/>
    <w:rsid w:val="00662647"/>
    <w:rsid w:val="006643D2"/>
    <w:rsid w:val="00664882"/>
    <w:rsid w:val="00664F6A"/>
    <w:rsid w:val="0066513C"/>
    <w:rsid w:val="006667AB"/>
    <w:rsid w:val="00667FDA"/>
    <w:rsid w:val="00671323"/>
    <w:rsid w:val="00671A65"/>
    <w:rsid w:val="00672B1A"/>
    <w:rsid w:val="0067343E"/>
    <w:rsid w:val="006739A6"/>
    <w:rsid w:val="0067454E"/>
    <w:rsid w:val="00674D21"/>
    <w:rsid w:val="0067549B"/>
    <w:rsid w:val="0068056F"/>
    <w:rsid w:val="006806C2"/>
    <w:rsid w:val="00681E18"/>
    <w:rsid w:val="00681ED5"/>
    <w:rsid w:val="00682152"/>
    <w:rsid w:val="00683AC5"/>
    <w:rsid w:val="00683BC1"/>
    <w:rsid w:val="00685BF2"/>
    <w:rsid w:val="00685E73"/>
    <w:rsid w:val="006970EC"/>
    <w:rsid w:val="006972B4"/>
    <w:rsid w:val="006978D2"/>
    <w:rsid w:val="006A03A7"/>
    <w:rsid w:val="006A2ABC"/>
    <w:rsid w:val="006A3EAE"/>
    <w:rsid w:val="006A4F8D"/>
    <w:rsid w:val="006A5FC8"/>
    <w:rsid w:val="006A727F"/>
    <w:rsid w:val="006B091A"/>
    <w:rsid w:val="006B0A5B"/>
    <w:rsid w:val="006B0A76"/>
    <w:rsid w:val="006B171C"/>
    <w:rsid w:val="006B1FF5"/>
    <w:rsid w:val="006B2B2D"/>
    <w:rsid w:val="006B2FB1"/>
    <w:rsid w:val="006B34C1"/>
    <w:rsid w:val="006B3CEC"/>
    <w:rsid w:val="006B5ADB"/>
    <w:rsid w:val="006B5AFF"/>
    <w:rsid w:val="006B70D2"/>
    <w:rsid w:val="006C0072"/>
    <w:rsid w:val="006C1C72"/>
    <w:rsid w:val="006C229C"/>
    <w:rsid w:val="006C2FD5"/>
    <w:rsid w:val="006C3035"/>
    <w:rsid w:val="006C3829"/>
    <w:rsid w:val="006C3EEF"/>
    <w:rsid w:val="006C4708"/>
    <w:rsid w:val="006C5BEF"/>
    <w:rsid w:val="006D0657"/>
    <w:rsid w:val="006D08A6"/>
    <w:rsid w:val="006D1C31"/>
    <w:rsid w:val="006D20C7"/>
    <w:rsid w:val="006D2816"/>
    <w:rsid w:val="006D3054"/>
    <w:rsid w:val="006D3775"/>
    <w:rsid w:val="006D3D0A"/>
    <w:rsid w:val="006D4684"/>
    <w:rsid w:val="006D5D88"/>
    <w:rsid w:val="006D62C6"/>
    <w:rsid w:val="006D7491"/>
    <w:rsid w:val="006D7998"/>
    <w:rsid w:val="006E09EE"/>
    <w:rsid w:val="006E0A6B"/>
    <w:rsid w:val="006E2615"/>
    <w:rsid w:val="006E3706"/>
    <w:rsid w:val="006E4399"/>
    <w:rsid w:val="006E4C85"/>
    <w:rsid w:val="006E54CA"/>
    <w:rsid w:val="006E6958"/>
    <w:rsid w:val="006E6B71"/>
    <w:rsid w:val="006F2B5D"/>
    <w:rsid w:val="006F2CD6"/>
    <w:rsid w:val="006F2FD3"/>
    <w:rsid w:val="006F3033"/>
    <w:rsid w:val="006F3357"/>
    <w:rsid w:val="006F3522"/>
    <w:rsid w:val="006F5121"/>
    <w:rsid w:val="006F5912"/>
    <w:rsid w:val="006F6EC5"/>
    <w:rsid w:val="00701367"/>
    <w:rsid w:val="00703491"/>
    <w:rsid w:val="00704242"/>
    <w:rsid w:val="00704299"/>
    <w:rsid w:val="00710C62"/>
    <w:rsid w:val="007117C0"/>
    <w:rsid w:val="00711930"/>
    <w:rsid w:val="007135C6"/>
    <w:rsid w:val="00713E50"/>
    <w:rsid w:val="007166DA"/>
    <w:rsid w:val="00716D5E"/>
    <w:rsid w:val="007176F1"/>
    <w:rsid w:val="00720AA4"/>
    <w:rsid w:val="00721328"/>
    <w:rsid w:val="00724527"/>
    <w:rsid w:val="00724842"/>
    <w:rsid w:val="00724DA5"/>
    <w:rsid w:val="00725915"/>
    <w:rsid w:val="007276D4"/>
    <w:rsid w:val="007310D2"/>
    <w:rsid w:val="007371C9"/>
    <w:rsid w:val="00742C9F"/>
    <w:rsid w:val="007449E1"/>
    <w:rsid w:val="007464BF"/>
    <w:rsid w:val="00753DB1"/>
    <w:rsid w:val="007545FF"/>
    <w:rsid w:val="0075510A"/>
    <w:rsid w:val="007551FF"/>
    <w:rsid w:val="007570E6"/>
    <w:rsid w:val="00761E5C"/>
    <w:rsid w:val="00762EC0"/>
    <w:rsid w:val="007630BF"/>
    <w:rsid w:val="00763899"/>
    <w:rsid w:val="0076402D"/>
    <w:rsid w:val="00764468"/>
    <w:rsid w:val="007645E7"/>
    <w:rsid w:val="00765649"/>
    <w:rsid w:val="00765840"/>
    <w:rsid w:val="007668A6"/>
    <w:rsid w:val="00767186"/>
    <w:rsid w:val="00770347"/>
    <w:rsid w:val="00770A71"/>
    <w:rsid w:val="00770F2F"/>
    <w:rsid w:val="007714B7"/>
    <w:rsid w:val="007723C1"/>
    <w:rsid w:val="00773707"/>
    <w:rsid w:val="00774628"/>
    <w:rsid w:val="0077574C"/>
    <w:rsid w:val="00775B0E"/>
    <w:rsid w:val="007761CC"/>
    <w:rsid w:val="00777D6C"/>
    <w:rsid w:val="00781D0A"/>
    <w:rsid w:val="007826A7"/>
    <w:rsid w:val="00783391"/>
    <w:rsid w:val="0078358C"/>
    <w:rsid w:val="00783F85"/>
    <w:rsid w:val="00785684"/>
    <w:rsid w:val="00785BD2"/>
    <w:rsid w:val="00785CD2"/>
    <w:rsid w:val="00787DA3"/>
    <w:rsid w:val="00790BAC"/>
    <w:rsid w:val="00791AB9"/>
    <w:rsid w:val="0079287B"/>
    <w:rsid w:val="007935A2"/>
    <w:rsid w:val="00793894"/>
    <w:rsid w:val="00793D5B"/>
    <w:rsid w:val="00794CBC"/>
    <w:rsid w:val="00795990"/>
    <w:rsid w:val="0079624F"/>
    <w:rsid w:val="00796D54"/>
    <w:rsid w:val="007A01AB"/>
    <w:rsid w:val="007A0DDA"/>
    <w:rsid w:val="007A174F"/>
    <w:rsid w:val="007A1D58"/>
    <w:rsid w:val="007A2D93"/>
    <w:rsid w:val="007A331C"/>
    <w:rsid w:val="007A4C07"/>
    <w:rsid w:val="007A4C62"/>
    <w:rsid w:val="007A65C6"/>
    <w:rsid w:val="007A6682"/>
    <w:rsid w:val="007A7B5F"/>
    <w:rsid w:val="007B08EB"/>
    <w:rsid w:val="007B12CB"/>
    <w:rsid w:val="007B13E5"/>
    <w:rsid w:val="007B1CF8"/>
    <w:rsid w:val="007B2471"/>
    <w:rsid w:val="007B2DED"/>
    <w:rsid w:val="007B2F19"/>
    <w:rsid w:val="007B4602"/>
    <w:rsid w:val="007B5072"/>
    <w:rsid w:val="007B5461"/>
    <w:rsid w:val="007B5FDD"/>
    <w:rsid w:val="007B7FA5"/>
    <w:rsid w:val="007C089F"/>
    <w:rsid w:val="007C14B4"/>
    <w:rsid w:val="007C1A9B"/>
    <w:rsid w:val="007C2658"/>
    <w:rsid w:val="007C2CD9"/>
    <w:rsid w:val="007C3EF1"/>
    <w:rsid w:val="007C4283"/>
    <w:rsid w:val="007C42B9"/>
    <w:rsid w:val="007C49AB"/>
    <w:rsid w:val="007C4D3A"/>
    <w:rsid w:val="007C5ADF"/>
    <w:rsid w:val="007D05D3"/>
    <w:rsid w:val="007D0DB0"/>
    <w:rsid w:val="007D28E8"/>
    <w:rsid w:val="007D2BB5"/>
    <w:rsid w:val="007D2E5C"/>
    <w:rsid w:val="007D36EE"/>
    <w:rsid w:val="007D4A49"/>
    <w:rsid w:val="007D5119"/>
    <w:rsid w:val="007D5308"/>
    <w:rsid w:val="007D644B"/>
    <w:rsid w:val="007D7B4B"/>
    <w:rsid w:val="007E121F"/>
    <w:rsid w:val="007E187B"/>
    <w:rsid w:val="007E2539"/>
    <w:rsid w:val="007E5D0D"/>
    <w:rsid w:val="007F107B"/>
    <w:rsid w:val="007F2802"/>
    <w:rsid w:val="007F34C1"/>
    <w:rsid w:val="007F6138"/>
    <w:rsid w:val="007F7586"/>
    <w:rsid w:val="007F7905"/>
    <w:rsid w:val="007F7C67"/>
    <w:rsid w:val="00801FE8"/>
    <w:rsid w:val="00802705"/>
    <w:rsid w:val="00802AFE"/>
    <w:rsid w:val="00803423"/>
    <w:rsid w:val="00803509"/>
    <w:rsid w:val="00803B87"/>
    <w:rsid w:val="008065A0"/>
    <w:rsid w:val="0080676F"/>
    <w:rsid w:val="00810DBF"/>
    <w:rsid w:val="008129E5"/>
    <w:rsid w:val="00813E11"/>
    <w:rsid w:val="008147FC"/>
    <w:rsid w:val="00814E1D"/>
    <w:rsid w:val="008155C4"/>
    <w:rsid w:val="0081579B"/>
    <w:rsid w:val="0081715E"/>
    <w:rsid w:val="00817399"/>
    <w:rsid w:val="00820CE1"/>
    <w:rsid w:val="008241B7"/>
    <w:rsid w:val="00825A75"/>
    <w:rsid w:val="00825FE3"/>
    <w:rsid w:val="00826000"/>
    <w:rsid w:val="008307E1"/>
    <w:rsid w:val="008325E3"/>
    <w:rsid w:val="00832FDB"/>
    <w:rsid w:val="00834C34"/>
    <w:rsid w:val="00835091"/>
    <w:rsid w:val="00836700"/>
    <w:rsid w:val="00836F4D"/>
    <w:rsid w:val="00840B76"/>
    <w:rsid w:val="00841EE0"/>
    <w:rsid w:val="00845532"/>
    <w:rsid w:val="00845538"/>
    <w:rsid w:val="00846CB2"/>
    <w:rsid w:val="00851BA5"/>
    <w:rsid w:val="00851BAE"/>
    <w:rsid w:val="00854D0B"/>
    <w:rsid w:val="00854FCE"/>
    <w:rsid w:val="0085543C"/>
    <w:rsid w:val="00855EF8"/>
    <w:rsid w:val="0085658E"/>
    <w:rsid w:val="00856A16"/>
    <w:rsid w:val="00856C9D"/>
    <w:rsid w:val="00856D4E"/>
    <w:rsid w:val="008610A2"/>
    <w:rsid w:val="008619D7"/>
    <w:rsid w:val="00863859"/>
    <w:rsid w:val="00864EF7"/>
    <w:rsid w:val="00865AC4"/>
    <w:rsid w:val="008662F8"/>
    <w:rsid w:val="00867657"/>
    <w:rsid w:val="00870383"/>
    <w:rsid w:val="00871182"/>
    <w:rsid w:val="00873A44"/>
    <w:rsid w:val="00876D1E"/>
    <w:rsid w:val="0087737C"/>
    <w:rsid w:val="00877A3F"/>
    <w:rsid w:val="00880612"/>
    <w:rsid w:val="00881595"/>
    <w:rsid w:val="00881D73"/>
    <w:rsid w:val="00882013"/>
    <w:rsid w:val="00882A6B"/>
    <w:rsid w:val="0088416F"/>
    <w:rsid w:val="0088475C"/>
    <w:rsid w:val="008853CE"/>
    <w:rsid w:val="00885B2F"/>
    <w:rsid w:val="00887469"/>
    <w:rsid w:val="008877A5"/>
    <w:rsid w:val="00887DA1"/>
    <w:rsid w:val="008912A6"/>
    <w:rsid w:val="00892018"/>
    <w:rsid w:val="0089207C"/>
    <w:rsid w:val="00893182"/>
    <w:rsid w:val="00894A34"/>
    <w:rsid w:val="00895169"/>
    <w:rsid w:val="0089516C"/>
    <w:rsid w:val="008958E6"/>
    <w:rsid w:val="0089753A"/>
    <w:rsid w:val="008A4139"/>
    <w:rsid w:val="008A48FB"/>
    <w:rsid w:val="008A4B71"/>
    <w:rsid w:val="008A535F"/>
    <w:rsid w:val="008A64B9"/>
    <w:rsid w:val="008A6531"/>
    <w:rsid w:val="008A75C4"/>
    <w:rsid w:val="008B125D"/>
    <w:rsid w:val="008B1646"/>
    <w:rsid w:val="008B1725"/>
    <w:rsid w:val="008B1D5D"/>
    <w:rsid w:val="008B35F4"/>
    <w:rsid w:val="008B3637"/>
    <w:rsid w:val="008B3CA0"/>
    <w:rsid w:val="008B3EDB"/>
    <w:rsid w:val="008B4C2D"/>
    <w:rsid w:val="008B5B64"/>
    <w:rsid w:val="008B6A9F"/>
    <w:rsid w:val="008B7EFD"/>
    <w:rsid w:val="008C1116"/>
    <w:rsid w:val="008C3055"/>
    <w:rsid w:val="008C46EC"/>
    <w:rsid w:val="008C5061"/>
    <w:rsid w:val="008C75E1"/>
    <w:rsid w:val="008C7C64"/>
    <w:rsid w:val="008C7D06"/>
    <w:rsid w:val="008D017D"/>
    <w:rsid w:val="008D02DC"/>
    <w:rsid w:val="008D06C0"/>
    <w:rsid w:val="008D2A79"/>
    <w:rsid w:val="008D2D43"/>
    <w:rsid w:val="008D36E0"/>
    <w:rsid w:val="008D453D"/>
    <w:rsid w:val="008D475D"/>
    <w:rsid w:val="008D5339"/>
    <w:rsid w:val="008D564E"/>
    <w:rsid w:val="008D5CBB"/>
    <w:rsid w:val="008D61C3"/>
    <w:rsid w:val="008D64A3"/>
    <w:rsid w:val="008D6512"/>
    <w:rsid w:val="008D6A1F"/>
    <w:rsid w:val="008D6B3B"/>
    <w:rsid w:val="008D795D"/>
    <w:rsid w:val="008E06EC"/>
    <w:rsid w:val="008E2532"/>
    <w:rsid w:val="008E2631"/>
    <w:rsid w:val="008E2B69"/>
    <w:rsid w:val="008E3603"/>
    <w:rsid w:val="008E371F"/>
    <w:rsid w:val="008E4DF7"/>
    <w:rsid w:val="008E505F"/>
    <w:rsid w:val="008E6144"/>
    <w:rsid w:val="008E61D8"/>
    <w:rsid w:val="008E7438"/>
    <w:rsid w:val="008F0F66"/>
    <w:rsid w:val="008F24F9"/>
    <w:rsid w:val="008F3144"/>
    <w:rsid w:val="008F4A1E"/>
    <w:rsid w:val="008F4D25"/>
    <w:rsid w:val="008F584F"/>
    <w:rsid w:val="008F5EA5"/>
    <w:rsid w:val="008F6502"/>
    <w:rsid w:val="008F6ED8"/>
    <w:rsid w:val="008F76AC"/>
    <w:rsid w:val="008F78FB"/>
    <w:rsid w:val="008F7E49"/>
    <w:rsid w:val="0090125A"/>
    <w:rsid w:val="009020EF"/>
    <w:rsid w:val="0090267E"/>
    <w:rsid w:val="00907592"/>
    <w:rsid w:val="009076D7"/>
    <w:rsid w:val="009076EE"/>
    <w:rsid w:val="00907772"/>
    <w:rsid w:val="0091056A"/>
    <w:rsid w:val="00913676"/>
    <w:rsid w:val="009141B1"/>
    <w:rsid w:val="00914498"/>
    <w:rsid w:val="00915208"/>
    <w:rsid w:val="009158BE"/>
    <w:rsid w:val="00916F87"/>
    <w:rsid w:val="009171E2"/>
    <w:rsid w:val="00920664"/>
    <w:rsid w:val="00922218"/>
    <w:rsid w:val="0092262D"/>
    <w:rsid w:val="00923213"/>
    <w:rsid w:val="009234AB"/>
    <w:rsid w:val="00923EB7"/>
    <w:rsid w:val="00926081"/>
    <w:rsid w:val="00927BBB"/>
    <w:rsid w:val="009322AF"/>
    <w:rsid w:val="00933B49"/>
    <w:rsid w:val="0093439C"/>
    <w:rsid w:val="00934724"/>
    <w:rsid w:val="00935277"/>
    <w:rsid w:val="00935C36"/>
    <w:rsid w:val="00937559"/>
    <w:rsid w:val="00937885"/>
    <w:rsid w:val="0094359C"/>
    <w:rsid w:val="00944056"/>
    <w:rsid w:val="00944061"/>
    <w:rsid w:val="009465CD"/>
    <w:rsid w:val="00946D1B"/>
    <w:rsid w:val="009501D7"/>
    <w:rsid w:val="00950370"/>
    <w:rsid w:val="0095168A"/>
    <w:rsid w:val="009517FE"/>
    <w:rsid w:val="00951B95"/>
    <w:rsid w:val="00952649"/>
    <w:rsid w:val="00952DF6"/>
    <w:rsid w:val="00953343"/>
    <w:rsid w:val="0095369D"/>
    <w:rsid w:val="0095426D"/>
    <w:rsid w:val="00954699"/>
    <w:rsid w:val="00957199"/>
    <w:rsid w:val="0095758B"/>
    <w:rsid w:val="00957CF2"/>
    <w:rsid w:val="009636AF"/>
    <w:rsid w:val="009651DC"/>
    <w:rsid w:val="009660EB"/>
    <w:rsid w:val="00966853"/>
    <w:rsid w:val="00966AF5"/>
    <w:rsid w:val="00967CC9"/>
    <w:rsid w:val="009712EC"/>
    <w:rsid w:val="0097174C"/>
    <w:rsid w:val="0097217B"/>
    <w:rsid w:val="00973620"/>
    <w:rsid w:val="00974FAD"/>
    <w:rsid w:val="00977ACC"/>
    <w:rsid w:val="00977F02"/>
    <w:rsid w:val="00980C3A"/>
    <w:rsid w:val="009813E0"/>
    <w:rsid w:val="00981849"/>
    <w:rsid w:val="00982CC7"/>
    <w:rsid w:val="00982D5B"/>
    <w:rsid w:val="009833E6"/>
    <w:rsid w:val="009846B0"/>
    <w:rsid w:val="00984B75"/>
    <w:rsid w:val="009866FC"/>
    <w:rsid w:val="00987210"/>
    <w:rsid w:val="009875DC"/>
    <w:rsid w:val="0099109A"/>
    <w:rsid w:val="0099390F"/>
    <w:rsid w:val="00995496"/>
    <w:rsid w:val="00995C97"/>
    <w:rsid w:val="00996370"/>
    <w:rsid w:val="00996EB8"/>
    <w:rsid w:val="009A04F5"/>
    <w:rsid w:val="009A0C0A"/>
    <w:rsid w:val="009A2945"/>
    <w:rsid w:val="009A312A"/>
    <w:rsid w:val="009A3F54"/>
    <w:rsid w:val="009A463E"/>
    <w:rsid w:val="009A5B6E"/>
    <w:rsid w:val="009A5D0E"/>
    <w:rsid w:val="009A769D"/>
    <w:rsid w:val="009B13F4"/>
    <w:rsid w:val="009B36B2"/>
    <w:rsid w:val="009B3C19"/>
    <w:rsid w:val="009B5406"/>
    <w:rsid w:val="009B5B43"/>
    <w:rsid w:val="009B5BFC"/>
    <w:rsid w:val="009B5EA2"/>
    <w:rsid w:val="009C3E8C"/>
    <w:rsid w:val="009C5105"/>
    <w:rsid w:val="009C54BB"/>
    <w:rsid w:val="009C6370"/>
    <w:rsid w:val="009C67DD"/>
    <w:rsid w:val="009D0D40"/>
    <w:rsid w:val="009D1778"/>
    <w:rsid w:val="009D26BA"/>
    <w:rsid w:val="009D524F"/>
    <w:rsid w:val="009D6C7E"/>
    <w:rsid w:val="009D74F9"/>
    <w:rsid w:val="009E01F3"/>
    <w:rsid w:val="009E38A2"/>
    <w:rsid w:val="009E4410"/>
    <w:rsid w:val="009E470F"/>
    <w:rsid w:val="009E4BE2"/>
    <w:rsid w:val="009E6238"/>
    <w:rsid w:val="009E660B"/>
    <w:rsid w:val="009E6D88"/>
    <w:rsid w:val="009E71DD"/>
    <w:rsid w:val="009F1AB4"/>
    <w:rsid w:val="009F1F1B"/>
    <w:rsid w:val="009F23C7"/>
    <w:rsid w:val="009F269F"/>
    <w:rsid w:val="009F2C44"/>
    <w:rsid w:val="009F346A"/>
    <w:rsid w:val="009F5170"/>
    <w:rsid w:val="009F59F7"/>
    <w:rsid w:val="009F5EBE"/>
    <w:rsid w:val="009F7BAA"/>
    <w:rsid w:val="00A033CA"/>
    <w:rsid w:val="00A0352A"/>
    <w:rsid w:val="00A0443D"/>
    <w:rsid w:val="00A0469C"/>
    <w:rsid w:val="00A04816"/>
    <w:rsid w:val="00A06633"/>
    <w:rsid w:val="00A06E3B"/>
    <w:rsid w:val="00A06E6A"/>
    <w:rsid w:val="00A077FF"/>
    <w:rsid w:val="00A07B70"/>
    <w:rsid w:val="00A1000C"/>
    <w:rsid w:val="00A10999"/>
    <w:rsid w:val="00A11258"/>
    <w:rsid w:val="00A11556"/>
    <w:rsid w:val="00A12A10"/>
    <w:rsid w:val="00A14A59"/>
    <w:rsid w:val="00A16515"/>
    <w:rsid w:val="00A206B6"/>
    <w:rsid w:val="00A2242E"/>
    <w:rsid w:val="00A23A3E"/>
    <w:rsid w:val="00A259D7"/>
    <w:rsid w:val="00A25C02"/>
    <w:rsid w:val="00A27266"/>
    <w:rsid w:val="00A27994"/>
    <w:rsid w:val="00A31124"/>
    <w:rsid w:val="00A31B3A"/>
    <w:rsid w:val="00A31C9A"/>
    <w:rsid w:val="00A32D3F"/>
    <w:rsid w:val="00A33CB3"/>
    <w:rsid w:val="00A35212"/>
    <w:rsid w:val="00A36F12"/>
    <w:rsid w:val="00A41C40"/>
    <w:rsid w:val="00A438B3"/>
    <w:rsid w:val="00A44B3C"/>
    <w:rsid w:val="00A44BF0"/>
    <w:rsid w:val="00A464A9"/>
    <w:rsid w:val="00A51549"/>
    <w:rsid w:val="00A52930"/>
    <w:rsid w:val="00A52BDC"/>
    <w:rsid w:val="00A5349C"/>
    <w:rsid w:val="00A55412"/>
    <w:rsid w:val="00A55760"/>
    <w:rsid w:val="00A56672"/>
    <w:rsid w:val="00A57A35"/>
    <w:rsid w:val="00A62A99"/>
    <w:rsid w:val="00A637F2"/>
    <w:rsid w:val="00A66563"/>
    <w:rsid w:val="00A67A72"/>
    <w:rsid w:val="00A70A25"/>
    <w:rsid w:val="00A71D44"/>
    <w:rsid w:val="00A723E9"/>
    <w:rsid w:val="00A72438"/>
    <w:rsid w:val="00A763D7"/>
    <w:rsid w:val="00A773CF"/>
    <w:rsid w:val="00A77CDA"/>
    <w:rsid w:val="00A80151"/>
    <w:rsid w:val="00A815FD"/>
    <w:rsid w:val="00A81ECE"/>
    <w:rsid w:val="00A82AF8"/>
    <w:rsid w:val="00A8310D"/>
    <w:rsid w:val="00A831A0"/>
    <w:rsid w:val="00A85C0C"/>
    <w:rsid w:val="00A85EAF"/>
    <w:rsid w:val="00A867D7"/>
    <w:rsid w:val="00A91E24"/>
    <w:rsid w:val="00A922CE"/>
    <w:rsid w:val="00A92637"/>
    <w:rsid w:val="00A9267F"/>
    <w:rsid w:val="00A93446"/>
    <w:rsid w:val="00A9370B"/>
    <w:rsid w:val="00A946C6"/>
    <w:rsid w:val="00A946E2"/>
    <w:rsid w:val="00A94CE3"/>
    <w:rsid w:val="00A95FE3"/>
    <w:rsid w:val="00A96172"/>
    <w:rsid w:val="00A9658F"/>
    <w:rsid w:val="00A96C14"/>
    <w:rsid w:val="00A9730E"/>
    <w:rsid w:val="00A977A9"/>
    <w:rsid w:val="00A979BE"/>
    <w:rsid w:val="00AA1F20"/>
    <w:rsid w:val="00AA2608"/>
    <w:rsid w:val="00AA5B90"/>
    <w:rsid w:val="00AA7550"/>
    <w:rsid w:val="00AA770C"/>
    <w:rsid w:val="00AA77EA"/>
    <w:rsid w:val="00AA7D31"/>
    <w:rsid w:val="00AB065F"/>
    <w:rsid w:val="00AB09CD"/>
    <w:rsid w:val="00AB15ED"/>
    <w:rsid w:val="00AB1839"/>
    <w:rsid w:val="00AB1C72"/>
    <w:rsid w:val="00AB2837"/>
    <w:rsid w:val="00AB31BD"/>
    <w:rsid w:val="00AB32EA"/>
    <w:rsid w:val="00AB33B9"/>
    <w:rsid w:val="00AB39CD"/>
    <w:rsid w:val="00AB3B5C"/>
    <w:rsid w:val="00AB3B86"/>
    <w:rsid w:val="00AB487B"/>
    <w:rsid w:val="00AB5073"/>
    <w:rsid w:val="00AB72F6"/>
    <w:rsid w:val="00AC17B3"/>
    <w:rsid w:val="00AC18AD"/>
    <w:rsid w:val="00AC1C74"/>
    <w:rsid w:val="00AC211F"/>
    <w:rsid w:val="00AC2CD1"/>
    <w:rsid w:val="00AC3E03"/>
    <w:rsid w:val="00AC485B"/>
    <w:rsid w:val="00AC737D"/>
    <w:rsid w:val="00AC782C"/>
    <w:rsid w:val="00AC78CF"/>
    <w:rsid w:val="00AC79BB"/>
    <w:rsid w:val="00AD15FE"/>
    <w:rsid w:val="00AD27EF"/>
    <w:rsid w:val="00AD493C"/>
    <w:rsid w:val="00AD504F"/>
    <w:rsid w:val="00AD5B8D"/>
    <w:rsid w:val="00AD6E3A"/>
    <w:rsid w:val="00AD7679"/>
    <w:rsid w:val="00AD7DE6"/>
    <w:rsid w:val="00AD7EA8"/>
    <w:rsid w:val="00AE0D4E"/>
    <w:rsid w:val="00AE2B24"/>
    <w:rsid w:val="00AE3E97"/>
    <w:rsid w:val="00AE4272"/>
    <w:rsid w:val="00AE6B13"/>
    <w:rsid w:val="00AE77D7"/>
    <w:rsid w:val="00AE7DB6"/>
    <w:rsid w:val="00AF003C"/>
    <w:rsid w:val="00AF1503"/>
    <w:rsid w:val="00AF2179"/>
    <w:rsid w:val="00AF2667"/>
    <w:rsid w:val="00AF3B39"/>
    <w:rsid w:val="00AF4EAB"/>
    <w:rsid w:val="00AF5216"/>
    <w:rsid w:val="00AF62F8"/>
    <w:rsid w:val="00AF6660"/>
    <w:rsid w:val="00AF779D"/>
    <w:rsid w:val="00B01D3B"/>
    <w:rsid w:val="00B02947"/>
    <w:rsid w:val="00B042D4"/>
    <w:rsid w:val="00B04808"/>
    <w:rsid w:val="00B05C84"/>
    <w:rsid w:val="00B05DA8"/>
    <w:rsid w:val="00B05EBD"/>
    <w:rsid w:val="00B06331"/>
    <w:rsid w:val="00B06B60"/>
    <w:rsid w:val="00B07102"/>
    <w:rsid w:val="00B07C0F"/>
    <w:rsid w:val="00B11B93"/>
    <w:rsid w:val="00B12512"/>
    <w:rsid w:val="00B126E0"/>
    <w:rsid w:val="00B15B54"/>
    <w:rsid w:val="00B16E26"/>
    <w:rsid w:val="00B1733E"/>
    <w:rsid w:val="00B20B2F"/>
    <w:rsid w:val="00B21C94"/>
    <w:rsid w:val="00B22BB3"/>
    <w:rsid w:val="00B22CB9"/>
    <w:rsid w:val="00B24B86"/>
    <w:rsid w:val="00B27C3B"/>
    <w:rsid w:val="00B3726A"/>
    <w:rsid w:val="00B400C9"/>
    <w:rsid w:val="00B41840"/>
    <w:rsid w:val="00B43C50"/>
    <w:rsid w:val="00B44258"/>
    <w:rsid w:val="00B4447B"/>
    <w:rsid w:val="00B4519B"/>
    <w:rsid w:val="00B45B27"/>
    <w:rsid w:val="00B47890"/>
    <w:rsid w:val="00B50493"/>
    <w:rsid w:val="00B5051E"/>
    <w:rsid w:val="00B55870"/>
    <w:rsid w:val="00B56426"/>
    <w:rsid w:val="00B5679A"/>
    <w:rsid w:val="00B56C8E"/>
    <w:rsid w:val="00B64512"/>
    <w:rsid w:val="00B6478C"/>
    <w:rsid w:val="00B647FA"/>
    <w:rsid w:val="00B64864"/>
    <w:rsid w:val="00B67E5D"/>
    <w:rsid w:val="00B70D29"/>
    <w:rsid w:val="00B72D1B"/>
    <w:rsid w:val="00B74C6B"/>
    <w:rsid w:val="00B76902"/>
    <w:rsid w:val="00B778CA"/>
    <w:rsid w:val="00B77A56"/>
    <w:rsid w:val="00B80011"/>
    <w:rsid w:val="00B81347"/>
    <w:rsid w:val="00B8205D"/>
    <w:rsid w:val="00B82C47"/>
    <w:rsid w:val="00B83396"/>
    <w:rsid w:val="00B835AE"/>
    <w:rsid w:val="00B839E2"/>
    <w:rsid w:val="00B83A2A"/>
    <w:rsid w:val="00B84B4A"/>
    <w:rsid w:val="00B84B54"/>
    <w:rsid w:val="00B864A1"/>
    <w:rsid w:val="00B86A83"/>
    <w:rsid w:val="00B87216"/>
    <w:rsid w:val="00B87421"/>
    <w:rsid w:val="00B92328"/>
    <w:rsid w:val="00B923FA"/>
    <w:rsid w:val="00B92935"/>
    <w:rsid w:val="00B9400E"/>
    <w:rsid w:val="00B96EBC"/>
    <w:rsid w:val="00B97B40"/>
    <w:rsid w:val="00B97C13"/>
    <w:rsid w:val="00BA0040"/>
    <w:rsid w:val="00BA47A0"/>
    <w:rsid w:val="00BA796C"/>
    <w:rsid w:val="00BA7A2B"/>
    <w:rsid w:val="00BA7B85"/>
    <w:rsid w:val="00BB2845"/>
    <w:rsid w:val="00BB5476"/>
    <w:rsid w:val="00BB56F7"/>
    <w:rsid w:val="00BB621E"/>
    <w:rsid w:val="00BB7F3D"/>
    <w:rsid w:val="00BC181F"/>
    <w:rsid w:val="00BC4A12"/>
    <w:rsid w:val="00BC564F"/>
    <w:rsid w:val="00BC73DC"/>
    <w:rsid w:val="00BD4841"/>
    <w:rsid w:val="00BD4BCF"/>
    <w:rsid w:val="00BD559C"/>
    <w:rsid w:val="00BD5DC1"/>
    <w:rsid w:val="00BD5F83"/>
    <w:rsid w:val="00BD620D"/>
    <w:rsid w:val="00BD6237"/>
    <w:rsid w:val="00BE2D14"/>
    <w:rsid w:val="00BE4307"/>
    <w:rsid w:val="00BE5289"/>
    <w:rsid w:val="00BE6C9F"/>
    <w:rsid w:val="00BF0133"/>
    <w:rsid w:val="00BF1355"/>
    <w:rsid w:val="00BF138F"/>
    <w:rsid w:val="00BF2194"/>
    <w:rsid w:val="00BF2AE7"/>
    <w:rsid w:val="00BF300E"/>
    <w:rsid w:val="00BF3610"/>
    <w:rsid w:val="00BF3B4F"/>
    <w:rsid w:val="00BF3BF7"/>
    <w:rsid w:val="00BF4513"/>
    <w:rsid w:val="00BF59CD"/>
    <w:rsid w:val="00BF5B3C"/>
    <w:rsid w:val="00BF62DB"/>
    <w:rsid w:val="00BF6D2A"/>
    <w:rsid w:val="00C002F0"/>
    <w:rsid w:val="00C0079A"/>
    <w:rsid w:val="00C01895"/>
    <w:rsid w:val="00C04368"/>
    <w:rsid w:val="00C044D4"/>
    <w:rsid w:val="00C0489B"/>
    <w:rsid w:val="00C04CC2"/>
    <w:rsid w:val="00C052AE"/>
    <w:rsid w:val="00C05386"/>
    <w:rsid w:val="00C07F5C"/>
    <w:rsid w:val="00C12DB4"/>
    <w:rsid w:val="00C17448"/>
    <w:rsid w:val="00C17EE2"/>
    <w:rsid w:val="00C21D08"/>
    <w:rsid w:val="00C24233"/>
    <w:rsid w:val="00C26AD3"/>
    <w:rsid w:val="00C278F2"/>
    <w:rsid w:val="00C27A1D"/>
    <w:rsid w:val="00C32B2C"/>
    <w:rsid w:val="00C3480C"/>
    <w:rsid w:val="00C34F76"/>
    <w:rsid w:val="00C36721"/>
    <w:rsid w:val="00C37061"/>
    <w:rsid w:val="00C37FA5"/>
    <w:rsid w:val="00C40D6B"/>
    <w:rsid w:val="00C40E75"/>
    <w:rsid w:val="00C41685"/>
    <w:rsid w:val="00C44376"/>
    <w:rsid w:val="00C44E7C"/>
    <w:rsid w:val="00C4532E"/>
    <w:rsid w:val="00C45C1D"/>
    <w:rsid w:val="00C46728"/>
    <w:rsid w:val="00C46CDE"/>
    <w:rsid w:val="00C47BCE"/>
    <w:rsid w:val="00C47C5B"/>
    <w:rsid w:val="00C50AF6"/>
    <w:rsid w:val="00C50D0C"/>
    <w:rsid w:val="00C5251D"/>
    <w:rsid w:val="00C530DA"/>
    <w:rsid w:val="00C534D0"/>
    <w:rsid w:val="00C53AEC"/>
    <w:rsid w:val="00C54497"/>
    <w:rsid w:val="00C54C8B"/>
    <w:rsid w:val="00C54CAE"/>
    <w:rsid w:val="00C5610D"/>
    <w:rsid w:val="00C618EA"/>
    <w:rsid w:val="00C62370"/>
    <w:rsid w:val="00C623FB"/>
    <w:rsid w:val="00C6279F"/>
    <w:rsid w:val="00C62A9F"/>
    <w:rsid w:val="00C62D58"/>
    <w:rsid w:val="00C63D18"/>
    <w:rsid w:val="00C64FE3"/>
    <w:rsid w:val="00C6519F"/>
    <w:rsid w:val="00C6535A"/>
    <w:rsid w:val="00C656E2"/>
    <w:rsid w:val="00C66431"/>
    <w:rsid w:val="00C66A08"/>
    <w:rsid w:val="00C705DF"/>
    <w:rsid w:val="00C714FA"/>
    <w:rsid w:val="00C726DB"/>
    <w:rsid w:val="00C7338E"/>
    <w:rsid w:val="00C7469B"/>
    <w:rsid w:val="00C7495A"/>
    <w:rsid w:val="00C778B9"/>
    <w:rsid w:val="00C77D1C"/>
    <w:rsid w:val="00C82557"/>
    <w:rsid w:val="00C845D7"/>
    <w:rsid w:val="00C86B06"/>
    <w:rsid w:val="00C91083"/>
    <w:rsid w:val="00C93002"/>
    <w:rsid w:val="00C93A7D"/>
    <w:rsid w:val="00C94C41"/>
    <w:rsid w:val="00C96056"/>
    <w:rsid w:val="00C979F8"/>
    <w:rsid w:val="00CA10D9"/>
    <w:rsid w:val="00CA2C3A"/>
    <w:rsid w:val="00CA3ED1"/>
    <w:rsid w:val="00CA54A6"/>
    <w:rsid w:val="00CA68C6"/>
    <w:rsid w:val="00CA7CFB"/>
    <w:rsid w:val="00CB03B8"/>
    <w:rsid w:val="00CB08CB"/>
    <w:rsid w:val="00CB0BC9"/>
    <w:rsid w:val="00CB1248"/>
    <w:rsid w:val="00CB181C"/>
    <w:rsid w:val="00CB3507"/>
    <w:rsid w:val="00CC02CC"/>
    <w:rsid w:val="00CC0640"/>
    <w:rsid w:val="00CC12E4"/>
    <w:rsid w:val="00CC3EE4"/>
    <w:rsid w:val="00CC6066"/>
    <w:rsid w:val="00CC6B56"/>
    <w:rsid w:val="00CC6FED"/>
    <w:rsid w:val="00CC7392"/>
    <w:rsid w:val="00CC74F4"/>
    <w:rsid w:val="00CC78F8"/>
    <w:rsid w:val="00CC7A61"/>
    <w:rsid w:val="00CC7CC4"/>
    <w:rsid w:val="00CD0497"/>
    <w:rsid w:val="00CD0B8C"/>
    <w:rsid w:val="00CD20F4"/>
    <w:rsid w:val="00CD2C37"/>
    <w:rsid w:val="00CD3076"/>
    <w:rsid w:val="00CD3DC0"/>
    <w:rsid w:val="00CD4311"/>
    <w:rsid w:val="00CD532E"/>
    <w:rsid w:val="00CD54E3"/>
    <w:rsid w:val="00CD6C45"/>
    <w:rsid w:val="00CD762D"/>
    <w:rsid w:val="00CE14C7"/>
    <w:rsid w:val="00CE3088"/>
    <w:rsid w:val="00CE54F9"/>
    <w:rsid w:val="00CE6A63"/>
    <w:rsid w:val="00CF0660"/>
    <w:rsid w:val="00CF0C4F"/>
    <w:rsid w:val="00CF2298"/>
    <w:rsid w:val="00CF59C8"/>
    <w:rsid w:val="00CF5D61"/>
    <w:rsid w:val="00CF64A2"/>
    <w:rsid w:val="00D01037"/>
    <w:rsid w:val="00D01E8C"/>
    <w:rsid w:val="00D02390"/>
    <w:rsid w:val="00D030F2"/>
    <w:rsid w:val="00D03644"/>
    <w:rsid w:val="00D0379E"/>
    <w:rsid w:val="00D03CD9"/>
    <w:rsid w:val="00D0564F"/>
    <w:rsid w:val="00D05A74"/>
    <w:rsid w:val="00D065B5"/>
    <w:rsid w:val="00D07575"/>
    <w:rsid w:val="00D07C8B"/>
    <w:rsid w:val="00D10A7A"/>
    <w:rsid w:val="00D12443"/>
    <w:rsid w:val="00D12E06"/>
    <w:rsid w:val="00D148F9"/>
    <w:rsid w:val="00D15EF9"/>
    <w:rsid w:val="00D164A5"/>
    <w:rsid w:val="00D17D71"/>
    <w:rsid w:val="00D202CF"/>
    <w:rsid w:val="00D21C57"/>
    <w:rsid w:val="00D22425"/>
    <w:rsid w:val="00D22906"/>
    <w:rsid w:val="00D22A0C"/>
    <w:rsid w:val="00D23627"/>
    <w:rsid w:val="00D2473A"/>
    <w:rsid w:val="00D25ABC"/>
    <w:rsid w:val="00D26391"/>
    <w:rsid w:val="00D275EA"/>
    <w:rsid w:val="00D27AF8"/>
    <w:rsid w:val="00D31B8E"/>
    <w:rsid w:val="00D32A8C"/>
    <w:rsid w:val="00D3409A"/>
    <w:rsid w:val="00D37C9F"/>
    <w:rsid w:val="00D40EAB"/>
    <w:rsid w:val="00D4392E"/>
    <w:rsid w:val="00D43CC5"/>
    <w:rsid w:val="00D4407E"/>
    <w:rsid w:val="00D44A30"/>
    <w:rsid w:val="00D468A3"/>
    <w:rsid w:val="00D475E3"/>
    <w:rsid w:val="00D47BE5"/>
    <w:rsid w:val="00D47F64"/>
    <w:rsid w:val="00D515CE"/>
    <w:rsid w:val="00D5552F"/>
    <w:rsid w:val="00D55DE3"/>
    <w:rsid w:val="00D56C56"/>
    <w:rsid w:val="00D607EE"/>
    <w:rsid w:val="00D611EC"/>
    <w:rsid w:val="00D6126D"/>
    <w:rsid w:val="00D615E1"/>
    <w:rsid w:val="00D61F95"/>
    <w:rsid w:val="00D62273"/>
    <w:rsid w:val="00D63789"/>
    <w:rsid w:val="00D64627"/>
    <w:rsid w:val="00D64A7B"/>
    <w:rsid w:val="00D6500A"/>
    <w:rsid w:val="00D65A73"/>
    <w:rsid w:val="00D67C47"/>
    <w:rsid w:val="00D70D59"/>
    <w:rsid w:val="00D7126C"/>
    <w:rsid w:val="00D72198"/>
    <w:rsid w:val="00D73778"/>
    <w:rsid w:val="00D74319"/>
    <w:rsid w:val="00D74C5F"/>
    <w:rsid w:val="00D75391"/>
    <w:rsid w:val="00D7640D"/>
    <w:rsid w:val="00D80785"/>
    <w:rsid w:val="00D813F1"/>
    <w:rsid w:val="00D823DF"/>
    <w:rsid w:val="00D82EAB"/>
    <w:rsid w:val="00D8328E"/>
    <w:rsid w:val="00D83C7F"/>
    <w:rsid w:val="00D83EDD"/>
    <w:rsid w:val="00D868DA"/>
    <w:rsid w:val="00D86D55"/>
    <w:rsid w:val="00D86F7C"/>
    <w:rsid w:val="00D87000"/>
    <w:rsid w:val="00D87E88"/>
    <w:rsid w:val="00D905E4"/>
    <w:rsid w:val="00D924D1"/>
    <w:rsid w:val="00D92DA7"/>
    <w:rsid w:val="00D9441E"/>
    <w:rsid w:val="00D95919"/>
    <w:rsid w:val="00D966CA"/>
    <w:rsid w:val="00D96775"/>
    <w:rsid w:val="00D9684E"/>
    <w:rsid w:val="00D973AA"/>
    <w:rsid w:val="00DA158F"/>
    <w:rsid w:val="00DA1BDA"/>
    <w:rsid w:val="00DA209A"/>
    <w:rsid w:val="00DA2100"/>
    <w:rsid w:val="00DA251F"/>
    <w:rsid w:val="00DA26BD"/>
    <w:rsid w:val="00DA32FF"/>
    <w:rsid w:val="00DA33AE"/>
    <w:rsid w:val="00DA39B8"/>
    <w:rsid w:val="00DA3CAC"/>
    <w:rsid w:val="00DA447C"/>
    <w:rsid w:val="00DA5DA7"/>
    <w:rsid w:val="00DA7CA5"/>
    <w:rsid w:val="00DB0029"/>
    <w:rsid w:val="00DB035E"/>
    <w:rsid w:val="00DB0C51"/>
    <w:rsid w:val="00DB125F"/>
    <w:rsid w:val="00DB1B70"/>
    <w:rsid w:val="00DB21FD"/>
    <w:rsid w:val="00DB3D62"/>
    <w:rsid w:val="00DB6141"/>
    <w:rsid w:val="00DB6478"/>
    <w:rsid w:val="00DB7DBA"/>
    <w:rsid w:val="00DC19EE"/>
    <w:rsid w:val="00DC533C"/>
    <w:rsid w:val="00DC56EF"/>
    <w:rsid w:val="00DC6A20"/>
    <w:rsid w:val="00DD100E"/>
    <w:rsid w:val="00DD190D"/>
    <w:rsid w:val="00DD2544"/>
    <w:rsid w:val="00DD44E8"/>
    <w:rsid w:val="00DD5AA0"/>
    <w:rsid w:val="00DD6A7B"/>
    <w:rsid w:val="00DD7484"/>
    <w:rsid w:val="00DD7E63"/>
    <w:rsid w:val="00DE05AA"/>
    <w:rsid w:val="00DE0E4E"/>
    <w:rsid w:val="00DE16A5"/>
    <w:rsid w:val="00DE366A"/>
    <w:rsid w:val="00DE5687"/>
    <w:rsid w:val="00DE6225"/>
    <w:rsid w:val="00DE753B"/>
    <w:rsid w:val="00DE7DCF"/>
    <w:rsid w:val="00DF140A"/>
    <w:rsid w:val="00DF1AFD"/>
    <w:rsid w:val="00DF21A8"/>
    <w:rsid w:val="00DF2235"/>
    <w:rsid w:val="00DF3AD9"/>
    <w:rsid w:val="00DF4AD9"/>
    <w:rsid w:val="00DF564B"/>
    <w:rsid w:val="00E02DC7"/>
    <w:rsid w:val="00E03890"/>
    <w:rsid w:val="00E1011C"/>
    <w:rsid w:val="00E10D39"/>
    <w:rsid w:val="00E11F1B"/>
    <w:rsid w:val="00E14AB8"/>
    <w:rsid w:val="00E16347"/>
    <w:rsid w:val="00E166E2"/>
    <w:rsid w:val="00E168F8"/>
    <w:rsid w:val="00E170F2"/>
    <w:rsid w:val="00E20040"/>
    <w:rsid w:val="00E20772"/>
    <w:rsid w:val="00E20CB7"/>
    <w:rsid w:val="00E20FF9"/>
    <w:rsid w:val="00E2239C"/>
    <w:rsid w:val="00E22867"/>
    <w:rsid w:val="00E22F91"/>
    <w:rsid w:val="00E260AF"/>
    <w:rsid w:val="00E27F2B"/>
    <w:rsid w:val="00E31D1B"/>
    <w:rsid w:val="00E33E56"/>
    <w:rsid w:val="00E34F37"/>
    <w:rsid w:val="00E36814"/>
    <w:rsid w:val="00E37BED"/>
    <w:rsid w:val="00E4088C"/>
    <w:rsid w:val="00E40BD8"/>
    <w:rsid w:val="00E42256"/>
    <w:rsid w:val="00E425C4"/>
    <w:rsid w:val="00E42921"/>
    <w:rsid w:val="00E42E45"/>
    <w:rsid w:val="00E43873"/>
    <w:rsid w:val="00E45D11"/>
    <w:rsid w:val="00E46011"/>
    <w:rsid w:val="00E46FFD"/>
    <w:rsid w:val="00E4735B"/>
    <w:rsid w:val="00E4751C"/>
    <w:rsid w:val="00E501DB"/>
    <w:rsid w:val="00E5058A"/>
    <w:rsid w:val="00E50DD2"/>
    <w:rsid w:val="00E5116E"/>
    <w:rsid w:val="00E51A68"/>
    <w:rsid w:val="00E5370C"/>
    <w:rsid w:val="00E53FED"/>
    <w:rsid w:val="00E5400C"/>
    <w:rsid w:val="00E5439E"/>
    <w:rsid w:val="00E543CB"/>
    <w:rsid w:val="00E56C9E"/>
    <w:rsid w:val="00E57352"/>
    <w:rsid w:val="00E62C90"/>
    <w:rsid w:val="00E62D5A"/>
    <w:rsid w:val="00E64032"/>
    <w:rsid w:val="00E64386"/>
    <w:rsid w:val="00E65D56"/>
    <w:rsid w:val="00E72073"/>
    <w:rsid w:val="00E720C7"/>
    <w:rsid w:val="00E72F1D"/>
    <w:rsid w:val="00E743AD"/>
    <w:rsid w:val="00E74C3A"/>
    <w:rsid w:val="00E76FF9"/>
    <w:rsid w:val="00E80325"/>
    <w:rsid w:val="00E80F55"/>
    <w:rsid w:val="00E810EA"/>
    <w:rsid w:val="00E8264E"/>
    <w:rsid w:val="00E82C14"/>
    <w:rsid w:val="00E82F58"/>
    <w:rsid w:val="00E83626"/>
    <w:rsid w:val="00E84508"/>
    <w:rsid w:val="00E8692B"/>
    <w:rsid w:val="00E875D0"/>
    <w:rsid w:val="00E87EBD"/>
    <w:rsid w:val="00E91F59"/>
    <w:rsid w:val="00E92129"/>
    <w:rsid w:val="00E94EFB"/>
    <w:rsid w:val="00E955F5"/>
    <w:rsid w:val="00E95E0C"/>
    <w:rsid w:val="00E96227"/>
    <w:rsid w:val="00E9651A"/>
    <w:rsid w:val="00E9673A"/>
    <w:rsid w:val="00E9707B"/>
    <w:rsid w:val="00EA0E02"/>
    <w:rsid w:val="00EA1B0D"/>
    <w:rsid w:val="00EA27C4"/>
    <w:rsid w:val="00EA314B"/>
    <w:rsid w:val="00EA3330"/>
    <w:rsid w:val="00EA3D38"/>
    <w:rsid w:val="00EA4178"/>
    <w:rsid w:val="00EA5484"/>
    <w:rsid w:val="00EA54E6"/>
    <w:rsid w:val="00EA5C7C"/>
    <w:rsid w:val="00EB03B7"/>
    <w:rsid w:val="00EB4A09"/>
    <w:rsid w:val="00EB4B0E"/>
    <w:rsid w:val="00EB59A9"/>
    <w:rsid w:val="00EC0FEA"/>
    <w:rsid w:val="00EC118C"/>
    <w:rsid w:val="00EC1904"/>
    <w:rsid w:val="00EC2D56"/>
    <w:rsid w:val="00EC2EB7"/>
    <w:rsid w:val="00EC4363"/>
    <w:rsid w:val="00EC46B3"/>
    <w:rsid w:val="00EC4AF0"/>
    <w:rsid w:val="00EC4B73"/>
    <w:rsid w:val="00EC614B"/>
    <w:rsid w:val="00EC6470"/>
    <w:rsid w:val="00ED0CA7"/>
    <w:rsid w:val="00ED4EDB"/>
    <w:rsid w:val="00ED75A0"/>
    <w:rsid w:val="00EE4AAE"/>
    <w:rsid w:val="00EE4C77"/>
    <w:rsid w:val="00EE5FBC"/>
    <w:rsid w:val="00EF205A"/>
    <w:rsid w:val="00EF2C9B"/>
    <w:rsid w:val="00EF305C"/>
    <w:rsid w:val="00EF3820"/>
    <w:rsid w:val="00EF4857"/>
    <w:rsid w:val="00EF6CE9"/>
    <w:rsid w:val="00EF7A37"/>
    <w:rsid w:val="00EF7D53"/>
    <w:rsid w:val="00F028CA"/>
    <w:rsid w:val="00F033DE"/>
    <w:rsid w:val="00F0441F"/>
    <w:rsid w:val="00F05FAF"/>
    <w:rsid w:val="00F0639A"/>
    <w:rsid w:val="00F06571"/>
    <w:rsid w:val="00F07586"/>
    <w:rsid w:val="00F1293A"/>
    <w:rsid w:val="00F135BF"/>
    <w:rsid w:val="00F14D32"/>
    <w:rsid w:val="00F16247"/>
    <w:rsid w:val="00F20394"/>
    <w:rsid w:val="00F22162"/>
    <w:rsid w:val="00F24A14"/>
    <w:rsid w:val="00F264D0"/>
    <w:rsid w:val="00F265C5"/>
    <w:rsid w:val="00F26A5E"/>
    <w:rsid w:val="00F2788B"/>
    <w:rsid w:val="00F30795"/>
    <w:rsid w:val="00F30C90"/>
    <w:rsid w:val="00F30F2B"/>
    <w:rsid w:val="00F311D4"/>
    <w:rsid w:val="00F317A7"/>
    <w:rsid w:val="00F334D4"/>
    <w:rsid w:val="00F33CCD"/>
    <w:rsid w:val="00F3465F"/>
    <w:rsid w:val="00F3475A"/>
    <w:rsid w:val="00F3661F"/>
    <w:rsid w:val="00F367C4"/>
    <w:rsid w:val="00F36A8E"/>
    <w:rsid w:val="00F37748"/>
    <w:rsid w:val="00F37EDC"/>
    <w:rsid w:val="00F40086"/>
    <w:rsid w:val="00F43218"/>
    <w:rsid w:val="00F43F9B"/>
    <w:rsid w:val="00F4503D"/>
    <w:rsid w:val="00F46408"/>
    <w:rsid w:val="00F469BF"/>
    <w:rsid w:val="00F4719C"/>
    <w:rsid w:val="00F50172"/>
    <w:rsid w:val="00F54510"/>
    <w:rsid w:val="00F54ADC"/>
    <w:rsid w:val="00F54F0A"/>
    <w:rsid w:val="00F55D60"/>
    <w:rsid w:val="00F60680"/>
    <w:rsid w:val="00F62843"/>
    <w:rsid w:val="00F630FB"/>
    <w:rsid w:val="00F63950"/>
    <w:rsid w:val="00F65029"/>
    <w:rsid w:val="00F650A0"/>
    <w:rsid w:val="00F656AB"/>
    <w:rsid w:val="00F6619A"/>
    <w:rsid w:val="00F6647C"/>
    <w:rsid w:val="00F67977"/>
    <w:rsid w:val="00F7189E"/>
    <w:rsid w:val="00F71D5A"/>
    <w:rsid w:val="00F71E98"/>
    <w:rsid w:val="00F725F4"/>
    <w:rsid w:val="00F72A6A"/>
    <w:rsid w:val="00F7319C"/>
    <w:rsid w:val="00F7455D"/>
    <w:rsid w:val="00F75D32"/>
    <w:rsid w:val="00F763CE"/>
    <w:rsid w:val="00F765A3"/>
    <w:rsid w:val="00F80CE3"/>
    <w:rsid w:val="00F81AB1"/>
    <w:rsid w:val="00F8233A"/>
    <w:rsid w:val="00F823C9"/>
    <w:rsid w:val="00F82E76"/>
    <w:rsid w:val="00F83BBD"/>
    <w:rsid w:val="00F8430E"/>
    <w:rsid w:val="00F84680"/>
    <w:rsid w:val="00F85F20"/>
    <w:rsid w:val="00F86279"/>
    <w:rsid w:val="00F870AB"/>
    <w:rsid w:val="00F91A2D"/>
    <w:rsid w:val="00F92F90"/>
    <w:rsid w:val="00F94E23"/>
    <w:rsid w:val="00F950B6"/>
    <w:rsid w:val="00F954F0"/>
    <w:rsid w:val="00F960D1"/>
    <w:rsid w:val="00F97D48"/>
    <w:rsid w:val="00FA252E"/>
    <w:rsid w:val="00FA53B2"/>
    <w:rsid w:val="00FA576D"/>
    <w:rsid w:val="00FB02E3"/>
    <w:rsid w:val="00FB1B4D"/>
    <w:rsid w:val="00FB3D68"/>
    <w:rsid w:val="00FB40F9"/>
    <w:rsid w:val="00FB4B8F"/>
    <w:rsid w:val="00FB5505"/>
    <w:rsid w:val="00FB6CAD"/>
    <w:rsid w:val="00FB737B"/>
    <w:rsid w:val="00FC0EE6"/>
    <w:rsid w:val="00FC1A1A"/>
    <w:rsid w:val="00FC3ED0"/>
    <w:rsid w:val="00FC4C59"/>
    <w:rsid w:val="00FC6E06"/>
    <w:rsid w:val="00FC75F4"/>
    <w:rsid w:val="00FC7937"/>
    <w:rsid w:val="00FC7AE6"/>
    <w:rsid w:val="00FC7FE3"/>
    <w:rsid w:val="00FD1DDB"/>
    <w:rsid w:val="00FD2D07"/>
    <w:rsid w:val="00FD3630"/>
    <w:rsid w:val="00FD5748"/>
    <w:rsid w:val="00FD6C3F"/>
    <w:rsid w:val="00FD6CA2"/>
    <w:rsid w:val="00FD700D"/>
    <w:rsid w:val="00FD7AC0"/>
    <w:rsid w:val="00FD7B4E"/>
    <w:rsid w:val="00FE0B60"/>
    <w:rsid w:val="00FE1F5A"/>
    <w:rsid w:val="00FE2186"/>
    <w:rsid w:val="00FE278F"/>
    <w:rsid w:val="00FE3EF9"/>
    <w:rsid w:val="00FE41E7"/>
    <w:rsid w:val="00FE44B9"/>
    <w:rsid w:val="00FE6166"/>
    <w:rsid w:val="00FE763E"/>
    <w:rsid w:val="00FE7F47"/>
    <w:rsid w:val="00FF0698"/>
    <w:rsid w:val="00FF0B17"/>
    <w:rsid w:val="00FF1624"/>
    <w:rsid w:val="00FF1E69"/>
    <w:rsid w:val="00FF2760"/>
    <w:rsid w:val="00FF3330"/>
    <w:rsid w:val="00FF3F33"/>
    <w:rsid w:val="00FF56AB"/>
    <w:rsid w:val="00FF72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BC9EA"/>
  <w15:docId w15:val="{7B5FDAD9-9D17-453A-89DE-18512AA9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B3C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3D7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5060A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E2B6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93D5B"/>
    <w:rPr>
      <w:color w:val="0563C1" w:themeColor="hyperlink"/>
      <w:u w:val="single"/>
    </w:rPr>
  </w:style>
  <w:style w:type="character" w:styleId="Menzionenonrisolta">
    <w:name w:val="Unresolved Mention"/>
    <w:basedOn w:val="Carpredefinitoparagrafo"/>
    <w:uiPriority w:val="99"/>
    <w:semiHidden/>
    <w:unhideWhenUsed/>
    <w:rsid w:val="00793D5B"/>
    <w:rPr>
      <w:color w:val="605E5C"/>
      <w:shd w:val="clear" w:color="auto" w:fill="E1DFDD"/>
    </w:rPr>
  </w:style>
  <w:style w:type="paragraph" w:styleId="Testonotaapidipagina">
    <w:name w:val="footnote text"/>
    <w:basedOn w:val="Normale"/>
    <w:link w:val="TestonotaapidipaginaCarattere"/>
    <w:uiPriority w:val="99"/>
    <w:unhideWhenUsed/>
    <w:rsid w:val="00C44E7C"/>
    <w:rPr>
      <w:sz w:val="20"/>
      <w:szCs w:val="20"/>
    </w:rPr>
  </w:style>
  <w:style w:type="character" w:customStyle="1" w:styleId="TestonotaapidipaginaCarattere">
    <w:name w:val="Testo nota a piè di pagina Carattere"/>
    <w:basedOn w:val="Carpredefinitoparagrafo"/>
    <w:link w:val="Testonotaapidipagina"/>
    <w:uiPriority w:val="99"/>
    <w:rsid w:val="00C44E7C"/>
    <w:rPr>
      <w:sz w:val="20"/>
      <w:szCs w:val="20"/>
    </w:rPr>
  </w:style>
  <w:style w:type="character" w:styleId="Rimandonotaapidipagina">
    <w:name w:val="footnote reference"/>
    <w:basedOn w:val="Carpredefinitoparagrafo"/>
    <w:uiPriority w:val="99"/>
    <w:semiHidden/>
    <w:unhideWhenUsed/>
    <w:rsid w:val="00C44E7C"/>
    <w:rPr>
      <w:vertAlign w:val="superscript"/>
    </w:rPr>
  </w:style>
  <w:style w:type="character" w:customStyle="1" w:styleId="Titolo1Carattere">
    <w:name w:val="Titolo 1 Carattere"/>
    <w:basedOn w:val="Carpredefinitoparagrafo"/>
    <w:link w:val="Titolo1"/>
    <w:uiPriority w:val="9"/>
    <w:rsid w:val="008B3CA0"/>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060A6"/>
    <w:rPr>
      <w:rFonts w:asciiTheme="majorHAnsi" w:eastAsiaTheme="majorEastAsia" w:hAnsiTheme="majorHAnsi" w:cstheme="majorBidi"/>
      <w:color w:val="1F3763" w:themeColor="accent1" w:themeShade="7F"/>
      <w:sz w:val="24"/>
      <w:szCs w:val="24"/>
    </w:rPr>
  </w:style>
  <w:style w:type="paragraph" w:styleId="NormaleWeb">
    <w:name w:val="Normal (Web)"/>
    <w:basedOn w:val="Normale"/>
    <w:uiPriority w:val="99"/>
    <w:semiHidden/>
    <w:unhideWhenUsed/>
    <w:rsid w:val="001B399B"/>
    <w:rPr>
      <w:rFonts w:ascii="Times New Roman" w:hAnsi="Times New Roman" w:cs="Times New Roman"/>
      <w:sz w:val="24"/>
      <w:szCs w:val="24"/>
    </w:rPr>
  </w:style>
  <w:style w:type="paragraph" w:styleId="Intestazione">
    <w:name w:val="header"/>
    <w:basedOn w:val="Normale"/>
    <w:link w:val="IntestazioneCarattere"/>
    <w:uiPriority w:val="99"/>
    <w:unhideWhenUsed/>
    <w:rsid w:val="00620031"/>
    <w:pPr>
      <w:tabs>
        <w:tab w:val="center" w:pos="4819"/>
        <w:tab w:val="right" w:pos="9638"/>
      </w:tabs>
    </w:pPr>
  </w:style>
  <w:style w:type="character" w:customStyle="1" w:styleId="IntestazioneCarattere">
    <w:name w:val="Intestazione Carattere"/>
    <w:basedOn w:val="Carpredefinitoparagrafo"/>
    <w:link w:val="Intestazione"/>
    <w:uiPriority w:val="99"/>
    <w:rsid w:val="00620031"/>
  </w:style>
  <w:style w:type="paragraph" w:styleId="Pidipagina">
    <w:name w:val="footer"/>
    <w:basedOn w:val="Normale"/>
    <w:link w:val="PidipaginaCarattere"/>
    <w:uiPriority w:val="99"/>
    <w:unhideWhenUsed/>
    <w:rsid w:val="00620031"/>
    <w:pPr>
      <w:tabs>
        <w:tab w:val="center" w:pos="4819"/>
        <w:tab w:val="right" w:pos="9638"/>
      </w:tabs>
    </w:pPr>
  </w:style>
  <w:style w:type="character" w:customStyle="1" w:styleId="PidipaginaCarattere">
    <w:name w:val="Piè di pagina Carattere"/>
    <w:basedOn w:val="Carpredefinitoparagrafo"/>
    <w:link w:val="Pidipagina"/>
    <w:uiPriority w:val="99"/>
    <w:rsid w:val="00620031"/>
  </w:style>
  <w:style w:type="character" w:customStyle="1" w:styleId="Titolo2Carattere">
    <w:name w:val="Titolo 2 Carattere"/>
    <w:basedOn w:val="Carpredefinitoparagrafo"/>
    <w:link w:val="Titolo2"/>
    <w:uiPriority w:val="9"/>
    <w:semiHidden/>
    <w:rsid w:val="003D7694"/>
    <w:rPr>
      <w:rFonts w:asciiTheme="majorHAnsi" w:eastAsiaTheme="majorEastAsia" w:hAnsiTheme="majorHAnsi" w:cstheme="majorBidi"/>
      <w:color w:val="2F5496" w:themeColor="accent1" w:themeShade="BF"/>
      <w:sz w:val="26"/>
      <w:szCs w:val="26"/>
    </w:rPr>
  </w:style>
  <w:style w:type="character" w:styleId="Numeropagina">
    <w:name w:val="page number"/>
    <w:basedOn w:val="Carpredefinitoparagrafo"/>
    <w:uiPriority w:val="99"/>
    <w:unhideWhenUsed/>
    <w:rsid w:val="003628E4"/>
  </w:style>
  <w:style w:type="paragraph" w:styleId="Didascalia">
    <w:name w:val="caption"/>
    <w:basedOn w:val="Normale"/>
    <w:next w:val="Normale"/>
    <w:uiPriority w:val="35"/>
    <w:unhideWhenUsed/>
    <w:qFormat/>
    <w:rsid w:val="009C3E8C"/>
    <w:pPr>
      <w:spacing w:after="200"/>
    </w:pPr>
    <w:rPr>
      <w:i/>
      <w:iCs/>
      <w:color w:val="44546A" w:themeColor="text2"/>
      <w:sz w:val="18"/>
      <w:szCs w:val="18"/>
    </w:rPr>
  </w:style>
  <w:style w:type="character" w:customStyle="1" w:styleId="Titolo4Carattere">
    <w:name w:val="Titolo 4 Carattere"/>
    <w:basedOn w:val="Carpredefinitoparagrafo"/>
    <w:link w:val="Titolo4"/>
    <w:uiPriority w:val="9"/>
    <w:semiHidden/>
    <w:rsid w:val="008E2B69"/>
    <w:rPr>
      <w:rFonts w:asciiTheme="majorHAnsi" w:eastAsiaTheme="majorEastAsia" w:hAnsiTheme="majorHAnsi" w:cstheme="majorBidi"/>
      <w:i/>
      <w:iCs/>
      <w:color w:val="2F5496" w:themeColor="accent1" w:themeShade="BF"/>
    </w:rPr>
  </w:style>
  <w:style w:type="character" w:styleId="Collegamentovisitato">
    <w:name w:val="FollowedHyperlink"/>
    <w:basedOn w:val="Carpredefinitoparagrafo"/>
    <w:uiPriority w:val="99"/>
    <w:semiHidden/>
    <w:unhideWhenUsed/>
    <w:rsid w:val="00F54F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6074">
      <w:bodyDiv w:val="1"/>
      <w:marLeft w:val="0"/>
      <w:marRight w:val="0"/>
      <w:marTop w:val="0"/>
      <w:marBottom w:val="0"/>
      <w:divBdr>
        <w:top w:val="none" w:sz="0" w:space="0" w:color="auto"/>
        <w:left w:val="none" w:sz="0" w:space="0" w:color="auto"/>
        <w:bottom w:val="none" w:sz="0" w:space="0" w:color="auto"/>
        <w:right w:val="none" w:sz="0" w:space="0" w:color="auto"/>
      </w:divBdr>
      <w:divsChild>
        <w:div w:id="2083330695">
          <w:marLeft w:val="600"/>
          <w:marRight w:val="0"/>
          <w:marTop w:val="0"/>
          <w:marBottom w:val="0"/>
          <w:divBdr>
            <w:top w:val="none" w:sz="0" w:space="0" w:color="auto"/>
            <w:left w:val="none" w:sz="0" w:space="0" w:color="auto"/>
            <w:bottom w:val="none" w:sz="0" w:space="0" w:color="auto"/>
            <w:right w:val="none" w:sz="0" w:space="0" w:color="auto"/>
          </w:divBdr>
        </w:div>
      </w:divsChild>
    </w:div>
    <w:div w:id="43145608">
      <w:bodyDiv w:val="1"/>
      <w:marLeft w:val="0"/>
      <w:marRight w:val="0"/>
      <w:marTop w:val="0"/>
      <w:marBottom w:val="0"/>
      <w:divBdr>
        <w:top w:val="none" w:sz="0" w:space="0" w:color="auto"/>
        <w:left w:val="none" w:sz="0" w:space="0" w:color="auto"/>
        <w:bottom w:val="none" w:sz="0" w:space="0" w:color="auto"/>
        <w:right w:val="none" w:sz="0" w:space="0" w:color="auto"/>
      </w:divBdr>
    </w:div>
    <w:div w:id="46295349">
      <w:bodyDiv w:val="1"/>
      <w:marLeft w:val="0"/>
      <w:marRight w:val="0"/>
      <w:marTop w:val="0"/>
      <w:marBottom w:val="0"/>
      <w:divBdr>
        <w:top w:val="none" w:sz="0" w:space="0" w:color="auto"/>
        <w:left w:val="none" w:sz="0" w:space="0" w:color="auto"/>
        <w:bottom w:val="none" w:sz="0" w:space="0" w:color="auto"/>
        <w:right w:val="none" w:sz="0" w:space="0" w:color="auto"/>
      </w:divBdr>
      <w:divsChild>
        <w:div w:id="308020758">
          <w:marLeft w:val="0"/>
          <w:marRight w:val="0"/>
          <w:marTop w:val="0"/>
          <w:marBottom w:val="0"/>
          <w:divBdr>
            <w:top w:val="none" w:sz="0" w:space="0" w:color="auto"/>
            <w:left w:val="none" w:sz="0" w:space="0" w:color="auto"/>
            <w:bottom w:val="none" w:sz="0" w:space="0" w:color="auto"/>
            <w:right w:val="none" w:sz="0" w:space="0" w:color="auto"/>
          </w:divBdr>
          <w:divsChild>
            <w:div w:id="785856306">
              <w:marLeft w:val="0"/>
              <w:marRight w:val="0"/>
              <w:marTop w:val="0"/>
              <w:marBottom w:val="0"/>
              <w:divBdr>
                <w:top w:val="none" w:sz="0" w:space="0" w:color="auto"/>
                <w:left w:val="none" w:sz="0" w:space="0" w:color="auto"/>
                <w:bottom w:val="none" w:sz="0" w:space="0" w:color="auto"/>
                <w:right w:val="none" w:sz="0" w:space="0" w:color="auto"/>
              </w:divBdr>
              <w:divsChild>
                <w:div w:id="308486518">
                  <w:marLeft w:val="0"/>
                  <w:marRight w:val="0"/>
                  <w:marTop w:val="0"/>
                  <w:marBottom w:val="0"/>
                  <w:divBdr>
                    <w:top w:val="none" w:sz="0" w:space="0" w:color="auto"/>
                    <w:left w:val="none" w:sz="0" w:space="0" w:color="auto"/>
                    <w:bottom w:val="none" w:sz="0" w:space="0" w:color="auto"/>
                    <w:right w:val="none" w:sz="0" w:space="0" w:color="auto"/>
                  </w:divBdr>
                  <w:divsChild>
                    <w:div w:id="1697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744">
      <w:bodyDiv w:val="1"/>
      <w:marLeft w:val="0"/>
      <w:marRight w:val="0"/>
      <w:marTop w:val="0"/>
      <w:marBottom w:val="0"/>
      <w:divBdr>
        <w:top w:val="none" w:sz="0" w:space="0" w:color="auto"/>
        <w:left w:val="none" w:sz="0" w:space="0" w:color="auto"/>
        <w:bottom w:val="none" w:sz="0" w:space="0" w:color="auto"/>
        <w:right w:val="none" w:sz="0" w:space="0" w:color="auto"/>
      </w:divBdr>
      <w:divsChild>
        <w:div w:id="147332795">
          <w:marLeft w:val="0"/>
          <w:marRight w:val="0"/>
          <w:marTop w:val="0"/>
          <w:marBottom w:val="0"/>
          <w:divBdr>
            <w:top w:val="none" w:sz="0" w:space="0" w:color="auto"/>
            <w:left w:val="none" w:sz="0" w:space="0" w:color="auto"/>
            <w:bottom w:val="none" w:sz="0" w:space="0" w:color="auto"/>
            <w:right w:val="none" w:sz="0" w:space="0" w:color="auto"/>
          </w:divBdr>
          <w:divsChild>
            <w:div w:id="208879443">
              <w:marLeft w:val="0"/>
              <w:marRight w:val="0"/>
              <w:marTop w:val="0"/>
              <w:marBottom w:val="0"/>
              <w:divBdr>
                <w:top w:val="none" w:sz="0" w:space="0" w:color="auto"/>
                <w:left w:val="none" w:sz="0" w:space="0" w:color="auto"/>
                <w:bottom w:val="none" w:sz="0" w:space="0" w:color="auto"/>
                <w:right w:val="none" w:sz="0" w:space="0" w:color="auto"/>
              </w:divBdr>
            </w:div>
            <w:div w:id="1807235237">
              <w:marLeft w:val="0"/>
              <w:marRight w:val="0"/>
              <w:marTop w:val="0"/>
              <w:marBottom w:val="0"/>
              <w:divBdr>
                <w:top w:val="none" w:sz="0" w:space="0" w:color="auto"/>
                <w:left w:val="none" w:sz="0" w:space="0" w:color="auto"/>
                <w:bottom w:val="none" w:sz="0" w:space="0" w:color="auto"/>
                <w:right w:val="none" w:sz="0" w:space="0" w:color="auto"/>
              </w:divBdr>
            </w:div>
            <w:div w:id="9977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597">
      <w:bodyDiv w:val="1"/>
      <w:marLeft w:val="0"/>
      <w:marRight w:val="0"/>
      <w:marTop w:val="0"/>
      <w:marBottom w:val="0"/>
      <w:divBdr>
        <w:top w:val="none" w:sz="0" w:space="0" w:color="auto"/>
        <w:left w:val="none" w:sz="0" w:space="0" w:color="auto"/>
        <w:bottom w:val="none" w:sz="0" w:space="0" w:color="auto"/>
        <w:right w:val="none" w:sz="0" w:space="0" w:color="auto"/>
      </w:divBdr>
    </w:div>
    <w:div w:id="116536171">
      <w:bodyDiv w:val="1"/>
      <w:marLeft w:val="0"/>
      <w:marRight w:val="0"/>
      <w:marTop w:val="0"/>
      <w:marBottom w:val="0"/>
      <w:divBdr>
        <w:top w:val="none" w:sz="0" w:space="0" w:color="auto"/>
        <w:left w:val="none" w:sz="0" w:space="0" w:color="auto"/>
        <w:bottom w:val="none" w:sz="0" w:space="0" w:color="auto"/>
        <w:right w:val="none" w:sz="0" w:space="0" w:color="auto"/>
      </w:divBdr>
    </w:div>
    <w:div w:id="160972224">
      <w:bodyDiv w:val="1"/>
      <w:marLeft w:val="0"/>
      <w:marRight w:val="0"/>
      <w:marTop w:val="0"/>
      <w:marBottom w:val="0"/>
      <w:divBdr>
        <w:top w:val="none" w:sz="0" w:space="0" w:color="auto"/>
        <w:left w:val="none" w:sz="0" w:space="0" w:color="auto"/>
        <w:bottom w:val="none" w:sz="0" w:space="0" w:color="auto"/>
        <w:right w:val="none" w:sz="0" w:space="0" w:color="auto"/>
      </w:divBdr>
    </w:div>
    <w:div w:id="163520631">
      <w:bodyDiv w:val="1"/>
      <w:marLeft w:val="0"/>
      <w:marRight w:val="0"/>
      <w:marTop w:val="0"/>
      <w:marBottom w:val="0"/>
      <w:divBdr>
        <w:top w:val="none" w:sz="0" w:space="0" w:color="auto"/>
        <w:left w:val="none" w:sz="0" w:space="0" w:color="auto"/>
        <w:bottom w:val="none" w:sz="0" w:space="0" w:color="auto"/>
        <w:right w:val="none" w:sz="0" w:space="0" w:color="auto"/>
      </w:divBdr>
    </w:div>
    <w:div w:id="278224269">
      <w:bodyDiv w:val="1"/>
      <w:marLeft w:val="0"/>
      <w:marRight w:val="0"/>
      <w:marTop w:val="0"/>
      <w:marBottom w:val="0"/>
      <w:divBdr>
        <w:top w:val="none" w:sz="0" w:space="0" w:color="auto"/>
        <w:left w:val="none" w:sz="0" w:space="0" w:color="auto"/>
        <w:bottom w:val="none" w:sz="0" w:space="0" w:color="auto"/>
        <w:right w:val="none" w:sz="0" w:space="0" w:color="auto"/>
      </w:divBdr>
    </w:div>
    <w:div w:id="290399786">
      <w:bodyDiv w:val="1"/>
      <w:marLeft w:val="0"/>
      <w:marRight w:val="0"/>
      <w:marTop w:val="0"/>
      <w:marBottom w:val="0"/>
      <w:divBdr>
        <w:top w:val="none" w:sz="0" w:space="0" w:color="auto"/>
        <w:left w:val="none" w:sz="0" w:space="0" w:color="auto"/>
        <w:bottom w:val="none" w:sz="0" w:space="0" w:color="auto"/>
        <w:right w:val="none" w:sz="0" w:space="0" w:color="auto"/>
      </w:divBdr>
    </w:div>
    <w:div w:id="306667382">
      <w:bodyDiv w:val="1"/>
      <w:marLeft w:val="0"/>
      <w:marRight w:val="0"/>
      <w:marTop w:val="0"/>
      <w:marBottom w:val="0"/>
      <w:divBdr>
        <w:top w:val="none" w:sz="0" w:space="0" w:color="auto"/>
        <w:left w:val="none" w:sz="0" w:space="0" w:color="auto"/>
        <w:bottom w:val="none" w:sz="0" w:space="0" w:color="auto"/>
        <w:right w:val="none" w:sz="0" w:space="0" w:color="auto"/>
      </w:divBdr>
    </w:div>
    <w:div w:id="385030414">
      <w:bodyDiv w:val="1"/>
      <w:marLeft w:val="0"/>
      <w:marRight w:val="0"/>
      <w:marTop w:val="0"/>
      <w:marBottom w:val="0"/>
      <w:divBdr>
        <w:top w:val="none" w:sz="0" w:space="0" w:color="auto"/>
        <w:left w:val="none" w:sz="0" w:space="0" w:color="auto"/>
        <w:bottom w:val="none" w:sz="0" w:space="0" w:color="auto"/>
        <w:right w:val="none" w:sz="0" w:space="0" w:color="auto"/>
      </w:divBdr>
    </w:div>
    <w:div w:id="405691422">
      <w:bodyDiv w:val="1"/>
      <w:marLeft w:val="0"/>
      <w:marRight w:val="0"/>
      <w:marTop w:val="0"/>
      <w:marBottom w:val="0"/>
      <w:divBdr>
        <w:top w:val="none" w:sz="0" w:space="0" w:color="auto"/>
        <w:left w:val="none" w:sz="0" w:space="0" w:color="auto"/>
        <w:bottom w:val="none" w:sz="0" w:space="0" w:color="auto"/>
        <w:right w:val="none" w:sz="0" w:space="0" w:color="auto"/>
      </w:divBdr>
    </w:div>
    <w:div w:id="446587714">
      <w:bodyDiv w:val="1"/>
      <w:marLeft w:val="0"/>
      <w:marRight w:val="0"/>
      <w:marTop w:val="0"/>
      <w:marBottom w:val="0"/>
      <w:divBdr>
        <w:top w:val="none" w:sz="0" w:space="0" w:color="auto"/>
        <w:left w:val="none" w:sz="0" w:space="0" w:color="auto"/>
        <w:bottom w:val="none" w:sz="0" w:space="0" w:color="auto"/>
        <w:right w:val="none" w:sz="0" w:space="0" w:color="auto"/>
      </w:divBdr>
    </w:div>
    <w:div w:id="496653866">
      <w:bodyDiv w:val="1"/>
      <w:marLeft w:val="0"/>
      <w:marRight w:val="0"/>
      <w:marTop w:val="0"/>
      <w:marBottom w:val="0"/>
      <w:divBdr>
        <w:top w:val="none" w:sz="0" w:space="0" w:color="auto"/>
        <w:left w:val="none" w:sz="0" w:space="0" w:color="auto"/>
        <w:bottom w:val="none" w:sz="0" w:space="0" w:color="auto"/>
        <w:right w:val="none" w:sz="0" w:space="0" w:color="auto"/>
      </w:divBdr>
      <w:divsChild>
        <w:div w:id="1146824613">
          <w:marLeft w:val="0"/>
          <w:marRight w:val="0"/>
          <w:marTop w:val="0"/>
          <w:marBottom w:val="0"/>
          <w:divBdr>
            <w:top w:val="none" w:sz="0" w:space="0" w:color="auto"/>
            <w:left w:val="none" w:sz="0" w:space="0" w:color="auto"/>
            <w:bottom w:val="none" w:sz="0" w:space="0" w:color="auto"/>
            <w:right w:val="none" w:sz="0" w:space="0" w:color="auto"/>
          </w:divBdr>
          <w:divsChild>
            <w:div w:id="1303198566">
              <w:marLeft w:val="0"/>
              <w:marRight w:val="0"/>
              <w:marTop w:val="0"/>
              <w:marBottom w:val="0"/>
              <w:divBdr>
                <w:top w:val="none" w:sz="0" w:space="0" w:color="auto"/>
                <w:left w:val="none" w:sz="0" w:space="0" w:color="auto"/>
                <w:bottom w:val="none" w:sz="0" w:space="0" w:color="auto"/>
                <w:right w:val="none" w:sz="0" w:space="0" w:color="auto"/>
              </w:divBdr>
              <w:divsChild>
                <w:div w:id="723990364">
                  <w:marLeft w:val="0"/>
                  <w:marRight w:val="0"/>
                  <w:marTop w:val="0"/>
                  <w:marBottom w:val="0"/>
                  <w:divBdr>
                    <w:top w:val="none" w:sz="0" w:space="0" w:color="auto"/>
                    <w:left w:val="none" w:sz="0" w:space="0" w:color="auto"/>
                    <w:bottom w:val="none" w:sz="0" w:space="0" w:color="auto"/>
                    <w:right w:val="none" w:sz="0" w:space="0" w:color="auto"/>
                  </w:divBdr>
                  <w:divsChild>
                    <w:div w:id="1446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4992">
          <w:marLeft w:val="0"/>
          <w:marRight w:val="0"/>
          <w:marTop w:val="0"/>
          <w:marBottom w:val="0"/>
          <w:divBdr>
            <w:top w:val="none" w:sz="0" w:space="0" w:color="auto"/>
            <w:left w:val="none" w:sz="0" w:space="0" w:color="auto"/>
            <w:bottom w:val="none" w:sz="0" w:space="0" w:color="auto"/>
            <w:right w:val="none" w:sz="0" w:space="0" w:color="auto"/>
          </w:divBdr>
          <w:divsChild>
            <w:div w:id="557325413">
              <w:marLeft w:val="0"/>
              <w:marRight w:val="0"/>
              <w:marTop w:val="0"/>
              <w:marBottom w:val="0"/>
              <w:divBdr>
                <w:top w:val="none" w:sz="0" w:space="0" w:color="auto"/>
                <w:left w:val="none" w:sz="0" w:space="0" w:color="auto"/>
                <w:bottom w:val="none" w:sz="0" w:space="0" w:color="auto"/>
                <w:right w:val="none" w:sz="0" w:space="0" w:color="auto"/>
              </w:divBdr>
              <w:divsChild>
                <w:div w:id="795562534">
                  <w:marLeft w:val="0"/>
                  <w:marRight w:val="0"/>
                  <w:marTop w:val="0"/>
                  <w:marBottom w:val="0"/>
                  <w:divBdr>
                    <w:top w:val="none" w:sz="0" w:space="0" w:color="auto"/>
                    <w:left w:val="none" w:sz="0" w:space="0" w:color="auto"/>
                    <w:bottom w:val="none" w:sz="0" w:space="0" w:color="auto"/>
                    <w:right w:val="none" w:sz="0" w:space="0" w:color="auto"/>
                  </w:divBdr>
                  <w:divsChild>
                    <w:div w:id="17049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50728">
      <w:bodyDiv w:val="1"/>
      <w:marLeft w:val="0"/>
      <w:marRight w:val="0"/>
      <w:marTop w:val="0"/>
      <w:marBottom w:val="0"/>
      <w:divBdr>
        <w:top w:val="none" w:sz="0" w:space="0" w:color="auto"/>
        <w:left w:val="none" w:sz="0" w:space="0" w:color="auto"/>
        <w:bottom w:val="none" w:sz="0" w:space="0" w:color="auto"/>
        <w:right w:val="none" w:sz="0" w:space="0" w:color="auto"/>
      </w:divBdr>
    </w:div>
    <w:div w:id="508444031">
      <w:bodyDiv w:val="1"/>
      <w:marLeft w:val="0"/>
      <w:marRight w:val="0"/>
      <w:marTop w:val="0"/>
      <w:marBottom w:val="0"/>
      <w:divBdr>
        <w:top w:val="none" w:sz="0" w:space="0" w:color="auto"/>
        <w:left w:val="none" w:sz="0" w:space="0" w:color="auto"/>
        <w:bottom w:val="none" w:sz="0" w:space="0" w:color="auto"/>
        <w:right w:val="none" w:sz="0" w:space="0" w:color="auto"/>
      </w:divBdr>
    </w:div>
    <w:div w:id="529227876">
      <w:bodyDiv w:val="1"/>
      <w:marLeft w:val="0"/>
      <w:marRight w:val="0"/>
      <w:marTop w:val="0"/>
      <w:marBottom w:val="0"/>
      <w:divBdr>
        <w:top w:val="none" w:sz="0" w:space="0" w:color="auto"/>
        <w:left w:val="none" w:sz="0" w:space="0" w:color="auto"/>
        <w:bottom w:val="none" w:sz="0" w:space="0" w:color="auto"/>
        <w:right w:val="none" w:sz="0" w:space="0" w:color="auto"/>
      </w:divBdr>
    </w:div>
    <w:div w:id="593511410">
      <w:bodyDiv w:val="1"/>
      <w:marLeft w:val="0"/>
      <w:marRight w:val="0"/>
      <w:marTop w:val="0"/>
      <w:marBottom w:val="0"/>
      <w:divBdr>
        <w:top w:val="none" w:sz="0" w:space="0" w:color="auto"/>
        <w:left w:val="none" w:sz="0" w:space="0" w:color="auto"/>
        <w:bottom w:val="none" w:sz="0" w:space="0" w:color="auto"/>
        <w:right w:val="none" w:sz="0" w:space="0" w:color="auto"/>
      </w:divBdr>
    </w:div>
    <w:div w:id="740256009">
      <w:bodyDiv w:val="1"/>
      <w:marLeft w:val="0"/>
      <w:marRight w:val="0"/>
      <w:marTop w:val="0"/>
      <w:marBottom w:val="0"/>
      <w:divBdr>
        <w:top w:val="none" w:sz="0" w:space="0" w:color="auto"/>
        <w:left w:val="none" w:sz="0" w:space="0" w:color="auto"/>
        <w:bottom w:val="none" w:sz="0" w:space="0" w:color="auto"/>
        <w:right w:val="none" w:sz="0" w:space="0" w:color="auto"/>
      </w:divBdr>
    </w:div>
    <w:div w:id="745569121">
      <w:bodyDiv w:val="1"/>
      <w:marLeft w:val="0"/>
      <w:marRight w:val="0"/>
      <w:marTop w:val="0"/>
      <w:marBottom w:val="0"/>
      <w:divBdr>
        <w:top w:val="none" w:sz="0" w:space="0" w:color="auto"/>
        <w:left w:val="none" w:sz="0" w:space="0" w:color="auto"/>
        <w:bottom w:val="none" w:sz="0" w:space="0" w:color="auto"/>
        <w:right w:val="none" w:sz="0" w:space="0" w:color="auto"/>
      </w:divBdr>
    </w:div>
    <w:div w:id="777722959">
      <w:bodyDiv w:val="1"/>
      <w:marLeft w:val="0"/>
      <w:marRight w:val="0"/>
      <w:marTop w:val="0"/>
      <w:marBottom w:val="0"/>
      <w:divBdr>
        <w:top w:val="none" w:sz="0" w:space="0" w:color="auto"/>
        <w:left w:val="none" w:sz="0" w:space="0" w:color="auto"/>
        <w:bottom w:val="none" w:sz="0" w:space="0" w:color="auto"/>
        <w:right w:val="none" w:sz="0" w:space="0" w:color="auto"/>
      </w:divBdr>
    </w:div>
    <w:div w:id="783034965">
      <w:bodyDiv w:val="1"/>
      <w:marLeft w:val="0"/>
      <w:marRight w:val="0"/>
      <w:marTop w:val="0"/>
      <w:marBottom w:val="0"/>
      <w:divBdr>
        <w:top w:val="none" w:sz="0" w:space="0" w:color="auto"/>
        <w:left w:val="none" w:sz="0" w:space="0" w:color="auto"/>
        <w:bottom w:val="none" w:sz="0" w:space="0" w:color="auto"/>
        <w:right w:val="none" w:sz="0" w:space="0" w:color="auto"/>
      </w:divBdr>
    </w:div>
    <w:div w:id="880169632">
      <w:bodyDiv w:val="1"/>
      <w:marLeft w:val="0"/>
      <w:marRight w:val="0"/>
      <w:marTop w:val="0"/>
      <w:marBottom w:val="0"/>
      <w:divBdr>
        <w:top w:val="none" w:sz="0" w:space="0" w:color="auto"/>
        <w:left w:val="none" w:sz="0" w:space="0" w:color="auto"/>
        <w:bottom w:val="none" w:sz="0" w:space="0" w:color="auto"/>
        <w:right w:val="none" w:sz="0" w:space="0" w:color="auto"/>
      </w:divBdr>
    </w:div>
    <w:div w:id="889073079">
      <w:bodyDiv w:val="1"/>
      <w:marLeft w:val="0"/>
      <w:marRight w:val="0"/>
      <w:marTop w:val="0"/>
      <w:marBottom w:val="0"/>
      <w:divBdr>
        <w:top w:val="none" w:sz="0" w:space="0" w:color="auto"/>
        <w:left w:val="none" w:sz="0" w:space="0" w:color="auto"/>
        <w:bottom w:val="none" w:sz="0" w:space="0" w:color="auto"/>
        <w:right w:val="none" w:sz="0" w:space="0" w:color="auto"/>
      </w:divBdr>
    </w:div>
    <w:div w:id="1054549700">
      <w:bodyDiv w:val="1"/>
      <w:marLeft w:val="0"/>
      <w:marRight w:val="0"/>
      <w:marTop w:val="0"/>
      <w:marBottom w:val="0"/>
      <w:divBdr>
        <w:top w:val="none" w:sz="0" w:space="0" w:color="auto"/>
        <w:left w:val="none" w:sz="0" w:space="0" w:color="auto"/>
        <w:bottom w:val="none" w:sz="0" w:space="0" w:color="auto"/>
        <w:right w:val="none" w:sz="0" w:space="0" w:color="auto"/>
      </w:divBdr>
    </w:div>
    <w:div w:id="1064908241">
      <w:bodyDiv w:val="1"/>
      <w:marLeft w:val="0"/>
      <w:marRight w:val="0"/>
      <w:marTop w:val="0"/>
      <w:marBottom w:val="0"/>
      <w:divBdr>
        <w:top w:val="none" w:sz="0" w:space="0" w:color="auto"/>
        <w:left w:val="none" w:sz="0" w:space="0" w:color="auto"/>
        <w:bottom w:val="none" w:sz="0" w:space="0" w:color="auto"/>
        <w:right w:val="none" w:sz="0" w:space="0" w:color="auto"/>
      </w:divBdr>
    </w:div>
    <w:div w:id="1114326864">
      <w:bodyDiv w:val="1"/>
      <w:marLeft w:val="0"/>
      <w:marRight w:val="0"/>
      <w:marTop w:val="0"/>
      <w:marBottom w:val="0"/>
      <w:divBdr>
        <w:top w:val="none" w:sz="0" w:space="0" w:color="auto"/>
        <w:left w:val="none" w:sz="0" w:space="0" w:color="auto"/>
        <w:bottom w:val="none" w:sz="0" w:space="0" w:color="auto"/>
        <w:right w:val="none" w:sz="0" w:space="0" w:color="auto"/>
      </w:divBdr>
    </w:div>
    <w:div w:id="1160774809">
      <w:bodyDiv w:val="1"/>
      <w:marLeft w:val="0"/>
      <w:marRight w:val="0"/>
      <w:marTop w:val="0"/>
      <w:marBottom w:val="0"/>
      <w:divBdr>
        <w:top w:val="none" w:sz="0" w:space="0" w:color="auto"/>
        <w:left w:val="none" w:sz="0" w:space="0" w:color="auto"/>
        <w:bottom w:val="none" w:sz="0" w:space="0" w:color="auto"/>
        <w:right w:val="none" w:sz="0" w:space="0" w:color="auto"/>
      </w:divBdr>
    </w:div>
    <w:div w:id="1174034768">
      <w:bodyDiv w:val="1"/>
      <w:marLeft w:val="0"/>
      <w:marRight w:val="0"/>
      <w:marTop w:val="0"/>
      <w:marBottom w:val="0"/>
      <w:divBdr>
        <w:top w:val="none" w:sz="0" w:space="0" w:color="auto"/>
        <w:left w:val="none" w:sz="0" w:space="0" w:color="auto"/>
        <w:bottom w:val="none" w:sz="0" w:space="0" w:color="auto"/>
        <w:right w:val="none" w:sz="0" w:space="0" w:color="auto"/>
      </w:divBdr>
    </w:div>
    <w:div w:id="1212612753">
      <w:bodyDiv w:val="1"/>
      <w:marLeft w:val="0"/>
      <w:marRight w:val="0"/>
      <w:marTop w:val="0"/>
      <w:marBottom w:val="0"/>
      <w:divBdr>
        <w:top w:val="none" w:sz="0" w:space="0" w:color="auto"/>
        <w:left w:val="none" w:sz="0" w:space="0" w:color="auto"/>
        <w:bottom w:val="none" w:sz="0" w:space="0" w:color="auto"/>
        <w:right w:val="none" w:sz="0" w:space="0" w:color="auto"/>
      </w:divBdr>
    </w:div>
    <w:div w:id="1261448053">
      <w:bodyDiv w:val="1"/>
      <w:marLeft w:val="0"/>
      <w:marRight w:val="0"/>
      <w:marTop w:val="0"/>
      <w:marBottom w:val="0"/>
      <w:divBdr>
        <w:top w:val="none" w:sz="0" w:space="0" w:color="auto"/>
        <w:left w:val="none" w:sz="0" w:space="0" w:color="auto"/>
        <w:bottom w:val="none" w:sz="0" w:space="0" w:color="auto"/>
        <w:right w:val="none" w:sz="0" w:space="0" w:color="auto"/>
      </w:divBdr>
      <w:divsChild>
        <w:div w:id="1352494536">
          <w:marLeft w:val="0"/>
          <w:marRight w:val="0"/>
          <w:marTop w:val="0"/>
          <w:marBottom w:val="0"/>
          <w:divBdr>
            <w:top w:val="none" w:sz="0" w:space="0" w:color="auto"/>
            <w:left w:val="none" w:sz="0" w:space="0" w:color="auto"/>
            <w:bottom w:val="none" w:sz="0" w:space="0" w:color="auto"/>
            <w:right w:val="none" w:sz="0" w:space="0" w:color="auto"/>
          </w:divBdr>
          <w:divsChild>
            <w:div w:id="989939339">
              <w:marLeft w:val="0"/>
              <w:marRight w:val="0"/>
              <w:marTop w:val="0"/>
              <w:marBottom w:val="0"/>
              <w:divBdr>
                <w:top w:val="none" w:sz="0" w:space="0" w:color="auto"/>
                <w:left w:val="none" w:sz="0" w:space="0" w:color="auto"/>
                <w:bottom w:val="none" w:sz="0" w:space="0" w:color="auto"/>
                <w:right w:val="none" w:sz="0" w:space="0" w:color="auto"/>
              </w:divBdr>
              <w:divsChild>
                <w:div w:id="1607738899">
                  <w:marLeft w:val="0"/>
                  <w:marRight w:val="0"/>
                  <w:marTop w:val="0"/>
                  <w:marBottom w:val="0"/>
                  <w:divBdr>
                    <w:top w:val="none" w:sz="0" w:space="0" w:color="auto"/>
                    <w:left w:val="none" w:sz="0" w:space="0" w:color="auto"/>
                    <w:bottom w:val="none" w:sz="0" w:space="0" w:color="auto"/>
                    <w:right w:val="none" w:sz="0" w:space="0" w:color="auto"/>
                  </w:divBdr>
                  <w:divsChild>
                    <w:div w:id="1070348828">
                      <w:marLeft w:val="0"/>
                      <w:marRight w:val="0"/>
                      <w:marTop w:val="0"/>
                      <w:marBottom w:val="0"/>
                      <w:divBdr>
                        <w:top w:val="none" w:sz="0" w:space="0" w:color="auto"/>
                        <w:left w:val="none" w:sz="0" w:space="0" w:color="auto"/>
                        <w:bottom w:val="none" w:sz="0" w:space="0" w:color="auto"/>
                        <w:right w:val="none" w:sz="0" w:space="0" w:color="auto"/>
                      </w:divBdr>
                      <w:divsChild>
                        <w:div w:id="1129124633">
                          <w:marLeft w:val="0"/>
                          <w:marRight w:val="0"/>
                          <w:marTop w:val="0"/>
                          <w:marBottom w:val="0"/>
                          <w:divBdr>
                            <w:top w:val="none" w:sz="0" w:space="0" w:color="auto"/>
                            <w:left w:val="none" w:sz="0" w:space="0" w:color="auto"/>
                            <w:bottom w:val="none" w:sz="0" w:space="0" w:color="auto"/>
                            <w:right w:val="none" w:sz="0" w:space="0" w:color="auto"/>
                          </w:divBdr>
                          <w:divsChild>
                            <w:div w:id="1473256865">
                              <w:marLeft w:val="0"/>
                              <w:marRight w:val="0"/>
                              <w:marTop w:val="0"/>
                              <w:marBottom w:val="0"/>
                              <w:divBdr>
                                <w:top w:val="none" w:sz="0" w:space="0" w:color="auto"/>
                                <w:left w:val="none" w:sz="0" w:space="0" w:color="auto"/>
                                <w:bottom w:val="none" w:sz="0" w:space="0" w:color="auto"/>
                                <w:right w:val="none" w:sz="0" w:space="0" w:color="auto"/>
                              </w:divBdr>
                              <w:divsChild>
                                <w:div w:id="1697659433">
                                  <w:marLeft w:val="0"/>
                                  <w:marRight w:val="0"/>
                                  <w:marTop w:val="0"/>
                                  <w:marBottom w:val="0"/>
                                  <w:divBdr>
                                    <w:top w:val="none" w:sz="0" w:space="0" w:color="auto"/>
                                    <w:left w:val="none" w:sz="0" w:space="0" w:color="auto"/>
                                    <w:bottom w:val="none" w:sz="0" w:space="0" w:color="auto"/>
                                    <w:right w:val="none" w:sz="0" w:space="0" w:color="auto"/>
                                  </w:divBdr>
                                  <w:divsChild>
                                    <w:div w:id="1761754843">
                                      <w:marLeft w:val="0"/>
                                      <w:marRight w:val="0"/>
                                      <w:marTop w:val="0"/>
                                      <w:marBottom w:val="0"/>
                                      <w:divBdr>
                                        <w:top w:val="none" w:sz="0" w:space="0" w:color="auto"/>
                                        <w:left w:val="none" w:sz="0" w:space="0" w:color="auto"/>
                                        <w:bottom w:val="none" w:sz="0" w:space="0" w:color="auto"/>
                                        <w:right w:val="none" w:sz="0" w:space="0" w:color="auto"/>
                                      </w:divBdr>
                                      <w:divsChild>
                                        <w:div w:id="1077675508">
                                          <w:marLeft w:val="0"/>
                                          <w:marRight w:val="0"/>
                                          <w:marTop w:val="0"/>
                                          <w:marBottom w:val="0"/>
                                          <w:divBdr>
                                            <w:top w:val="none" w:sz="0" w:space="0" w:color="auto"/>
                                            <w:left w:val="none" w:sz="0" w:space="0" w:color="auto"/>
                                            <w:bottom w:val="none" w:sz="0" w:space="0" w:color="auto"/>
                                            <w:right w:val="none" w:sz="0" w:space="0" w:color="auto"/>
                                          </w:divBdr>
                                          <w:divsChild>
                                            <w:div w:id="1592658746">
                                              <w:marLeft w:val="0"/>
                                              <w:marRight w:val="0"/>
                                              <w:marTop w:val="0"/>
                                              <w:marBottom w:val="0"/>
                                              <w:divBdr>
                                                <w:top w:val="none" w:sz="0" w:space="0" w:color="auto"/>
                                                <w:left w:val="none" w:sz="0" w:space="0" w:color="auto"/>
                                                <w:bottom w:val="none" w:sz="0" w:space="0" w:color="auto"/>
                                                <w:right w:val="none" w:sz="0" w:space="0" w:color="auto"/>
                                              </w:divBdr>
                                              <w:divsChild>
                                                <w:div w:id="1247885695">
                                                  <w:marLeft w:val="0"/>
                                                  <w:marRight w:val="0"/>
                                                  <w:marTop w:val="0"/>
                                                  <w:marBottom w:val="0"/>
                                                  <w:divBdr>
                                                    <w:top w:val="none" w:sz="0" w:space="0" w:color="auto"/>
                                                    <w:left w:val="none" w:sz="0" w:space="0" w:color="auto"/>
                                                    <w:bottom w:val="none" w:sz="0" w:space="0" w:color="auto"/>
                                                    <w:right w:val="none" w:sz="0" w:space="0" w:color="auto"/>
                                                  </w:divBdr>
                                                  <w:divsChild>
                                                    <w:div w:id="1423180272">
                                                      <w:marLeft w:val="0"/>
                                                      <w:marRight w:val="0"/>
                                                      <w:marTop w:val="0"/>
                                                      <w:marBottom w:val="0"/>
                                                      <w:divBdr>
                                                        <w:top w:val="none" w:sz="0" w:space="0" w:color="auto"/>
                                                        <w:left w:val="none" w:sz="0" w:space="0" w:color="auto"/>
                                                        <w:bottom w:val="none" w:sz="0" w:space="0" w:color="auto"/>
                                                        <w:right w:val="none" w:sz="0" w:space="0" w:color="auto"/>
                                                      </w:divBdr>
                                                      <w:divsChild>
                                                        <w:div w:id="4794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6472">
                                              <w:marLeft w:val="0"/>
                                              <w:marRight w:val="0"/>
                                              <w:marTop w:val="0"/>
                                              <w:marBottom w:val="0"/>
                                              <w:divBdr>
                                                <w:top w:val="none" w:sz="0" w:space="0" w:color="auto"/>
                                                <w:left w:val="none" w:sz="0" w:space="0" w:color="auto"/>
                                                <w:bottom w:val="none" w:sz="0" w:space="0" w:color="auto"/>
                                                <w:right w:val="none" w:sz="0" w:space="0" w:color="auto"/>
                                              </w:divBdr>
                                              <w:divsChild>
                                                <w:div w:id="2080979218">
                                                  <w:marLeft w:val="0"/>
                                                  <w:marRight w:val="0"/>
                                                  <w:marTop w:val="0"/>
                                                  <w:marBottom w:val="0"/>
                                                  <w:divBdr>
                                                    <w:top w:val="none" w:sz="0" w:space="0" w:color="auto"/>
                                                    <w:left w:val="none" w:sz="0" w:space="0" w:color="auto"/>
                                                    <w:bottom w:val="none" w:sz="0" w:space="0" w:color="auto"/>
                                                    <w:right w:val="none" w:sz="0" w:space="0" w:color="auto"/>
                                                  </w:divBdr>
                                                  <w:divsChild>
                                                    <w:div w:id="1978416022">
                                                      <w:marLeft w:val="0"/>
                                                      <w:marRight w:val="0"/>
                                                      <w:marTop w:val="0"/>
                                                      <w:marBottom w:val="0"/>
                                                      <w:divBdr>
                                                        <w:top w:val="none" w:sz="0" w:space="0" w:color="auto"/>
                                                        <w:left w:val="none" w:sz="0" w:space="0" w:color="auto"/>
                                                        <w:bottom w:val="none" w:sz="0" w:space="0" w:color="auto"/>
                                                        <w:right w:val="none" w:sz="0" w:space="0" w:color="auto"/>
                                                      </w:divBdr>
                                                      <w:divsChild>
                                                        <w:div w:id="11754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6938471">
          <w:marLeft w:val="0"/>
          <w:marRight w:val="0"/>
          <w:marTop w:val="0"/>
          <w:marBottom w:val="0"/>
          <w:divBdr>
            <w:top w:val="none" w:sz="0" w:space="0" w:color="auto"/>
            <w:left w:val="none" w:sz="0" w:space="0" w:color="auto"/>
            <w:bottom w:val="none" w:sz="0" w:space="0" w:color="auto"/>
            <w:right w:val="none" w:sz="0" w:space="0" w:color="auto"/>
          </w:divBdr>
          <w:divsChild>
            <w:div w:id="401761666">
              <w:marLeft w:val="0"/>
              <w:marRight w:val="0"/>
              <w:marTop w:val="0"/>
              <w:marBottom w:val="0"/>
              <w:divBdr>
                <w:top w:val="none" w:sz="0" w:space="0" w:color="auto"/>
                <w:left w:val="none" w:sz="0" w:space="0" w:color="auto"/>
                <w:bottom w:val="none" w:sz="0" w:space="0" w:color="auto"/>
                <w:right w:val="none" w:sz="0" w:space="0" w:color="auto"/>
              </w:divBdr>
              <w:divsChild>
                <w:div w:id="7163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7263">
      <w:bodyDiv w:val="1"/>
      <w:marLeft w:val="0"/>
      <w:marRight w:val="0"/>
      <w:marTop w:val="0"/>
      <w:marBottom w:val="0"/>
      <w:divBdr>
        <w:top w:val="none" w:sz="0" w:space="0" w:color="auto"/>
        <w:left w:val="none" w:sz="0" w:space="0" w:color="auto"/>
        <w:bottom w:val="none" w:sz="0" w:space="0" w:color="auto"/>
        <w:right w:val="none" w:sz="0" w:space="0" w:color="auto"/>
      </w:divBdr>
    </w:div>
    <w:div w:id="1297878063">
      <w:bodyDiv w:val="1"/>
      <w:marLeft w:val="0"/>
      <w:marRight w:val="0"/>
      <w:marTop w:val="0"/>
      <w:marBottom w:val="0"/>
      <w:divBdr>
        <w:top w:val="none" w:sz="0" w:space="0" w:color="auto"/>
        <w:left w:val="none" w:sz="0" w:space="0" w:color="auto"/>
        <w:bottom w:val="none" w:sz="0" w:space="0" w:color="auto"/>
        <w:right w:val="none" w:sz="0" w:space="0" w:color="auto"/>
      </w:divBdr>
    </w:div>
    <w:div w:id="1306813289">
      <w:bodyDiv w:val="1"/>
      <w:marLeft w:val="0"/>
      <w:marRight w:val="0"/>
      <w:marTop w:val="0"/>
      <w:marBottom w:val="0"/>
      <w:divBdr>
        <w:top w:val="none" w:sz="0" w:space="0" w:color="auto"/>
        <w:left w:val="none" w:sz="0" w:space="0" w:color="auto"/>
        <w:bottom w:val="none" w:sz="0" w:space="0" w:color="auto"/>
        <w:right w:val="none" w:sz="0" w:space="0" w:color="auto"/>
      </w:divBdr>
    </w:div>
    <w:div w:id="1333338385">
      <w:bodyDiv w:val="1"/>
      <w:marLeft w:val="0"/>
      <w:marRight w:val="0"/>
      <w:marTop w:val="0"/>
      <w:marBottom w:val="0"/>
      <w:divBdr>
        <w:top w:val="none" w:sz="0" w:space="0" w:color="auto"/>
        <w:left w:val="none" w:sz="0" w:space="0" w:color="auto"/>
        <w:bottom w:val="none" w:sz="0" w:space="0" w:color="auto"/>
        <w:right w:val="none" w:sz="0" w:space="0" w:color="auto"/>
      </w:divBdr>
    </w:div>
    <w:div w:id="1401175718">
      <w:bodyDiv w:val="1"/>
      <w:marLeft w:val="0"/>
      <w:marRight w:val="0"/>
      <w:marTop w:val="0"/>
      <w:marBottom w:val="0"/>
      <w:divBdr>
        <w:top w:val="none" w:sz="0" w:space="0" w:color="auto"/>
        <w:left w:val="none" w:sz="0" w:space="0" w:color="auto"/>
        <w:bottom w:val="none" w:sz="0" w:space="0" w:color="auto"/>
        <w:right w:val="none" w:sz="0" w:space="0" w:color="auto"/>
      </w:divBdr>
    </w:div>
    <w:div w:id="1413694768">
      <w:bodyDiv w:val="1"/>
      <w:marLeft w:val="0"/>
      <w:marRight w:val="0"/>
      <w:marTop w:val="0"/>
      <w:marBottom w:val="0"/>
      <w:divBdr>
        <w:top w:val="none" w:sz="0" w:space="0" w:color="auto"/>
        <w:left w:val="none" w:sz="0" w:space="0" w:color="auto"/>
        <w:bottom w:val="none" w:sz="0" w:space="0" w:color="auto"/>
        <w:right w:val="none" w:sz="0" w:space="0" w:color="auto"/>
      </w:divBdr>
    </w:div>
    <w:div w:id="1440251568">
      <w:bodyDiv w:val="1"/>
      <w:marLeft w:val="0"/>
      <w:marRight w:val="0"/>
      <w:marTop w:val="0"/>
      <w:marBottom w:val="0"/>
      <w:divBdr>
        <w:top w:val="none" w:sz="0" w:space="0" w:color="auto"/>
        <w:left w:val="none" w:sz="0" w:space="0" w:color="auto"/>
        <w:bottom w:val="none" w:sz="0" w:space="0" w:color="auto"/>
        <w:right w:val="none" w:sz="0" w:space="0" w:color="auto"/>
      </w:divBdr>
    </w:div>
    <w:div w:id="1619215095">
      <w:bodyDiv w:val="1"/>
      <w:marLeft w:val="0"/>
      <w:marRight w:val="0"/>
      <w:marTop w:val="0"/>
      <w:marBottom w:val="0"/>
      <w:divBdr>
        <w:top w:val="none" w:sz="0" w:space="0" w:color="auto"/>
        <w:left w:val="none" w:sz="0" w:space="0" w:color="auto"/>
        <w:bottom w:val="none" w:sz="0" w:space="0" w:color="auto"/>
        <w:right w:val="none" w:sz="0" w:space="0" w:color="auto"/>
      </w:divBdr>
    </w:div>
    <w:div w:id="1639189611">
      <w:bodyDiv w:val="1"/>
      <w:marLeft w:val="0"/>
      <w:marRight w:val="0"/>
      <w:marTop w:val="0"/>
      <w:marBottom w:val="0"/>
      <w:divBdr>
        <w:top w:val="none" w:sz="0" w:space="0" w:color="auto"/>
        <w:left w:val="none" w:sz="0" w:space="0" w:color="auto"/>
        <w:bottom w:val="none" w:sz="0" w:space="0" w:color="auto"/>
        <w:right w:val="none" w:sz="0" w:space="0" w:color="auto"/>
      </w:divBdr>
    </w:div>
    <w:div w:id="1681545464">
      <w:bodyDiv w:val="1"/>
      <w:marLeft w:val="0"/>
      <w:marRight w:val="0"/>
      <w:marTop w:val="0"/>
      <w:marBottom w:val="0"/>
      <w:divBdr>
        <w:top w:val="none" w:sz="0" w:space="0" w:color="auto"/>
        <w:left w:val="none" w:sz="0" w:space="0" w:color="auto"/>
        <w:bottom w:val="none" w:sz="0" w:space="0" w:color="auto"/>
        <w:right w:val="none" w:sz="0" w:space="0" w:color="auto"/>
      </w:divBdr>
    </w:div>
    <w:div w:id="1759867623">
      <w:bodyDiv w:val="1"/>
      <w:marLeft w:val="0"/>
      <w:marRight w:val="0"/>
      <w:marTop w:val="0"/>
      <w:marBottom w:val="0"/>
      <w:divBdr>
        <w:top w:val="none" w:sz="0" w:space="0" w:color="auto"/>
        <w:left w:val="none" w:sz="0" w:space="0" w:color="auto"/>
        <w:bottom w:val="none" w:sz="0" w:space="0" w:color="auto"/>
        <w:right w:val="none" w:sz="0" w:space="0" w:color="auto"/>
      </w:divBdr>
      <w:divsChild>
        <w:div w:id="1499341780">
          <w:marLeft w:val="0"/>
          <w:marRight w:val="0"/>
          <w:marTop w:val="0"/>
          <w:marBottom w:val="240"/>
          <w:divBdr>
            <w:top w:val="none" w:sz="0" w:space="0" w:color="auto"/>
            <w:left w:val="none" w:sz="0" w:space="0" w:color="auto"/>
            <w:bottom w:val="none" w:sz="0" w:space="0" w:color="auto"/>
            <w:right w:val="none" w:sz="0" w:space="0" w:color="auto"/>
          </w:divBdr>
        </w:div>
      </w:divsChild>
    </w:div>
    <w:div w:id="1776168314">
      <w:bodyDiv w:val="1"/>
      <w:marLeft w:val="0"/>
      <w:marRight w:val="0"/>
      <w:marTop w:val="0"/>
      <w:marBottom w:val="0"/>
      <w:divBdr>
        <w:top w:val="none" w:sz="0" w:space="0" w:color="auto"/>
        <w:left w:val="none" w:sz="0" w:space="0" w:color="auto"/>
        <w:bottom w:val="none" w:sz="0" w:space="0" w:color="auto"/>
        <w:right w:val="none" w:sz="0" w:space="0" w:color="auto"/>
      </w:divBdr>
    </w:div>
    <w:div w:id="1820996710">
      <w:bodyDiv w:val="1"/>
      <w:marLeft w:val="0"/>
      <w:marRight w:val="0"/>
      <w:marTop w:val="0"/>
      <w:marBottom w:val="0"/>
      <w:divBdr>
        <w:top w:val="none" w:sz="0" w:space="0" w:color="auto"/>
        <w:left w:val="none" w:sz="0" w:space="0" w:color="auto"/>
        <w:bottom w:val="none" w:sz="0" w:space="0" w:color="auto"/>
        <w:right w:val="none" w:sz="0" w:space="0" w:color="auto"/>
      </w:divBdr>
    </w:div>
    <w:div w:id="1908831797">
      <w:bodyDiv w:val="1"/>
      <w:marLeft w:val="0"/>
      <w:marRight w:val="0"/>
      <w:marTop w:val="0"/>
      <w:marBottom w:val="0"/>
      <w:divBdr>
        <w:top w:val="none" w:sz="0" w:space="0" w:color="auto"/>
        <w:left w:val="none" w:sz="0" w:space="0" w:color="auto"/>
        <w:bottom w:val="none" w:sz="0" w:space="0" w:color="auto"/>
        <w:right w:val="none" w:sz="0" w:space="0" w:color="auto"/>
      </w:divBdr>
    </w:div>
    <w:div w:id="1910842084">
      <w:bodyDiv w:val="1"/>
      <w:marLeft w:val="0"/>
      <w:marRight w:val="0"/>
      <w:marTop w:val="0"/>
      <w:marBottom w:val="0"/>
      <w:divBdr>
        <w:top w:val="none" w:sz="0" w:space="0" w:color="auto"/>
        <w:left w:val="none" w:sz="0" w:space="0" w:color="auto"/>
        <w:bottom w:val="none" w:sz="0" w:space="0" w:color="auto"/>
        <w:right w:val="none" w:sz="0" w:space="0" w:color="auto"/>
      </w:divBdr>
    </w:div>
    <w:div w:id="1995646578">
      <w:bodyDiv w:val="1"/>
      <w:marLeft w:val="0"/>
      <w:marRight w:val="0"/>
      <w:marTop w:val="0"/>
      <w:marBottom w:val="0"/>
      <w:divBdr>
        <w:top w:val="none" w:sz="0" w:space="0" w:color="auto"/>
        <w:left w:val="none" w:sz="0" w:space="0" w:color="auto"/>
        <w:bottom w:val="none" w:sz="0" w:space="0" w:color="auto"/>
        <w:right w:val="none" w:sz="0" w:space="0" w:color="auto"/>
      </w:divBdr>
    </w:div>
    <w:div w:id="2001889056">
      <w:bodyDiv w:val="1"/>
      <w:marLeft w:val="0"/>
      <w:marRight w:val="0"/>
      <w:marTop w:val="0"/>
      <w:marBottom w:val="0"/>
      <w:divBdr>
        <w:top w:val="none" w:sz="0" w:space="0" w:color="auto"/>
        <w:left w:val="none" w:sz="0" w:space="0" w:color="auto"/>
        <w:bottom w:val="none" w:sz="0" w:space="0" w:color="auto"/>
        <w:right w:val="none" w:sz="0" w:space="0" w:color="auto"/>
      </w:divBdr>
    </w:div>
    <w:div w:id="2041122893">
      <w:bodyDiv w:val="1"/>
      <w:marLeft w:val="0"/>
      <w:marRight w:val="0"/>
      <w:marTop w:val="0"/>
      <w:marBottom w:val="0"/>
      <w:divBdr>
        <w:top w:val="none" w:sz="0" w:space="0" w:color="auto"/>
        <w:left w:val="none" w:sz="0" w:space="0" w:color="auto"/>
        <w:bottom w:val="none" w:sz="0" w:space="0" w:color="auto"/>
        <w:right w:val="none" w:sz="0" w:space="0" w:color="auto"/>
      </w:divBdr>
    </w:div>
    <w:div w:id="2069957095">
      <w:bodyDiv w:val="1"/>
      <w:marLeft w:val="0"/>
      <w:marRight w:val="0"/>
      <w:marTop w:val="0"/>
      <w:marBottom w:val="0"/>
      <w:divBdr>
        <w:top w:val="none" w:sz="0" w:space="0" w:color="auto"/>
        <w:left w:val="none" w:sz="0" w:space="0" w:color="auto"/>
        <w:bottom w:val="none" w:sz="0" w:space="0" w:color="auto"/>
        <w:right w:val="none" w:sz="0" w:space="0" w:color="auto"/>
      </w:divBdr>
    </w:div>
    <w:div w:id="212973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ato.int/cps/en/natolive/topics_69366.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nato.int/cps/en/natohq/topics_7932.htm" TargetMode="External"/><Relationship Id="rId17" Type="http://schemas.openxmlformats.org/officeDocument/2006/relationships/hyperlink" Target="https://www.rusi.org/" TargetMode="External"/><Relationship Id="rId2" Type="http://schemas.openxmlformats.org/officeDocument/2006/relationships/numbering" Target="numbering.xml"/><Relationship Id="rId16" Type="http://schemas.openxmlformats.org/officeDocument/2006/relationships/hyperlink" Target="https://pagineesteri.it/2023/10/05/mondo/mosca-base-navale-abkhazia/"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etteradamosca.eu/2024/01/11/shoigu-e-larmata-sempre-piu-grossa/" TargetMode="External"/><Relationship Id="rId23" Type="http://schemas.openxmlformats.org/officeDocument/2006/relationships/theme" Target="theme/theme1.xml"/><Relationship Id="rId10" Type="http://schemas.openxmlformats.org/officeDocument/2006/relationships/hyperlink" Target="https://en.wikipedia.org/wiki/Privatizatio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en.wikipedia.org/wiki/Deregulation" TargetMode="External"/><Relationship Id="rId14" Type="http://schemas.openxmlformats.org/officeDocument/2006/relationships/hyperlink" Target="https://www.nato.int/cps/en/natohq/topics_113694.htm"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civil.ge/archives/499160" TargetMode="External"/><Relationship Id="rId18" Type="http://schemas.openxmlformats.org/officeDocument/2006/relationships/hyperlink" Target="https://civil.ge/archives/496656" TargetMode="External"/><Relationship Id="rId26" Type="http://schemas.openxmlformats.org/officeDocument/2006/relationships/hyperlink" Target="https://cepa.org/author/mamuka-tsereteli/" TargetMode="External"/><Relationship Id="rId21" Type="http://schemas.openxmlformats.org/officeDocument/2006/relationships/hyperlink" Target="https://www.zois-berlin.de/en/author-overview?tx_wwt3list_recordlist%5BfiltersSubmitted%5D%5BwwPerson%5D=4&amp;cHash=7b854ad8b818c549fba65401be461881" TargetMode="External"/><Relationship Id="rId34" Type="http://schemas.openxmlformats.org/officeDocument/2006/relationships/hyperlink" Target="https://uacrisis.org/en/deconstructing-russia-expert-insights-from-the-hudson-institute-s-free-nations-of-post-russia-forum" TargetMode="External"/><Relationship Id="rId7" Type="http://schemas.openxmlformats.org/officeDocument/2006/relationships/hyperlink" Target="https://www.limesonline.com/rivista/i-colori-dell-arancione-e-dei-biglietti-verdi-14611129/" TargetMode="External"/><Relationship Id="rId12" Type="http://schemas.openxmlformats.org/officeDocument/2006/relationships/hyperlink" Target="https://www.ilfattoquotidiano.it/2022/02/03/la-strategia-usa-per-destabilizzare-cuba-milioni-di-dollari-per-diffondere-fake-news-e-fomentare-rivolte/6477740/" TargetMode="External"/><Relationship Id="rId17" Type="http://schemas.openxmlformats.org/officeDocument/2006/relationships/hyperlink" Target="https://www.theguardian.com/commentisfree/2008/aug/15/georgia.russia" TargetMode="External"/><Relationship Id="rId25" Type="http://schemas.openxmlformats.org/officeDocument/2006/relationships/hyperlink" Target="https://www.nato.int/cps/en/natohq/topics%2038988.htm" TargetMode="External"/><Relationship Id="rId33" Type="http://schemas.openxmlformats.org/officeDocument/2006/relationships/hyperlink" Target="https://agenda.ge/en/news/2024/39068" TargetMode="External"/><Relationship Id="rId2" Type="http://schemas.openxmlformats.org/officeDocument/2006/relationships/hyperlink" Target="https://www.justice.gov/nsd-fara/frequently-asked-questions" TargetMode="External"/><Relationship Id="rId16" Type="http://schemas.openxmlformats.org/officeDocument/2006/relationships/hyperlink" Target="https://www.ansa.it/sito/photogallery/primopiano/2021/11/09/georgia-proteste-contro-arresto-di-mikheil-saakashvili_968afc6f-11f8-4569-a1ab-263e89ae5594.html" TargetMode="External"/><Relationship Id="rId20" Type="http://schemas.openxmlformats.org/officeDocument/2006/relationships/hyperlink" Target="https://www.interpressnews.ge/en/article/128345-united-national-movement-publishes-an-11-point-manifesto/" TargetMode="External"/><Relationship Id="rId29" Type="http://schemas.openxmlformats.org/officeDocument/2006/relationships/hyperlink" Target="https://civil.ge/archives/612809" TargetMode="External"/><Relationship Id="rId1" Type="http://schemas.openxmlformats.org/officeDocument/2006/relationships/hyperlink" Target="https://www.justice.gov/nsd-fara" TargetMode="External"/><Relationship Id="rId6" Type="http://schemas.openxmlformats.org/officeDocument/2006/relationships/hyperlink" Target="https://www.limesonline.com/autori/viatcheslav_avioutskii/" TargetMode="External"/><Relationship Id="rId11" Type="http://schemas.openxmlformats.org/officeDocument/2006/relationships/hyperlink" Target="https://www.opensocietyfoundations.org/newsroom/the-open-society-foundations-in-georgia" TargetMode="External"/><Relationship Id="rId24" Type="http://schemas.openxmlformats.org/officeDocument/2006/relationships/hyperlink" Target="https://civil.ge/archives/553574" TargetMode="External"/><Relationship Id="rId32" Type="http://schemas.openxmlformats.org/officeDocument/2006/relationships/hyperlink" Target="https://www.agenzianova.com/a/6644566c6bba87.43978303/5239974/2024-05-15/georgia-ministri-esteri-di-lettonia-estonia-islanda-e-lituania-a-tbilisi" TargetMode="External"/><Relationship Id="rId37" Type="http://schemas.openxmlformats.org/officeDocument/2006/relationships/hyperlink" Target="https://www.ilfattoquotidiano.it/2024/03/12/leonardo-fa-ricchi-gli-azionisti-tra-cui-il-tesoro-grazie-alle-guerre-dividendo-raddoppiato-e-previsto-in-crescita/7477196/" TargetMode="External"/><Relationship Id="rId5" Type="http://schemas.openxmlformats.org/officeDocument/2006/relationships/hyperlink" Target="https://ewmi-activism.org/non-violent-civic-activism-training-empowers-georgian-activists-to-make-a-greater-impact-in-their-communities/" TargetMode="External"/><Relationship Id="rId15" Type="http://schemas.openxmlformats.org/officeDocument/2006/relationships/hyperlink" Target="https://www.american.edu/sis/centers/transatlantic-policy/articles/20231120-georgias-european-dream.cfm" TargetMode="External"/><Relationship Id="rId23" Type="http://schemas.openxmlformats.org/officeDocument/2006/relationships/hyperlink" Target="https://www.una.ge/" TargetMode="External"/><Relationship Id="rId28" Type="http://schemas.openxmlformats.org/officeDocument/2006/relationships/hyperlink" Target="https://letteradamosca.eu/2024/01/25/una-nuova-base-per-controllare-il-mar-nero/" TargetMode="External"/><Relationship Id="rId36" Type="http://schemas.openxmlformats.org/officeDocument/2006/relationships/hyperlink" Target="https://www.congress.gov/bill/117th-congress/senate-bill/4509/text" TargetMode="External"/><Relationship Id="rId10" Type="http://schemas.openxmlformats.org/officeDocument/2006/relationships/hyperlink" Target="https://eurasianet.org/georgia-government-targets-youth-group-named-after-benjamin-franklin" TargetMode="External"/><Relationship Id="rId19" Type="http://schemas.openxmlformats.org/officeDocument/2006/relationships/hyperlink" Target="https://www.balcanicaucaso.org/aree/Georgia/Georgia-rottura-tra-il-Sogno-e-i-socialisti-europei-225839" TargetMode="External"/><Relationship Id="rId31" Type="http://schemas.openxmlformats.org/officeDocument/2006/relationships/hyperlink" Target="https://www.gov.ge/index.php?lang_id=ENG&amp;sec_id=603&amp;info_id=88176" TargetMode="External"/><Relationship Id="rId4" Type="http://schemas.openxmlformats.org/officeDocument/2006/relationships/hyperlink" Target="https://www.academia.edu/35321874/Il_Ruolo_del_National_Endowment_for_democracy_e_di_Otpor_nella_destabilizzazione_politica" TargetMode="External"/><Relationship Id="rId9" Type="http://schemas.openxmlformats.org/officeDocument/2006/relationships/hyperlink" Target="https://www.usaid.gov/georgia/our-programs" TargetMode="External"/><Relationship Id="rId14" Type="http://schemas.openxmlformats.org/officeDocument/2006/relationships/hyperlink" Target="https://www.russia-briefing.com/news/russia-and-georgia-the-2023-24-trade-and-investments-dynamics.html/" TargetMode="External"/><Relationship Id="rId22" Type="http://schemas.openxmlformats.org/officeDocument/2006/relationships/hyperlink" Target="https://www.zois-berlin.de/en/publications/zois-spotlight/migration-tradition-and-change-in-georgia" TargetMode="External"/><Relationship Id="rId27" Type="http://schemas.openxmlformats.org/officeDocument/2006/relationships/hyperlink" Target="https://www.bbc.co.uk/news/world-europe-18175030" TargetMode="External"/><Relationship Id="rId30" Type="http://schemas.openxmlformats.org/officeDocument/2006/relationships/hyperlink" Target="https://www.gov.ge/index.php?lang_id=ENG&amp;sec_id=603&amp;info_id=88176" TargetMode="External"/><Relationship Id="rId35" Type="http://schemas.openxmlformats.org/officeDocument/2006/relationships/hyperlink" Target="https://www.atlanticcouncil.org/in-depth-research-reports/report/a-security-strategy-for-the-black-sea/" TargetMode="External"/><Relationship Id="rId8" Type="http://schemas.openxmlformats.org/officeDocument/2006/relationships/hyperlink" Target="https://www.usaid.gov/about-us/mission-vision-values" TargetMode="External"/><Relationship Id="rId3" Type="http://schemas.openxmlformats.org/officeDocument/2006/relationships/hyperlink" Target="https://www.limesonline.com/rivista/metodo-belgrado--i-segreti-delle-rivolte-colorate-14624624/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EE26D-160D-4ACE-B194-2483D8E9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5415</Words>
  <Characters>30866</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poletti</dc:creator>
  <cp:keywords/>
  <dc:description/>
  <cp:lastModifiedBy>valeria poletti</cp:lastModifiedBy>
  <cp:revision>2</cp:revision>
  <dcterms:created xsi:type="dcterms:W3CDTF">2024-07-06T15:44:00Z</dcterms:created>
  <dcterms:modified xsi:type="dcterms:W3CDTF">2024-07-06T15:44:00Z</dcterms:modified>
</cp:coreProperties>
</file>