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svg" ContentType="image/svg+xml"/>
  <Default Extension="xml" ContentType="application/xml"/>
  <Default Extension="jpg" ContentType="application/octet-stream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m="http://schemas.openxmlformats.org/officeDocument/2006/math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 xmlns:a14="http://schemas.microsoft.com/office/drawing/2010/main" xmlns:asvg="http://schemas.microsoft.com/office/drawing/2016/SVG/main">
  <w:body>
    <w:p>
      <w:pPr>
        <w:spacing w:line="360" w:after="0" w:lineRule="auto"/>
      </w:pPr>
      <w:r>
        <w:rPr>
          <w:rFonts w:eastAsia="inter" w:cs="inter" w:ascii="inter" w:hAnsi="inter"/>
          <w:color w:val="000000"/>
        </w:rPr>
        <w:drawing>
          <wp:inline distB="0" distL="0" distR="0" distT="0">
            <wp:extent cx="1143000" cy="287909"/>
            <wp:effectExtent b="0" l="0" r="0" t="0"/>
            <wp:docPr id="1" name="image-2f2e6e88244d9c85de507082703f706133b1abdb.png"/>
            <a:graphic>
              <a:graphicData uri="http://schemas.openxmlformats.org/drawingml/2006/picture">
                <pic:pic>
                  <pic:nvPicPr>
                    <pic:cNvPr id="1" name="image-2f2e6e88244d9c85de507082703f706133b1abdb.png" descr=""/>
                    <pic:cNvPicPr/>
                  </pic:nvPicPr>
                  <pic:blipFill>
                    <a:blip r:embed="rId5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8790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="360" w:before="315" w:after="105" w:lineRule="auto"/>
        <w:ind w:left="-30"/>
        <w:jc w:val="left"/>
      </w:pPr>
      <w:r>
        <w:rPr>
          <w:rFonts w:eastAsia="inter" w:cs="inter" w:ascii="inter" w:hAnsi="inter"/>
          <w:b/>
          <w:color w:val="000000"/>
          <w:sz w:val="24"/>
        </w:rPr>
        <w:t xml:space="preserve">Spesa militare globale: nuovo record secondo il rapporto SIPRI 2024</w:t>
      </w:r>
    </w:p>
    <w:p>
      <w:pPr>
        <w:spacing w:line="360" w:after="210" w:lineRule="auto"/>
      </w:pPr>
      <w:r>
        <w:rPr>
          <w:rFonts w:eastAsia="inter" w:cs="inter" w:ascii="inter" w:hAnsi="inter"/>
          <w:color w:val="000000"/>
        </w:rPr>
        <w:t xml:space="preserve">Continua senza sosta la crescita della spesa militare globale, che nel 2024 ha raggiunto la cifra record di 2.718 miliardi di dollari, segnando un aumento del 9,4% rispetto ai 2.300 miliardi del 2023. Si tratta dell’incremento più rapido su base annua dalla fine della Guerra Fredda, a conferma di una tendenza che prosegue da dieci anni consecutivi</w:t>
      </w:r>
      <w:bookmarkStart w:id="0" w:name="fnref1"/>
      <w:bookmarkEnd w:id="0"/>
      <w:hyperlink w:anchor="fn1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[1]</w:t>
        </w:r>
      </w:hyperlink>
      <w:bookmarkStart w:id="1" w:name="fnref2"/>
      <w:bookmarkEnd w:id="1"/>
      <w:hyperlink w:anchor="fn2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[2]</w:t>
        </w:r>
      </w:hyperlink>
      <w:bookmarkStart w:id="2" w:name="fnref3"/>
      <w:bookmarkEnd w:id="2"/>
      <w:hyperlink w:anchor="fn3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[3]</w:t>
        </w:r>
      </w:hyperlink>
      <w:r>
        <w:rPr>
          <w:rFonts w:eastAsia="inter" w:cs="inter" w:ascii="inter" w:hAnsi="inter"/>
          <w:color w:val="000000"/>
        </w:rPr>
        <w:t xml:space="preserve">.</w:t>
      </w:r>
    </w:p>
    <w:p>
      <w:pPr>
        <w:spacing w:line="360" w:before="315" w:after="105" w:lineRule="auto"/>
        <w:ind w:left="-30"/>
        <w:jc w:val="left"/>
      </w:pPr>
      <w:r>
        <w:rPr>
          <w:rFonts w:eastAsia="inter" w:cs="inter" w:ascii="inter" w:hAnsi="inter"/>
          <w:b/>
          <w:color w:val="000000"/>
          <w:sz w:val="24"/>
        </w:rPr>
        <w:t xml:space="preserve">Una crescita generalizzata e senza precedenti</w:t>
      </w:r>
    </w:p>
    <w:p>
      <w:pPr>
        <w:spacing w:line="360" w:after="210" w:lineRule="auto"/>
      </w:pPr>
      <w:r>
        <w:rPr>
          <w:rFonts w:eastAsia="inter" w:cs="inter" w:ascii="inter" w:hAnsi="inter"/>
          <w:color w:val="000000"/>
        </w:rPr>
        <w:t xml:space="preserve">Secondo il nuovo rapporto pubblicato dallo Stockholm International Peace Research Institute (SIPRI), oltre 100 paesi hanno aumentato i propri bilanci per la difesa nel 2024. Il peso della spesa militare sul PIL mondiale ha raggiunto il 2,5%, con una crescita particolarmente marcata in Europa e Medio Oriente, regioni segnate dai conflitti in Ucraina e a Gaza</w:t>
      </w:r>
      <w:bookmarkStart w:id="3" w:name="fnref1:1"/>
      <w:bookmarkEnd w:id="3"/>
      <w:hyperlink w:anchor="fn1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[1]</w:t>
        </w:r>
      </w:hyperlink>
      <w:bookmarkStart w:id="4" w:name="fnref2:1"/>
      <w:bookmarkEnd w:id="4"/>
      <w:hyperlink w:anchor="fn2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[2]</w:t>
        </w:r>
      </w:hyperlink>
      <w:bookmarkStart w:id="5" w:name="fnref3:1"/>
      <w:bookmarkEnd w:id="5"/>
      <w:hyperlink w:anchor="fn3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[3]</w:t>
        </w:r>
      </w:hyperlink>
      <w:bookmarkStart w:id="6" w:name="fnref4"/>
      <w:bookmarkEnd w:id="6"/>
      <w:hyperlink w:anchor="fn4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[4]</w:t>
        </w:r>
      </w:hyperlink>
      <w:r>
        <w:rPr>
          <w:rFonts w:eastAsia="inter" w:cs="inter" w:ascii="inter" w:hAnsi="inter"/>
          <w:color w:val="000000"/>
        </w:rPr>
        <w:t xml:space="preserve">.</w:t>
      </w:r>
    </w:p>
    <w:p>
      <w:pPr>
        <w:spacing w:line="360" w:after="210" w:lineRule="auto"/>
      </w:pPr>
      <w:r>
        <w:rPr>
          <w:rFonts w:eastAsia="inter" w:cs="inter" w:ascii="inter" w:hAnsi="inter"/>
          <w:color w:val="000000"/>
        </w:rPr>
        <w:t xml:space="preserve">&gt; “Oltre 100 Paesi in tutto il mondo hanno aumentato le loro spese militari nel 2024. Poiché i Governi danno sempre più priorità alla sicurezza militare, spesso a scapito di altre aree di bilancio, queste scelte economiche e sociali potrebbero avere effetti significativi sulle società negli anni a venire”, ha commentato Xiao Liang, ricercatore del SIPRI</w:t>
      </w:r>
      <w:bookmarkStart w:id="7" w:name="fnref1:2"/>
      <w:bookmarkEnd w:id="7"/>
      <w:hyperlink w:anchor="fn1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[1]</w:t>
        </w:r>
      </w:hyperlink>
      <w:bookmarkStart w:id="8" w:name="fnref2:2"/>
      <w:bookmarkEnd w:id="8"/>
      <w:hyperlink w:anchor="fn2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[2]</w:t>
        </w:r>
      </w:hyperlink>
      <w:bookmarkStart w:id="9" w:name="fnref5"/>
      <w:bookmarkEnd w:id="9"/>
      <w:hyperlink w:anchor="fn5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[5]</w:t>
        </w:r>
      </w:hyperlink>
      <w:r>
        <w:rPr>
          <w:rFonts w:eastAsia="inter" w:cs="inter" w:ascii="inter" w:hAnsi="inter"/>
          <w:color w:val="000000"/>
        </w:rPr>
        <w:t xml:space="preserve">.</w:t>
      </w:r>
    </w:p>
    <w:p>
      <w:pPr>
        <w:spacing w:line="360" w:before="315" w:after="105" w:lineRule="auto"/>
        <w:ind w:left="-30"/>
        <w:jc w:val="left"/>
      </w:pPr>
      <w:r>
        <w:rPr>
          <w:rFonts w:eastAsia="inter" w:cs="inter" w:ascii="inter" w:hAnsi="inter"/>
          <w:b/>
          <w:color w:val="000000"/>
          <w:sz w:val="24"/>
        </w:rPr>
        <w:t xml:space="preserve">I principali Paesi spendaccioni</w:t>
      </w:r>
    </w:p>
    <w:p>
      <w:pPr>
        <w:spacing w:line="360" w:after="210" w:lineRule="auto"/>
      </w:pPr>
      <w:r>
        <w:rPr>
          <w:rFonts w:eastAsia="inter" w:cs="inter" w:ascii="inter" w:hAnsi="inter"/>
          <w:color w:val="000000"/>
        </w:rPr>
        <w:t xml:space="preserve">Nel 2024, i cinque maggiori Paesi per spesa militare - Stati Uniti, Cina, Russia, Germania e India - hanno rappresentato il 60% del totale globale, con una spesa combinata di 1.635 miliardi di dollari</w:t>
      </w:r>
      <w:bookmarkStart w:id="10" w:name="fnref1:3"/>
      <w:bookmarkEnd w:id="10"/>
      <w:hyperlink w:anchor="fn1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[1]</w:t>
        </w:r>
      </w:hyperlink>
      <w:bookmarkStart w:id="11" w:name="fnref2:3"/>
      <w:bookmarkEnd w:id="11"/>
      <w:hyperlink w:anchor="fn2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[2]</w:t>
        </w:r>
      </w:hyperlink>
      <w:bookmarkStart w:id="12" w:name="fnref3:2"/>
      <w:bookmarkEnd w:id="12"/>
      <w:hyperlink w:anchor="fn3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[3]</w:t>
        </w:r>
      </w:hyperlink>
      <w:bookmarkStart w:id="13" w:name="fnref4:1"/>
      <w:bookmarkEnd w:id="13"/>
      <w:hyperlink w:anchor="fn4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[4]</w:t>
        </w:r>
      </w:hyperlink>
      <w:r>
        <w:rPr>
          <w:rFonts w:eastAsia="inter" w:cs="inter" w:ascii="inter" w:hAnsi="inter"/>
          <w:color w:val="000000"/>
        </w:rPr>
        <w:t xml:space="preserve">. Gli Stati Uniti restano saldamente in testa, seguiti dalla Cina, mentre la Germania diventa il principale investitore in difesa in Europa occidentale, superando Regno Unito, Francia, Polonia e Italia</w:t>
      </w:r>
      <w:bookmarkStart w:id="14" w:name="fnref3:3"/>
      <w:bookmarkEnd w:id="14"/>
      <w:hyperlink w:anchor="fn3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[3]</w:t>
        </w:r>
      </w:hyperlink>
      <w:r>
        <w:rPr>
          <w:rFonts w:eastAsia="inter" w:cs="inter" w:ascii="inter" w:hAnsi="inter"/>
          <w:color w:val="000000"/>
        </w:rPr>
        <w:t xml:space="preserve">.</w:t>
      </w:r>
    </w:p>
    <w:p>
      <w:pPr>
        <w:spacing w:line="360" w:after="210" w:lineRule="auto"/>
      </w:pPr>
      <w:r>
        <w:rPr>
          <w:rFonts w:eastAsia="inter" w:cs="inter" w:ascii="inter" w:hAnsi="inter"/>
          <w:color w:val="000000"/>
        </w:rPr>
        <w:t xml:space="preserve">L’Italia si posiziona al 12° posto mondiale, con una spesa di 38 miliardi di dollari, in aumento dell’1,4% rispetto al 2023</w:t>
      </w:r>
      <w:bookmarkStart w:id="15" w:name="fnref3:4"/>
      <w:bookmarkEnd w:id="15"/>
      <w:hyperlink w:anchor="fn3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[3]</w:t>
        </w:r>
      </w:hyperlink>
      <w:r>
        <w:rPr>
          <w:rFonts w:eastAsia="inter" w:cs="inter" w:ascii="inter" w:hAnsi="inter"/>
          <w:color w:val="000000"/>
        </w:rPr>
        <w:t xml:space="preserve">.</w:t>
      </w:r>
    </w:p>
    <w:p>
      <w:pPr>
        <w:spacing w:line="360" w:before="315" w:after="105" w:lineRule="auto"/>
        <w:ind w:left="-30"/>
        <w:jc w:val="left"/>
      </w:pPr>
      <w:r>
        <w:rPr>
          <w:rFonts w:eastAsia="inter" w:cs="inter" w:ascii="inter" w:hAnsi="inter"/>
          <w:b/>
          <w:color w:val="000000"/>
          <w:sz w:val="24"/>
        </w:rPr>
        <w:t xml:space="preserve">L’Europa e la NATO: la corsa al riarmo</w:t>
      </w:r>
    </w:p>
    <w:p>
      <w:pPr>
        <w:spacing w:line="360" w:after="210" w:lineRule="auto"/>
      </w:pPr>
      <w:r>
        <w:rPr>
          <w:rFonts w:eastAsia="inter" w:cs="inter" w:ascii="inter" w:hAnsi="inter"/>
          <w:color w:val="000000"/>
        </w:rPr>
        <w:t xml:space="preserve">L’Europa, includendo la Russia, ha registrato un incremento della spesa militare del 17%, raggiungendo i 693 miliardi di dollari. Tutti i Paesi membri della NATO hanno aumentato i propri budget, con una spesa complessiva di 1.506 miliardi di dollari, pari al 55% della spesa globale</w:t>
      </w:r>
      <w:bookmarkStart w:id="16" w:name="fnref3:5"/>
      <w:bookmarkEnd w:id="16"/>
      <w:hyperlink w:anchor="fn3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[3]</w:t>
        </w:r>
      </w:hyperlink>
      <w:bookmarkStart w:id="17" w:name="fnref4:2"/>
      <w:bookmarkEnd w:id="17"/>
      <w:hyperlink w:anchor="fn4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[4]</w:t>
        </w:r>
      </w:hyperlink>
      <w:r>
        <w:rPr>
          <w:rFonts w:eastAsia="inter" w:cs="inter" w:ascii="inter" w:hAnsi="inter"/>
          <w:color w:val="000000"/>
        </w:rPr>
        <w:t xml:space="preserve">. Un numero record di membri dell’Alleanza Atlantica ha raggiunto o superato la soglia del 2% del PIL destinato alla difesa, in linea con gli obiettivi fissati dall’organizzazione</w:t>
      </w:r>
      <w:bookmarkStart w:id="18" w:name="fnref4:3"/>
      <w:bookmarkEnd w:id="18"/>
      <w:hyperlink w:anchor="fn4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[4]</w:t>
        </w:r>
      </w:hyperlink>
      <w:r>
        <w:rPr>
          <w:rFonts w:eastAsia="inter" w:cs="inter" w:ascii="inter" w:hAnsi="inter"/>
          <w:color w:val="000000"/>
        </w:rPr>
        <w:t xml:space="preserve">.</w:t>
      </w:r>
    </w:p>
    <w:p>
      <w:pPr>
        <w:spacing w:line="360" w:before="315" w:after="105" w:lineRule="auto"/>
        <w:ind w:left="-30"/>
        <w:jc w:val="left"/>
      </w:pPr>
      <w:r>
        <w:rPr>
          <w:rFonts w:eastAsia="inter" w:cs="inter" w:ascii="inter" w:hAnsi="inter"/>
          <w:b/>
          <w:color w:val="000000"/>
          <w:sz w:val="24"/>
        </w:rPr>
        <w:t xml:space="preserve">Le conseguenze sociali ed economiche</w:t>
      </w:r>
    </w:p>
    <w:p>
      <w:pPr>
        <w:spacing w:line="360" w:after="210" w:lineRule="auto"/>
      </w:pPr>
      <w:r>
        <w:rPr>
          <w:rFonts w:eastAsia="inter" w:cs="inter" w:ascii="inter" w:hAnsi="inter"/>
          <w:color w:val="000000"/>
        </w:rPr>
        <w:t xml:space="preserve">L’aumento delle spese militari avviene spesso a scapito di altri settori fondamentali, come la sanità, l’istruzione e gli aiuti internazionali. Molti governi europei hanno già dovuto tagliare altre voci di bilancio o considerare l’aumento delle tasse e dell’indebitamento per finanziare la corsa al riarmo</w:t>
      </w:r>
      <w:bookmarkStart w:id="19" w:name="fnref1:4"/>
      <w:bookmarkEnd w:id="19"/>
      <w:hyperlink w:anchor="fn1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[1]</w:t>
        </w:r>
      </w:hyperlink>
      <w:bookmarkStart w:id="20" w:name="fnref6"/>
      <w:bookmarkEnd w:id="20"/>
      <w:hyperlink w:anchor="fn6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[6]</w:t>
        </w:r>
      </w:hyperlink>
      <w:bookmarkStart w:id="21" w:name="fnref5:1"/>
      <w:bookmarkEnd w:id="21"/>
      <w:hyperlink w:anchor="fn5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[5]</w:t>
        </w:r>
      </w:hyperlink>
      <w:r>
        <w:rPr>
          <w:rFonts w:eastAsia="inter" w:cs="inter" w:ascii="inter" w:hAnsi="inter"/>
          <w:color w:val="000000"/>
        </w:rPr>
        <w:t xml:space="preserve">. Gli esperti del SIPRI avvertono che queste scelte potrebbero avere effetti profondi e duraturi sulle società, aggravando le disuguaglianze e limitando gli investimenti in settori cruciali per il benessere collettivo.</w:t>
      </w:r>
    </w:p>
    <w:p>
      <w:pPr>
        <w:spacing w:line="360" w:before="315" w:after="105" w:lineRule="auto"/>
        <w:ind w:left="-30"/>
        <w:jc w:val="left"/>
      </w:pPr>
      <w:r>
        <w:rPr>
          <w:rFonts w:eastAsia="inter" w:cs="inter" w:ascii="inter" w:hAnsi="inter"/>
          <w:b/>
          <w:color w:val="000000"/>
          <w:sz w:val="24"/>
        </w:rPr>
        <w:t xml:space="preserve">Un appello per la pace</w:t>
      </w:r>
    </w:p>
    <w:p>
      <w:pPr>
        <w:spacing w:line="360" w:after="210" w:lineRule="auto"/>
      </w:pPr>
      <w:r>
        <w:rPr>
          <w:rFonts w:eastAsia="inter" w:cs="inter" w:ascii="inter" w:hAnsi="inter"/>
          <w:color w:val="000000"/>
        </w:rPr>
        <w:t xml:space="preserve">Il nuovo record della spesa militare globale fotografa un mondo sempre più segnato da tensioni e conflitti, dove la sicurezza militare viene privilegiata rispetto a quella sociale e umana. Come sottolineato anche da voci autorevoli della società civile e del mondo religioso, è urgente “abbandonare la logica della guerra” e destinare maggiori risorse alla lotta contro le disuguaglianze e alla promozione della pace</w:t>
      </w:r>
      <w:bookmarkStart w:id="22" w:name="fnref2:4"/>
      <w:bookmarkEnd w:id="22"/>
      <w:hyperlink w:anchor="fn2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[2]</w:t>
        </w:r>
      </w:hyperlink>
      <w:r>
        <w:rPr>
          <w:rFonts w:eastAsia="inter" w:cs="inter" w:ascii="inter" w:hAnsi="inter"/>
          <w:color w:val="000000"/>
        </w:rPr>
        <w:t xml:space="preserve">.</w:t>
      </w:r>
    </w:p>
    <w:p>
      <w:pPr>
        <w:spacing w:line="360" w:after="210" w:lineRule="auto"/>
      </w:pPr>
      <w:r>
        <w:rPr>
          <w:rFonts w:eastAsia="inter" w:cs="inter" w:ascii="inter" w:hAnsi="inter"/>
          <w:color w:val="000000"/>
        </w:rPr>
        <w:t xml:space="preserve">La crescita senza precedenti della spesa militare nel 2024 rappresenta dunque una sfida e un monito per le società civili e i movimenti pacifisti: occorre continuare a chiedere con forza una diversa allocazione delle risorse, per costruire un futuro fondato sulla giustizia e sulla sicurezza umana, non sulle armi.</w:t>
      </w:r>
    </w:p>
    <w:p>
      <w:pPr>
        <w:spacing w:line="360" w:lineRule="auto"/>
        <w:jc w:val="center"/>
      </w:pPr>
      <w:r>
        <w:rPr>
          <w:rFonts w:eastAsia="inter" w:cs="inter" w:ascii="inter" w:hAnsi="inter"/>
          <w:color w:val="000000"/>
        </w:rPr>
        <w:t xml:space="preserve">⁂</w:t>
      </w:r>
    </w:p>
    <w:p>
      <w:pPr>
        <w:spacing w:line="360" w:before="210" w:after="0" w:lineRule="auto"/>
      </w:pPr>
      <w:r>
        <w:rPr>
          <w:noProof/>
        </w:rPr>
        <w:pict>
          <v:rect alt="" style="width:475.5pt;height:.05pt;mso-width-percent:0;mso-height-percent:0;mso-width-percent:0;mso-height-percent:0" o:hralign="center" o:hrstd="t" o:hr="f">
            <v:stroke filltype="solid" color="#000000" opacity="0" weight="1.0pt"/>
          </v:rect>
        </w:pict>
      </w:r>
    </w:p>
    <w:bookmarkStart w:id="23" w:name="fn1"/>
    <w:bookmarkEnd w:id="23"/>
    <w:p>
      <w:pPr>
        <w:numPr>
          <w:ilvl w:val="0"/>
          <w:numId w:val="2"/>
        </w:numPr>
        <w:spacing w:line="360" w:after="210" w:lineRule="auto"/>
      </w:pPr>
      <w:hyperlink r:id="rId6">
        <w:r>
          <w:rPr>
            <w:rFonts w:eastAsia="inter" w:cs="inter" w:ascii="inter" w:hAnsi="inter"/>
            <w:color w:val="#000"/>
            <w:sz w:val="18"/>
            <w:u w:val="single"/>
          </w:rPr>
          <w:t xml:space="preserve">https://www.sipri.org/media/press-release/2025/unprecedented-rise-global-military-expenditure-european-and-middle-east-spending-surges</w:t>
        </w:r>
      </w:hyperlink>
      <w:r>
        <w:rPr>
          <w:rFonts w:eastAsia="inter" w:cs="inter" w:ascii="inter" w:hAnsi="inter"/>
          <w:color w:val="000000"/>
          <w:sz w:val="18"/>
        </w:rPr>
        <w:t xml:space="preserve"> </w:t>
      </w:r>
      <w:r>
        <w:rPr>
          <w:rFonts w:eastAsia="inter" w:cs="inter" w:ascii="inter" w:hAnsi="inter"/>
          <w:color w:val="000000"/>
          <w:sz w:val="18"/>
        </w:rPr>
        <w:t xml:space="preserve"> </w:t>
      </w:r>
      <w:r>
        <w:rPr>
          <w:rFonts w:eastAsia="inter" w:cs="inter" w:ascii="inter" w:hAnsi="inter"/>
          <w:color w:val="000000"/>
          <w:sz w:val="18"/>
        </w:rPr>
        <w:t xml:space="preserve"> </w:t>
      </w:r>
      <w:r>
        <w:rPr>
          <w:rFonts w:eastAsia="inter" w:cs="inter" w:ascii="inter" w:hAnsi="inter"/>
          <w:color w:val="000000"/>
          <w:sz w:val="18"/>
        </w:rPr>
        <w:t xml:space="preserve"> </w:t>
      </w:r>
      <w:r>
        <w:rPr>
          <w:rFonts w:eastAsia="inter" w:cs="inter" w:ascii="inter" w:hAnsi="inter"/>
          <w:color w:val="000000"/>
          <w:sz w:val="18"/>
        </w:rPr>
        <w:t xml:space="preserve"> </w:t>
      </w:r>
    </w:p>
    <w:bookmarkStart w:id="24" w:name="fn2"/>
    <w:bookmarkEnd w:id="24"/>
    <w:p>
      <w:pPr>
        <w:numPr>
          <w:ilvl w:val="0"/>
          <w:numId w:val="2"/>
        </w:numPr>
        <w:spacing w:line="360" w:after="210" w:lineRule="auto"/>
      </w:pPr>
      <w:hyperlink r:id="rId7">
        <w:r>
          <w:rPr>
            <w:rFonts w:eastAsia="inter" w:cs="inter" w:ascii="inter" w:hAnsi="inter"/>
            <w:color w:val="#000"/>
            <w:sz w:val="18"/>
            <w:u w:val="single"/>
          </w:rPr>
          <w:t xml:space="preserve">https://www.agenzianova.com/en/news/sipri-aumento-record-delle-spese-militari-mondiali-nel-2024/</w:t>
        </w:r>
      </w:hyperlink>
      <w:r>
        <w:rPr>
          <w:rFonts w:eastAsia="inter" w:cs="inter" w:ascii="inter" w:hAnsi="inter"/>
          <w:color w:val="000000"/>
          <w:sz w:val="18"/>
        </w:rPr>
        <w:t xml:space="preserve"> </w:t>
      </w:r>
      <w:r>
        <w:rPr>
          <w:rFonts w:eastAsia="inter" w:cs="inter" w:ascii="inter" w:hAnsi="inter"/>
          <w:color w:val="000000"/>
          <w:sz w:val="18"/>
        </w:rPr>
        <w:t xml:space="preserve"> </w:t>
      </w:r>
      <w:r>
        <w:rPr>
          <w:rFonts w:eastAsia="inter" w:cs="inter" w:ascii="inter" w:hAnsi="inter"/>
          <w:color w:val="000000"/>
          <w:sz w:val="18"/>
        </w:rPr>
        <w:t xml:space="preserve"> </w:t>
      </w:r>
      <w:r>
        <w:rPr>
          <w:rFonts w:eastAsia="inter" w:cs="inter" w:ascii="inter" w:hAnsi="inter"/>
          <w:color w:val="000000"/>
          <w:sz w:val="18"/>
        </w:rPr>
        <w:t xml:space="preserve"> </w:t>
      </w:r>
      <w:r>
        <w:rPr>
          <w:rFonts w:eastAsia="inter" w:cs="inter" w:ascii="inter" w:hAnsi="inter"/>
          <w:color w:val="000000"/>
          <w:sz w:val="18"/>
        </w:rPr>
        <w:t xml:space="preserve"> </w:t>
      </w:r>
    </w:p>
    <w:bookmarkStart w:id="25" w:name="fn3"/>
    <w:bookmarkEnd w:id="25"/>
    <w:p>
      <w:pPr>
        <w:numPr>
          <w:ilvl w:val="0"/>
          <w:numId w:val="2"/>
        </w:numPr>
        <w:spacing w:line="360" w:after="210" w:lineRule="auto"/>
      </w:pPr>
      <w:hyperlink r:id="rId8">
        <w:r>
          <w:rPr>
            <w:rFonts w:eastAsia="inter" w:cs="inter" w:ascii="inter" w:hAnsi="inter"/>
            <w:color w:val="#000"/>
            <w:sz w:val="18"/>
            <w:u w:val="single"/>
          </w:rPr>
          <w:t xml:space="preserve">https://ilmanifesto.it/nel-2024-la-spesa-militare-globale-cresce-del-94</w:t>
        </w:r>
      </w:hyperlink>
      <w:r>
        <w:rPr>
          <w:rFonts w:eastAsia="inter" w:cs="inter" w:ascii="inter" w:hAnsi="inter"/>
          <w:color w:val="000000"/>
          <w:sz w:val="18"/>
        </w:rPr>
        <w:t xml:space="preserve"> </w:t>
      </w:r>
      <w:r>
        <w:rPr>
          <w:rFonts w:eastAsia="inter" w:cs="inter" w:ascii="inter" w:hAnsi="inter"/>
          <w:color w:val="000000"/>
          <w:sz w:val="18"/>
        </w:rPr>
        <w:t xml:space="preserve"> </w:t>
      </w:r>
      <w:r>
        <w:rPr>
          <w:rFonts w:eastAsia="inter" w:cs="inter" w:ascii="inter" w:hAnsi="inter"/>
          <w:color w:val="000000"/>
          <w:sz w:val="18"/>
        </w:rPr>
        <w:t xml:space="preserve"> </w:t>
      </w:r>
      <w:r>
        <w:rPr>
          <w:rFonts w:eastAsia="inter" w:cs="inter" w:ascii="inter" w:hAnsi="inter"/>
          <w:color w:val="000000"/>
          <w:sz w:val="18"/>
        </w:rPr>
        <w:t xml:space="preserve"> </w:t>
      </w:r>
      <w:r>
        <w:rPr>
          <w:rFonts w:eastAsia="inter" w:cs="inter" w:ascii="inter" w:hAnsi="inter"/>
          <w:color w:val="000000"/>
          <w:sz w:val="18"/>
        </w:rPr>
        <w:t xml:space="preserve"> </w:t>
      </w:r>
      <w:r>
        <w:rPr>
          <w:rFonts w:eastAsia="inter" w:cs="inter" w:ascii="inter" w:hAnsi="inter"/>
          <w:color w:val="000000"/>
          <w:sz w:val="18"/>
        </w:rPr>
        <w:t xml:space="preserve"> </w:t>
      </w:r>
    </w:p>
    <w:bookmarkStart w:id="26" w:name="fn4"/>
    <w:bookmarkEnd w:id="26"/>
    <w:p>
      <w:pPr>
        <w:numPr>
          <w:ilvl w:val="0"/>
          <w:numId w:val="2"/>
        </w:numPr>
        <w:spacing w:line="360" w:after="210" w:lineRule="auto"/>
      </w:pPr>
      <w:hyperlink r:id="rId9">
        <w:r>
          <w:rPr>
            <w:rFonts w:eastAsia="inter" w:cs="inter" w:ascii="inter" w:hAnsi="inter"/>
            <w:color w:val="#000"/>
            <w:sz w:val="18"/>
            <w:u w:val="single"/>
          </w:rPr>
          <w:t xml:space="preserve">https://altreconomia.it/la-crescita-senza-precedenti-della-spesa-militare-globale-nel-2024-i-dati-del-sipri/</w:t>
        </w:r>
      </w:hyperlink>
      <w:r>
        <w:rPr>
          <w:rFonts w:eastAsia="inter" w:cs="inter" w:ascii="inter" w:hAnsi="inter"/>
          <w:color w:val="000000"/>
          <w:sz w:val="18"/>
        </w:rPr>
        <w:t xml:space="preserve"> </w:t>
      </w:r>
      <w:r>
        <w:rPr>
          <w:rFonts w:eastAsia="inter" w:cs="inter" w:ascii="inter" w:hAnsi="inter"/>
          <w:color w:val="000000"/>
          <w:sz w:val="18"/>
        </w:rPr>
        <w:t xml:space="preserve"> </w:t>
      </w:r>
      <w:r>
        <w:rPr>
          <w:rFonts w:eastAsia="inter" w:cs="inter" w:ascii="inter" w:hAnsi="inter"/>
          <w:color w:val="000000"/>
          <w:sz w:val="18"/>
        </w:rPr>
        <w:t xml:space="preserve"> </w:t>
      </w:r>
      <w:r>
        <w:rPr>
          <w:rFonts w:eastAsia="inter" w:cs="inter" w:ascii="inter" w:hAnsi="inter"/>
          <w:color w:val="000000"/>
          <w:sz w:val="18"/>
        </w:rPr>
        <w:t xml:space="preserve"> </w:t>
      </w:r>
    </w:p>
    <w:bookmarkStart w:id="27" w:name="fn5"/>
    <w:bookmarkEnd w:id="27"/>
    <w:p>
      <w:pPr>
        <w:numPr>
          <w:ilvl w:val="0"/>
          <w:numId w:val="2"/>
        </w:numPr>
        <w:spacing w:line="360" w:after="210" w:lineRule="auto"/>
      </w:pPr>
      <w:hyperlink r:id="rId10">
        <w:r>
          <w:rPr>
            <w:rFonts w:eastAsia="inter" w:cs="inter" w:ascii="inter" w:hAnsi="inter"/>
            <w:color w:val="#000"/>
            <w:sz w:val="18"/>
            <w:u w:val="single"/>
          </w:rPr>
          <w:t xml:space="preserve">https://www.analisidifesa.it/2025/04/sipri-nel-2024-il-piu-forte-aumento-delle-spese-militari-dalla-fine-della-guerra-fredda/</w:t>
        </w:r>
      </w:hyperlink>
      <w:r>
        <w:rPr>
          <w:rFonts w:eastAsia="inter" w:cs="inter" w:ascii="inter" w:hAnsi="inter"/>
          <w:color w:val="000000"/>
          <w:sz w:val="18"/>
        </w:rPr>
        <w:t xml:space="preserve"> </w:t>
      </w:r>
      <w:r>
        <w:rPr>
          <w:rFonts w:eastAsia="inter" w:cs="inter" w:ascii="inter" w:hAnsi="inter"/>
          <w:color w:val="000000"/>
          <w:sz w:val="18"/>
        </w:rPr>
        <w:t xml:space="preserve"> </w:t>
      </w:r>
    </w:p>
    <w:bookmarkStart w:id="28" w:name="fn6"/>
    <w:bookmarkEnd w:id="28"/>
    <w:p>
      <w:pPr>
        <w:numPr>
          <w:ilvl w:val="0"/>
          <w:numId w:val="2"/>
        </w:numPr>
        <w:spacing w:line="360" w:after="210" w:lineRule="auto"/>
      </w:pPr>
      <w:hyperlink r:id="rId11">
        <w:r>
          <w:rPr>
            <w:rFonts w:eastAsia="inter" w:cs="inter" w:ascii="inter" w:hAnsi="inter"/>
            <w:color w:val="#000"/>
            <w:sz w:val="18"/>
            <w:u w:val="single"/>
          </w:rPr>
          <w:t xml:space="preserve">https://www.internazionale.it/ultime-notizie/2025/04/28/rapporto-sipri-aumento-spesa-militare-globale-2024</w:t>
        </w:r>
      </w:hyperlink>
      <w:r>
        <w:rPr>
          <w:rFonts w:eastAsia="inter" w:cs="inter" w:ascii="inter" w:hAnsi="inter"/>
          <w:color w:val="000000"/>
          <w:sz w:val="18"/>
        </w:rPr>
        <w:t xml:space="preserve"> </w:t>
      </w:r>
    </w:p>
    <w:sectPr>
      <w:pgSz w:w="12240" w:h="15840" w:orient="portrait"/>
      <w:pgMar w:top="1365" w:right="1365" w:bottom="1365" w:left="1365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inter">
    <w:family w:val="auto"/>
    <w:pitch w:val="variable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multiLevelType w:val="hybridMultilevel"/>
  </w:abstractNum>
  <w:abstractNum w:abstractNumId="2">
    <w:multiLevelType w:val="hybridMultilevel"/>
    <w:lvl w:ilvl="0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Georgia" w:eastAsiaTheme="minorHAnsi" w:hAnsiTheme="minorHAnsi" w:cstheme="minorBidi"/>
        <w:sz w:val="21"/>
        <w:szCs w:val="22"/>
        <w:lang w:val="it-IT" w:eastAsia="en-US" w:bidi="ar-SA"/>
      </w:rPr>
    </w:rPrDefault>
    <w:pPrDefault>
      <w:pPr>
        <w:spacing w:after="120" w:line="240" w:lineRule="atLeast"/>
      </w:pPr>
    </w:pPrDefault>
  </w:docDefaults>
  <w:style w:type="paragraph" w:default="1" w:styleId="Normal">
    <w:name w:val="Normal"/>
    <w:next w:val="Normal"/>
    <w:pPr/>
    <w:rPr>
      <w:rFonts w:ascii="Georgia" w:eastAsiaTheme="minorHAnsi" w:hAnsiTheme="minorHAnsi" w:cstheme="minorBidi"/>
      <w:sz w:val="21"/>
      <w:szCs w:val="22"/>
      <w:lang w:val="it-IT" w:eastAsia="en-US" w:bidi="ar-SA"/>
    </w:rPr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-2f2e6e88244d9c85de507082703f706133b1abdb.png" TargetMode="Internal"/><Relationship Id="rId6" Type="http://schemas.openxmlformats.org/officeDocument/2006/relationships/hyperlink" Target="https://www.sipri.org/media/press-release/2025/unprecedented-rise-global-military-expenditure-european-and-middle-east-spending-surges" TargetMode="External"/><Relationship Id="rId7" Type="http://schemas.openxmlformats.org/officeDocument/2006/relationships/hyperlink" Target="https://www.agenzianova.com/en/news/sipri-aumento-record-delle-spese-militari-mondiali-nel-2024/" TargetMode="External"/><Relationship Id="rId8" Type="http://schemas.openxmlformats.org/officeDocument/2006/relationships/hyperlink" Target="https://ilmanifesto.it/nel-2024-la-spesa-militare-globale-cresce-del-94" TargetMode="External"/><Relationship Id="rId9" Type="http://schemas.openxmlformats.org/officeDocument/2006/relationships/hyperlink" Target="https://altreconomia.it/la-crescita-senza-precedenti-della-spesa-militare-globale-nel-2024-i-dati-del-sipri/" TargetMode="External"/><Relationship Id="rId10" Type="http://schemas.openxmlformats.org/officeDocument/2006/relationships/hyperlink" Target="https://www.analisidifesa.it/2025/04/sipri-nel-2024-il-piu-forte-aumento-delle-spese-militari-dalla-fine-della-guerra-fredda/" TargetMode="External"/><Relationship Id="rId11" Type="http://schemas.openxmlformats.org/officeDocument/2006/relationships/hyperlink" Target="https://www.internazionale.it/ultime-notizie/2025/04/28/rapporto-sipri-aumento-spesa-militare-globale-2024" TargetMode="External"/></Relationship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2025-05-05T18:26:42.942Z</dcterms:created>
  <dcterms:modified xsi:type="dcterms:W3CDTF">2025-05-05T18:26:42.942Z</dcterms:modified>
</cp:coreProperties>
</file>