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AFCD" w14:textId="0158AB3A" w:rsidR="0086221E" w:rsidRDefault="0086221E" w:rsidP="00B15D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88F1030" wp14:editId="6A48568A">
            <wp:extent cx="3671570" cy="1891208"/>
            <wp:effectExtent l="0" t="0" r="5080" b="0"/>
            <wp:docPr id="179005662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980" cy="1900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B7260" w14:textId="77777777" w:rsidR="0086221E" w:rsidRDefault="0086221E" w:rsidP="00B15D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6F74C" w14:textId="32E00A5C" w:rsidR="00301885" w:rsidRDefault="00301885" w:rsidP="00B15D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4E37">
        <w:rPr>
          <w:rFonts w:ascii="Times New Roman" w:hAnsi="Times New Roman" w:cs="Times New Roman"/>
          <w:i/>
          <w:iCs/>
          <w:sz w:val="24"/>
          <w:szCs w:val="24"/>
        </w:rPr>
        <w:t>Allattamento al seno, inquinamento ambientale</w:t>
      </w:r>
      <w:r w:rsidR="00674E37" w:rsidRPr="00674E37">
        <w:rPr>
          <w:rFonts w:ascii="Times New Roman" w:hAnsi="Times New Roman" w:cs="Times New Roman"/>
          <w:i/>
          <w:iCs/>
          <w:sz w:val="24"/>
          <w:szCs w:val="24"/>
        </w:rPr>
        <w:t xml:space="preserve"> oppure latte materno, diossine e PCB</w:t>
      </w:r>
    </w:p>
    <w:p w14:paraId="1E9DABE8" w14:textId="7968A61F" w:rsidR="00674E37" w:rsidRPr="00517F85" w:rsidRDefault="00517F85" w:rsidP="00B15DD3">
      <w:pPr>
        <w:jc w:val="both"/>
        <w:rPr>
          <w:rFonts w:ascii="Times New Roman" w:hAnsi="Times New Roman" w:cs="Times New Roman"/>
          <w:sz w:val="24"/>
          <w:szCs w:val="24"/>
        </w:rPr>
      </w:pPr>
      <w:r w:rsidRPr="00517F85">
        <w:rPr>
          <w:rFonts w:ascii="Times New Roman" w:hAnsi="Times New Roman" w:cs="Times New Roman"/>
          <w:sz w:val="24"/>
          <w:szCs w:val="24"/>
        </w:rPr>
        <w:t>L’</w:t>
      </w:r>
      <w:r w:rsidR="00674E37" w:rsidRPr="00517F85">
        <w:rPr>
          <w:rFonts w:ascii="Times New Roman" w:hAnsi="Times New Roman" w:cs="Times New Roman"/>
          <w:sz w:val="24"/>
          <w:szCs w:val="24"/>
        </w:rPr>
        <w:t>istituzione di un regolare sistema di biomonitoraggio da parte delle autorità competenti</w:t>
      </w:r>
      <w:r w:rsidRPr="00517F85">
        <w:rPr>
          <w:rFonts w:ascii="Times New Roman" w:hAnsi="Times New Roman" w:cs="Times New Roman"/>
          <w:sz w:val="24"/>
          <w:szCs w:val="24"/>
        </w:rPr>
        <w:t xml:space="preserve"> e la sensibilità di tutti per </w:t>
      </w:r>
      <w:r w:rsidR="00674E37" w:rsidRPr="00517F85">
        <w:rPr>
          <w:rFonts w:ascii="Times New Roman" w:hAnsi="Times New Roman" w:cs="Times New Roman"/>
          <w:sz w:val="24"/>
          <w:szCs w:val="24"/>
        </w:rPr>
        <w:t>un diverso modello di sviluppo che tuteli la salute delle generazioni future.</w:t>
      </w:r>
    </w:p>
    <w:p w14:paraId="14A190E6" w14:textId="27ECFDFF" w:rsidR="00674E37" w:rsidRPr="00674E37" w:rsidRDefault="00674E37" w:rsidP="00B15DD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</w:t>
      </w:r>
      <w:r w:rsidRPr="00674E37">
        <w:rPr>
          <w:rFonts w:ascii="Times New Roman" w:hAnsi="Times New Roman" w:cs="Times New Roman"/>
          <w:sz w:val="32"/>
          <w:szCs w:val="32"/>
        </w:rPr>
        <w:t>Tutto l’acciaio del mondo non vale la vita di un bambino</w:t>
      </w:r>
      <w:r>
        <w:rPr>
          <w:rFonts w:ascii="Times New Roman" w:hAnsi="Times New Roman" w:cs="Times New Roman"/>
          <w:sz w:val="32"/>
          <w:szCs w:val="32"/>
        </w:rPr>
        <w:t>”</w:t>
      </w:r>
      <w:r w:rsidRPr="00674E3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BE0D8C" w14:textId="3E47F9D6" w:rsidR="00984A34" w:rsidRDefault="007373C2" w:rsidP="00B15DD3">
      <w:pPr>
        <w:jc w:val="both"/>
        <w:rPr>
          <w:rFonts w:ascii="Times New Roman" w:hAnsi="Times New Roman" w:cs="Times New Roman"/>
          <w:sz w:val="24"/>
          <w:szCs w:val="24"/>
        </w:rPr>
      </w:pPr>
      <w:r w:rsidRPr="007373C2">
        <w:rPr>
          <w:rFonts w:ascii="Times New Roman" w:hAnsi="Times New Roman" w:cs="Times New Roman"/>
          <w:sz w:val="24"/>
          <w:szCs w:val="24"/>
        </w:rPr>
        <w:t xml:space="preserve">Per i benefici sullo sviluppo del bambino e sulla prevenzione di numerose malattie infettive, l’allattamento al seno è uno degli obiettivi prioritari di </w:t>
      </w:r>
      <w:r w:rsidR="00B15DD3">
        <w:rPr>
          <w:rFonts w:ascii="Times New Roman" w:hAnsi="Times New Roman" w:cs="Times New Roman"/>
          <w:sz w:val="24"/>
          <w:szCs w:val="24"/>
        </w:rPr>
        <w:t>s</w:t>
      </w:r>
      <w:r w:rsidRPr="007373C2">
        <w:rPr>
          <w:rFonts w:ascii="Times New Roman" w:hAnsi="Times New Roman" w:cs="Times New Roman"/>
          <w:sz w:val="24"/>
          <w:szCs w:val="24"/>
        </w:rPr>
        <w:t xml:space="preserve">alute </w:t>
      </w:r>
      <w:r w:rsidR="00B15DD3">
        <w:rPr>
          <w:rFonts w:ascii="Times New Roman" w:hAnsi="Times New Roman" w:cs="Times New Roman"/>
          <w:sz w:val="24"/>
          <w:szCs w:val="24"/>
        </w:rPr>
        <w:t>p</w:t>
      </w:r>
      <w:r w:rsidRPr="007373C2">
        <w:rPr>
          <w:rFonts w:ascii="Times New Roman" w:hAnsi="Times New Roman" w:cs="Times New Roman"/>
          <w:sz w:val="24"/>
          <w:szCs w:val="24"/>
        </w:rPr>
        <w:t>ubblica a livello mondiale, che l’OMS e l’Unicef sostengono e promuovono.</w:t>
      </w:r>
      <w:r>
        <w:rPr>
          <w:rFonts w:ascii="Times New Roman" w:hAnsi="Times New Roman" w:cs="Times New Roman"/>
          <w:sz w:val="24"/>
          <w:szCs w:val="24"/>
        </w:rPr>
        <w:t xml:space="preserve"> Essendo costituito da un’alta percentua</w:t>
      </w:r>
      <w:r w:rsidR="00077B2B">
        <w:rPr>
          <w:rFonts w:ascii="Times New Roman" w:hAnsi="Times New Roman" w:cs="Times New Roman"/>
          <w:sz w:val="24"/>
          <w:szCs w:val="24"/>
        </w:rPr>
        <w:t>le di acqua e</w:t>
      </w:r>
      <w:r>
        <w:rPr>
          <w:rFonts w:ascii="Times New Roman" w:hAnsi="Times New Roman" w:cs="Times New Roman"/>
          <w:sz w:val="24"/>
          <w:szCs w:val="24"/>
        </w:rPr>
        <w:t xml:space="preserve"> sostanze nutritive come i lipidi, il latte materno può essere un ottimo indicatore in vivo di fattori inquinanti ambientali e di bioaccumulo</w:t>
      </w:r>
      <w:r w:rsidR="00B15DD3">
        <w:rPr>
          <w:rFonts w:ascii="Times New Roman" w:hAnsi="Times New Roman" w:cs="Times New Roman"/>
          <w:sz w:val="24"/>
          <w:szCs w:val="24"/>
        </w:rPr>
        <w:t>, da cui si estraggono tramite purificazione.</w:t>
      </w:r>
      <w:r>
        <w:rPr>
          <w:rFonts w:ascii="Times New Roman" w:hAnsi="Times New Roman" w:cs="Times New Roman"/>
          <w:sz w:val="24"/>
          <w:szCs w:val="24"/>
        </w:rPr>
        <w:t xml:space="preserve"> Il caso dell’ex Ilva, come non mai tanto attuale, ha permesso negli anni di accendere i riflettori su un problema che non è esclusivo di una città o di una regione, ma dell’intero paes</w:t>
      </w:r>
      <w:r w:rsidR="00711769">
        <w:rPr>
          <w:rFonts w:ascii="Times New Roman" w:hAnsi="Times New Roman" w:cs="Times New Roman"/>
          <w:sz w:val="24"/>
          <w:szCs w:val="24"/>
        </w:rPr>
        <w:t>e Italia</w:t>
      </w:r>
      <w:r w:rsidR="00491357">
        <w:rPr>
          <w:rFonts w:ascii="Times New Roman" w:hAnsi="Times New Roman" w:cs="Times New Roman"/>
          <w:sz w:val="24"/>
          <w:szCs w:val="24"/>
        </w:rPr>
        <w:t xml:space="preserve"> e </w:t>
      </w:r>
      <w:r w:rsidR="002B0402">
        <w:rPr>
          <w:rFonts w:ascii="Times New Roman" w:hAnsi="Times New Roman" w:cs="Times New Roman"/>
          <w:sz w:val="24"/>
          <w:szCs w:val="24"/>
        </w:rPr>
        <w:t xml:space="preserve">non </w:t>
      </w:r>
      <w:r w:rsidR="00B15DD3">
        <w:rPr>
          <w:rFonts w:ascii="Times New Roman" w:hAnsi="Times New Roman" w:cs="Times New Roman"/>
          <w:sz w:val="24"/>
          <w:szCs w:val="24"/>
        </w:rPr>
        <w:t xml:space="preserve">solo </w:t>
      </w:r>
      <w:r w:rsidR="002B0402">
        <w:rPr>
          <w:rFonts w:ascii="Times New Roman" w:hAnsi="Times New Roman" w:cs="Times New Roman"/>
          <w:sz w:val="24"/>
          <w:szCs w:val="24"/>
        </w:rPr>
        <w:t>di oggi</w:t>
      </w:r>
      <w:r w:rsidR="00B15DD3">
        <w:rPr>
          <w:rFonts w:ascii="Times New Roman" w:hAnsi="Times New Roman" w:cs="Times New Roman"/>
          <w:sz w:val="24"/>
          <w:szCs w:val="24"/>
        </w:rPr>
        <w:t xml:space="preserve"> e di ieri ma </w:t>
      </w:r>
      <w:r w:rsidR="00491357">
        <w:rPr>
          <w:rFonts w:ascii="Times New Roman" w:hAnsi="Times New Roman" w:cs="Times New Roman"/>
          <w:sz w:val="24"/>
          <w:szCs w:val="24"/>
        </w:rPr>
        <w:t>molto probabilmente</w:t>
      </w:r>
      <w:r w:rsidR="00B15DD3">
        <w:rPr>
          <w:rFonts w:ascii="Times New Roman" w:hAnsi="Times New Roman" w:cs="Times New Roman"/>
          <w:sz w:val="24"/>
          <w:szCs w:val="24"/>
        </w:rPr>
        <w:t xml:space="preserve"> sarà il vero problema anche </w:t>
      </w:r>
      <w:r w:rsidR="00491357">
        <w:rPr>
          <w:rFonts w:ascii="Times New Roman" w:hAnsi="Times New Roman" w:cs="Times New Roman"/>
          <w:sz w:val="24"/>
          <w:szCs w:val="24"/>
        </w:rPr>
        <w:t>di</w:t>
      </w:r>
      <w:r w:rsidR="002B0402">
        <w:rPr>
          <w:rFonts w:ascii="Times New Roman" w:hAnsi="Times New Roman" w:cs="Times New Roman"/>
          <w:sz w:val="24"/>
          <w:szCs w:val="24"/>
        </w:rPr>
        <w:t xml:space="preserve"> domani</w:t>
      </w:r>
      <w:r w:rsidR="00491357">
        <w:rPr>
          <w:rFonts w:ascii="Times New Roman" w:hAnsi="Times New Roman" w:cs="Times New Roman"/>
          <w:sz w:val="24"/>
          <w:szCs w:val="24"/>
        </w:rPr>
        <w:t>; l</w:t>
      </w:r>
      <w:r w:rsidR="00711769">
        <w:rPr>
          <w:rFonts w:ascii="Times New Roman" w:hAnsi="Times New Roman" w:cs="Times New Roman"/>
          <w:sz w:val="24"/>
          <w:szCs w:val="24"/>
        </w:rPr>
        <w:t xml:space="preserve">’azione delle diossine e </w:t>
      </w:r>
      <w:r w:rsidR="00491357">
        <w:rPr>
          <w:rFonts w:ascii="Times New Roman" w:hAnsi="Times New Roman" w:cs="Times New Roman"/>
          <w:sz w:val="24"/>
          <w:szCs w:val="24"/>
        </w:rPr>
        <w:t>dei “</w:t>
      </w:r>
      <w:r w:rsidR="00077B2B" w:rsidRPr="0094059D">
        <w:rPr>
          <w:rFonts w:ascii="Times New Roman" w:hAnsi="Times New Roman" w:cs="Times New Roman"/>
          <w:i/>
          <w:iCs/>
          <w:sz w:val="24"/>
          <w:szCs w:val="24"/>
        </w:rPr>
        <w:t>dioxin like compounds</w:t>
      </w:r>
      <w:r w:rsidR="00491357">
        <w:rPr>
          <w:rFonts w:ascii="Times New Roman" w:hAnsi="Times New Roman" w:cs="Times New Roman"/>
          <w:sz w:val="24"/>
          <w:szCs w:val="24"/>
        </w:rPr>
        <w:t>”</w:t>
      </w:r>
      <w:r w:rsidR="00077B2B" w:rsidRPr="00077B2B">
        <w:rPr>
          <w:rFonts w:ascii="Times New Roman" w:hAnsi="Times New Roman" w:cs="Times New Roman"/>
          <w:sz w:val="24"/>
          <w:szCs w:val="24"/>
        </w:rPr>
        <w:t xml:space="preserve"> </w:t>
      </w:r>
      <w:r w:rsidR="00077B2B">
        <w:rPr>
          <w:rFonts w:ascii="Times New Roman" w:hAnsi="Times New Roman" w:cs="Times New Roman"/>
          <w:sz w:val="24"/>
          <w:szCs w:val="24"/>
        </w:rPr>
        <w:t>(</w:t>
      </w:r>
      <w:r w:rsidR="00077B2B" w:rsidRPr="00077B2B">
        <w:rPr>
          <w:rFonts w:ascii="Times New Roman" w:hAnsi="Times New Roman" w:cs="Times New Roman"/>
          <w:sz w:val="24"/>
          <w:szCs w:val="24"/>
        </w:rPr>
        <w:t>PCB)</w:t>
      </w:r>
      <w:r w:rsidR="002B0402">
        <w:rPr>
          <w:rFonts w:ascii="Times New Roman" w:hAnsi="Times New Roman" w:cs="Times New Roman"/>
          <w:sz w:val="24"/>
          <w:szCs w:val="24"/>
        </w:rPr>
        <w:t xml:space="preserve"> </w:t>
      </w:r>
      <w:r w:rsidR="00711769">
        <w:rPr>
          <w:rFonts w:ascii="Times New Roman" w:hAnsi="Times New Roman" w:cs="Times New Roman"/>
          <w:sz w:val="24"/>
          <w:szCs w:val="24"/>
        </w:rPr>
        <w:t>prodotti da</w:t>
      </w:r>
      <w:r w:rsidR="00DD2073">
        <w:rPr>
          <w:rFonts w:ascii="Times New Roman" w:hAnsi="Times New Roman" w:cs="Times New Roman"/>
          <w:sz w:val="24"/>
          <w:szCs w:val="24"/>
        </w:rPr>
        <w:t xml:space="preserve">ll’acciaieria del sud quanto dai </w:t>
      </w:r>
      <w:r w:rsidR="00711769">
        <w:rPr>
          <w:rFonts w:ascii="Times New Roman" w:hAnsi="Times New Roman" w:cs="Times New Roman"/>
          <w:sz w:val="24"/>
          <w:szCs w:val="24"/>
        </w:rPr>
        <w:t>termovalorizzatori</w:t>
      </w:r>
      <w:r w:rsidR="00DD2073">
        <w:rPr>
          <w:rFonts w:ascii="Times New Roman" w:hAnsi="Times New Roman" w:cs="Times New Roman"/>
          <w:sz w:val="24"/>
          <w:szCs w:val="24"/>
        </w:rPr>
        <w:t xml:space="preserve"> del centro e del nord</w:t>
      </w:r>
      <w:r w:rsidR="00711769">
        <w:rPr>
          <w:rFonts w:ascii="Times New Roman" w:hAnsi="Times New Roman" w:cs="Times New Roman"/>
          <w:sz w:val="24"/>
          <w:szCs w:val="24"/>
        </w:rPr>
        <w:t xml:space="preserve"> incidono </w:t>
      </w:r>
      <w:r w:rsidR="00DD2073">
        <w:rPr>
          <w:rFonts w:ascii="Times New Roman" w:hAnsi="Times New Roman" w:cs="Times New Roman"/>
          <w:sz w:val="24"/>
          <w:szCs w:val="24"/>
        </w:rPr>
        <w:t>prepotentemente</w:t>
      </w:r>
      <w:r w:rsidR="00711769">
        <w:rPr>
          <w:rFonts w:ascii="Times New Roman" w:hAnsi="Times New Roman" w:cs="Times New Roman"/>
          <w:sz w:val="24"/>
          <w:szCs w:val="24"/>
        </w:rPr>
        <w:t xml:space="preserve"> sulla salute della collettività e</w:t>
      </w:r>
      <w:r w:rsidR="00DD2073">
        <w:rPr>
          <w:rFonts w:ascii="Times New Roman" w:hAnsi="Times New Roman" w:cs="Times New Roman"/>
          <w:sz w:val="24"/>
          <w:szCs w:val="24"/>
        </w:rPr>
        <w:t xml:space="preserve"> ancor più su quella della </w:t>
      </w:r>
      <w:r w:rsidR="00711769">
        <w:rPr>
          <w:rFonts w:ascii="Times New Roman" w:hAnsi="Times New Roman" w:cs="Times New Roman"/>
          <w:sz w:val="24"/>
          <w:szCs w:val="24"/>
        </w:rPr>
        <w:t>popolazione pediatrica</w:t>
      </w:r>
      <w:r w:rsidR="002B0402">
        <w:rPr>
          <w:rFonts w:ascii="Times New Roman" w:hAnsi="Times New Roman" w:cs="Times New Roman"/>
          <w:sz w:val="24"/>
          <w:szCs w:val="24"/>
        </w:rPr>
        <w:t>: alterano il metabolismo dei grassi e degli zuccheri, favoriscono la progressione degli eventi cancerogeni</w:t>
      </w:r>
      <w:r w:rsidR="007F77E2">
        <w:rPr>
          <w:rFonts w:ascii="Times New Roman" w:hAnsi="Times New Roman" w:cs="Times New Roman"/>
          <w:sz w:val="24"/>
          <w:szCs w:val="24"/>
        </w:rPr>
        <w:t xml:space="preserve"> (gruppo 1 della</w:t>
      </w:r>
      <w:r w:rsidR="00A52584">
        <w:rPr>
          <w:rFonts w:ascii="Times New Roman" w:hAnsi="Times New Roman" w:cs="Times New Roman"/>
          <w:sz w:val="24"/>
          <w:szCs w:val="24"/>
        </w:rPr>
        <w:t xml:space="preserve"> classificazione </w:t>
      </w:r>
      <w:r w:rsidR="001E4065">
        <w:rPr>
          <w:rFonts w:ascii="Times New Roman" w:hAnsi="Times New Roman" w:cs="Times New Roman"/>
          <w:sz w:val="24"/>
          <w:szCs w:val="24"/>
        </w:rPr>
        <w:t>IARC</w:t>
      </w:r>
      <w:r w:rsidR="007F77E2">
        <w:rPr>
          <w:rFonts w:ascii="Times New Roman" w:hAnsi="Times New Roman" w:cs="Times New Roman"/>
          <w:sz w:val="24"/>
          <w:szCs w:val="24"/>
        </w:rPr>
        <w:t xml:space="preserve">), </w:t>
      </w:r>
      <w:r w:rsidR="002B0402">
        <w:rPr>
          <w:rFonts w:ascii="Times New Roman" w:hAnsi="Times New Roman" w:cs="Times New Roman"/>
          <w:sz w:val="24"/>
          <w:szCs w:val="24"/>
        </w:rPr>
        <w:t>sono teratogeni, agiscono sul neurosviluppo, sono tossici per la cute e per il sistema immunitario. I</w:t>
      </w:r>
      <w:r w:rsidR="00711769">
        <w:rPr>
          <w:rFonts w:ascii="Times New Roman" w:hAnsi="Times New Roman" w:cs="Times New Roman"/>
          <w:sz w:val="24"/>
          <w:szCs w:val="24"/>
        </w:rPr>
        <w:t>l latte materno è per molti mesi l’unico nutrimento per i</w:t>
      </w:r>
      <w:r w:rsidR="00D43419">
        <w:rPr>
          <w:rFonts w:ascii="Times New Roman" w:hAnsi="Times New Roman" w:cs="Times New Roman"/>
          <w:sz w:val="24"/>
          <w:szCs w:val="24"/>
        </w:rPr>
        <w:t xml:space="preserve"> </w:t>
      </w:r>
      <w:r w:rsidR="00711769">
        <w:rPr>
          <w:rFonts w:ascii="Times New Roman" w:hAnsi="Times New Roman" w:cs="Times New Roman"/>
          <w:sz w:val="24"/>
          <w:szCs w:val="24"/>
        </w:rPr>
        <w:t>piccoli e se la mamma respira aria inquinata</w:t>
      </w:r>
      <w:r w:rsidR="001E4065">
        <w:rPr>
          <w:rFonts w:ascii="Times New Roman" w:hAnsi="Times New Roman" w:cs="Times New Roman"/>
          <w:sz w:val="24"/>
          <w:szCs w:val="24"/>
        </w:rPr>
        <w:t>,</w:t>
      </w:r>
      <w:r w:rsidR="00711769">
        <w:rPr>
          <w:rFonts w:ascii="Times New Roman" w:hAnsi="Times New Roman" w:cs="Times New Roman"/>
          <w:sz w:val="24"/>
          <w:szCs w:val="24"/>
        </w:rPr>
        <w:t xml:space="preserve"> il bambino si ciba di inquinamento</w:t>
      </w:r>
      <w:r w:rsidR="001E4065">
        <w:rPr>
          <w:rFonts w:ascii="Times New Roman" w:hAnsi="Times New Roman" w:cs="Times New Roman"/>
          <w:sz w:val="24"/>
          <w:szCs w:val="24"/>
        </w:rPr>
        <w:t>.</w:t>
      </w:r>
      <w:r w:rsidR="00B15DD3">
        <w:rPr>
          <w:rFonts w:ascii="Times New Roman" w:hAnsi="Times New Roman" w:cs="Times New Roman"/>
          <w:sz w:val="24"/>
          <w:szCs w:val="24"/>
        </w:rPr>
        <w:t xml:space="preserve"> </w:t>
      </w:r>
      <w:r w:rsidR="00711769">
        <w:rPr>
          <w:rFonts w:ascii="Times New Roman" w:hAnsi="Times New Roman" w:cs="Times New Roman"/>
          <w:sz w:val="24"/>
          <w:szCs w:val="24"/>
        </w:rPr>
        <w:t>Gli studi su</w:t>
      </w:r>
      <w:r w:rsidR="00B15DD3">
        <w:rPr>
          <w:rFonts w:ascii="Times New Roman" w:hAnsi="Times New Roman" w:cs="Times New Roman"/>
          <w:sz w:val="24"/>
          <w:szCs w:val="24"/>
        </w:rPr>
        <w:t xml:space="preserve">l ruolo delle diossine e dei </w:t>
      </w:r>
      <w:r w:rsidR="001E4065">
        <w:rPr>
          <w:rFonts w:ascii="Times New Roman" w:hAnsi="Times New Roman" w:cs="Times New Roman"/>
          <w:sz w:val="24"/>
          <w:szCs w:val="24"/>
        </w:rPr>
        <w:t xml:space="preserve">policlorobifenili </w:t>
      </w:r>
      <w:r w:rsidR="00B15DD3">
        <w:rPr>
          <w:rFonts w:ascii="Times New Roman" w:hAnsi="Times New Roman" w:cs="Times New Roman"/>
          <w:sz w:val="24"/>
          <w:szCs w:val="24"/>
        </w:rPr>
        <w:t>s</w:t>
      </w:r>
      <w:r w:rsidR="00711769">
        <w:rPr>
          <w:rFonts w:ascii="Times New Roman" w:hAnsi="Times New Roman" w:cs="Times New Roman"/>
          <w:sz w:val="24"/>
          <w:szCs w:val="24"/>
        </w:rPr>
        <w:t>ono poco numerosi e poco significativi, nonostante la</w:t>
      </w:r>
      <w:r w:rsidR="00DD2073">
        <w:rPr>
          <w:rFonts w:ascii="Times New Roman" w:hAnsi="Times New Roman" w:cs="Times New Roman"/>
          <w:sz w:val="24"/>
          <w:szCs w:val="24"/>
        </w:rPr>
        <w:t xml:space="preserve"> Convenzione di Stoccolma del 2004</w:t>
      </w:r>
      <w:r w:rsidR="007F77E2">
        <w:rPr>
          <w:rFonts w:ascii="Times New Roman" w:hAnsi="Times New Roman" w:cs="Times New Roman"/>
          <w:sz w:val="24"/>
          <w:szCs w:val="24"/>
        </w:rPr>
        <w:t>,</w:t>
      </w:r>
      <w:r w:rsidR="00DD2073">
        <w:rPr>
          <w:rFonts w:ascii="Times New Roman" w:hAnsi="Times New Roman" w:cs="Times New Roman"/>
          <w:sz w:val="24"/>
          <w:szCs w:val="24"/>
        </w:rPr>
        <w:t xml:space="preserve"> </w:t>
      </w:r>
      <w:r w:rsidR="00DD2073" w:rsidRPr="00DD2073">
        <w:rPr>
          <w:rFonts w:ascii="Times New Roman" w:hAnsi="Times New Roman" w:cs="Times New Roman"/>
          <w:sz w:val="24"/>
          <w:szCs w:val="24"/>
        </w:rPr>
        <w:t xml:space="preserve">nell’ambito del Programma Ambientale delle Nazioni </w:t>
      </w:r>
      <w:r w:rsidR="001E4065">
        <w:rPr>
          <w:rFonts w:ascii="Times New Roman" w:hAnsi="Times New Roman" w:cs="Times New Roman"/>
          <w:sz w:val="24"/>
          <w:szCs w:val="24"/>
        </w:rPr>
        <w:t>U</w:t>
      </w:r>
      <w:r w:rsidR="00DD2073" w:rsidRPr="00DD2073">
        <w:rPr>
          <w:rFonts w:ascii="Times New Roman" w:hAnsi="Times New Roman" w:cs="Times New Roman"/>
          <w:sz w:val="24"/>
          <w:szCs w:val="24"/>
        </w:rPr>
        <w:t>nite</w:t>
      </w:r>
      <w:r w:rsidR="007F77E2">
        <w:rPr>
          <w:rFonts w:ascii="Times New Roman" w:hAnsi="Times New Roman" w:cs="Times New Roman"/>
          <w:sz w:val="24"/>
          <w:szCs w:val="24"/>
        </w:rPr>
        <w:t>,</w:t>
      </w:r>
      <w:r w:rsidR="00DD2073">
        <w:rPr>
          <w:rFonts w:ascii="Times New Roman" w:hAnsi="Times New Roman" w:cs="Times New Roman"/>
          <w:sz w:val="24"/>
          <w:szCs w:val="24"/>
        </w:rPr>
        <w:t xml:space="preserve"> avesse invitato i paesi europei a intraprendere attività di ricerca e di monitoraggio sugli </w:t>
      </w:r>
      <w:r w:rsidR="00DD2073" w:rsidRPr="00DD2073">
        <w:rPr>
          <w:rFonts w:ascii="Times New Roman" w:hAnsi="Times New Roman" w:cs="Times New Roman"/>
          <w:sz w:val="24"/>
          <w:szCs w:val="24"/>
        </w:rPr>
        <w:t>effetti nocivi degli inquinanti organici persistenti (POPs)</w:t>
      </w:r>
      <w:r w:rsidR="00DD2073">
        <w:rPr>
          <w:rFonts w:ascii="Times New Roman" w:hAnsi="Times New Roman" w:cs="Times New Roman"/>
          <w:sz w:val="24"/>
          <w:szCs w:val="24"/>
        </w:rPr>
        <w:t xml:space="preserve"> nell’</w:t>
      </w:r>
      <w:r w:rsidR="00D43419">
        <w:rPr>
          <w:rFonts w:ascii="Times New Roman" w:hAnsi="Times New Roman" w:cs="Times New Roman"/>
          <w:sz w:val="24"/>
          <w:szCs w:val="24"/>
        </w:rPr>
        <w:t>a</w:t>
      </w:r>
      <w:r w:rsidR="00DD2073" w:rsidRPr="00DD2073">
        <w:rPr>
          <w:rFonts w:ascii="Times New Roman" w:hAnsi="Times New Roman" w:cs="Times New Roman"/>
          <w:sz w:val="24"/>
          <w:szCs w:val="24"/>
        </w:rPr>
        <w:t>mbiente e</w:t>
      </w:r>
      <w:r w:rsidR="00D43419">
        <w:rPr>
          <w:rFonts w:ascii="Times New Roman" w:hAnsi="Times New Roman" w:cs="Times New Roman"/>
          <w:sz w:val="24"/>
          <w:szCs w:val="24"/>
        </w:rPr>
        <w:t xml:space="preserve"> </w:t>
      </w:r>
      <w:r w:rsidR="00DD2073" w:rsidRPr="00DD2073">
        <w:rPr>
          <w:rFonts w:ascii="Times New Roman" w:hAnsi="Times New Roman" w:cs="Times New Roman"/>
          <w:sz w:val="24"/>
          <w:szCs w:val="24"/>
        </w:rPr>
        <w:t>facilmente accumulabili nel tessuto adiposo dell'uomo e degli animali</w:t>
      </w:r>
      <w:r w:rsidR="00B15DD3">
        <w:rPr>
          <w:rFonts w:ascii="Times New Roman" w:hAnsi="Times New Roman" w:cs="Times New Roman"/>
          <w:sz w:val="24"/>
          <w:szCs w:val="24"/>
        </w:rPr>
        <w:t>. A</w:t>
      </w:r>
      <w:r w:rsidR="00711769">
        <w:rPr>
          <w:rFonts w:ascii="Times New Roman" w:hAnsi="Times New Roman" w:cs="Times New Roman"/>
          <w:sz w:val="24"/>
          <w:szCs w:val="24"/>
        </w:rPr>
        <w:t>nalizzando</w:t>
      </w:r>
      <w:r w:rsidR="007F77E2">
        <w:rPr>
          <w:rFonts w:ascii="Times New Roman" w:hAnsi="Times New Roman" w:cs="Times New Roman"/>
          <w:sz w:val="24"/>
          <w:szCs w:val="24"/>
        </w:rPr>
        <w:t xml:space="preserve"> una delle poche</w:t>
      </w:r>
      <w:r w:rsidR="00711769">
        <w:rPr>
          <w:rFonts w:ascii="Times New Roman" w:hAnsi="Times New Roman" w:cs="Times New Roman"/>
          <w:sz w:val="24"/>
          <w:szCs w:val="24"/>
        </w:rPr>
        <w:t xml:space="preserve"> </w:t>
      </w:r>
      <w:r w:rsidR="00711769" w:rsidRPr="007F77E2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="00A52584" w:rsidRPr="007F77E2">
        <w:rPr>
          <w:rFonts w:ascii="Times New Roman" w:hAnsi="Times New Roman" w:cs="Times New Roman"/>
          <w:i/>
          <w:iCs/>
          <w:sz w:val="24"/>
          <w:szCs w:val="24"/>
        </w:rPr>
        <w:t>view</w:t>
      </w:r>
      <w:r w:rsidR="007F77E2" w:rsidRPr="007F77E2">
        <w:rPr>
          <w:rFonts w:ascii="Times New Roman" w:hAnsi="Times New Roman" w:cs="Times New Roman"/>
          <w:sz w:val="24"/>
          <w:szCs w:val="24"/>
        </w:rPr>
        <w:t xml:space="preserve"> disponibili</w:t>
      </w:r>
      <w:r w:rsidR="007F77E2">
        <w:rPr>
          <w:rFonts w:ascii="Times New Roman" w:hAnsi="Times New Roman" w:cs="Times New Roman"/>
          <w:sz w:val="24"/>
          <w:szCs w:val="24"/>
        </w:rPr>
        <w:t xml:space="preserve">, </w:t>
      </w:r>
      <w:r w:rsidR="00711769" w:rsidRPr="007F77E2">
        <w:rPr>
          <w:rFonts w:ascii="Times New Roman" w:hAnsi="Times New Roman" w:cs="Times New Roman"/>
          <w:sz w:val="24"/>
          <w:szCs w:val="24"/>
        </w:rPr>
        <w:t>datata</w:t>
      </w:r>
      <w:r w:rsidR="001E4065" w:rsidRPr="007F77E2">
        <w:rPr>
          <w:rFonts w:ascii="Times New Roman" w:hAnsi="Times New Roman" w:cs="Times New Roman"/>
          <w:sz w:val="24"/>
          <w:szCs w:val="24"/>
        </w:rPr>
        <w:t xml:space="preserve"> 2011</w:t>
      </w:r>
      <w:r w:rsidR="00711769" w:rsidRPr="007F77E2">
        <w:rPr>
          <w:rFonts w:ascii="Times New Roman" w:hAnsi="Times New Roman" w:cs="Times New Roman"/>
          <w:sz w:val="24"/>
          <w:szCs w:val="24"/>
        </w:rPr>
        <w:t>,</w:t>
      </w:r>
      <w:r w:rsidR="00491357" w:rsidRPr="007F77E2">
        <w:rPr>
          <w:rFonts w:ascii="Times New Roman" w:hAnsi="Times New Roman" w:cs="Times New Roman"/>
          <w:sz w:val="24"/>
          <w:szCs w:val="24"/>
        </w:rPr>
        <w:t xml:space="preserve"> si rende più che mai necessario </w:t>
      </w:r>
      <w:r w:rsidR="00711769" w:rsidRPr="007F77E2">
        <w:rPr>
          <w:rFonts w:ascii="Times New Roman" w:hAnsi="Times New Roman" w:cs="Times New Roman"/>
          <w:sz w:val="24"/>
          <w:szCs w:val="24"/>
        </w:rPr>
        <w:t>un intervento da parte di tut</w:t>
      </w:r>
      <w:r w:rsidR="006C7FF7" w:rsidRPr="007F77E2">
        <w:rPr>
          <w:rFonts w:ascii="Times New Roman" w:hAnsi="Times New Roman" w:cs="Times New Roman"/>
          <w:sz w:val="24"/>
          <w:szCs w:val="24"/>
        </w:rPr>
        <w:t>ti: i dati devono essere</w:t>
      </w:r>
      <w:r w:rsidR="006C7FF7">
        <w:rPr>
          <w:rFonts w:ascii="Times New Roman" w:hAnsi="Times New Roman" w:cs="Times New Roman"/>
          <w:sz w:val="24"/>
          <w:szCs w:val="24"/>
        </w:rPr>
        <w:t xml:space="preserve"> rigorosi, aggiornati da una comunità scientifica, raccolti su larga scala</w:t>
      </w:r>
      <w:r w:rsidR="00D43419">
        <w:rPr>
          <w:rFonts w:ascii="Times New Roman" w:hAnsi="Times New Roman" w:cs="Times New Roman"/>
          <w:sz w:val="24"/>
          <w:szCs w:val="24"/>
        </w:rPr>
        <w:t xml:space="preserve"> e </w:t>
      </w:r>
      <w:r w:rsidR="006C7FF7">
        <w:rPr>
          <w:rFonts w:ascii="Times New Roman" w:hAnsi="Times New Roman" w:cs="Times New Roman"/>
          <w:sz w:val="24"/>
          <w:szCs w:val="24"/>
        </w:rPr>
        <w:t>in modo sistematico nel tempo</w:t>
      </w:r>
      <w:r w:rsidR="001062D5">
        <w:rPr>
          <w:rFonts w:ascii="Times New Roman" w:hAnsi="Times New Roman" w:cs="Times New Roman"/>
          <w:sz w:val="24"/>
          <w:szCs w:val="24"/>
        </w:rPr>
        <w:t xml:space="preserve"> e le strategie politico-economiche devono essere più mirate, attuative</w:t>
      </w:r>
      <w:r w:rsidR="001E4065">
        <w:rPr>
          <w:rFonts w:ascii="Times New Roman" w:hAnsi="Times New Roman" w:cs="Times New Roman"/>
          <w:sz w:val="24"/>
          <w:szCs w:val="24"/>
        </w:rPr>
        <w:t xml:space="preserve"> e </w:t>
      </w:r>
      <w:r w:rsidR="001062D5">
        <w:rPr>
          <w:rFonts w:ascii="Times New Roman" w:hAnsi="Times New Roman" w:cs="Times New Roman"/>
          <w:sz w:val="24"/>
          <w:szCs w:val="24"/>
        </w:rPr>
        <w:t xml:space="preserve">trasparenti perché la soluzione, che non è </w:t>
      </w:r>
      <w:r w:rsidR="00347D0A">
        <w:rPr>
          <w:rFonts w:ascii="Times New Roman" w:hAnsi="Times New Roman" w:cs="Times New Roman"/>
          <w:sz w:val="24"/>
          <w:szCs w:val="24"/>
        </w:rPr>
        <w:t xml:space="preserve">certo </w:t>
      </w:r>
      <w:r w:rsidR="001062D5">
        <w:rPr>
          <w:rFonts w:ascii="Times New Roman" w:hAnsi="Times New Roman" w:cs="Times New Roman"/>
          <w:sz w:val="24"/>
          <w:szCs w:val="24"/>
        </w:rPr>
        <w:t xml:space="preserve">un </w:t>
      </w:r>
      <w:r w:rsidR="00347D0A">
        <w:rPr>
          <w:rFonts w:ascii="Times New Roman" w:hAnsi="Times New Roman" w:cs="Times New Roman"/>
          <w:sz w:val="24"/>
          <w:szCs w:val="24"/>
        </w:rPr>
        <w:t>“</w:t>
      </w:r>
      <w:r w:rsidR="001062D5">
        <w:rPr>
          <w:rFonts w:ascii="Times New Roman" w:hAnsi="Times New Roman" w:cs="Times New Roman"/>
          <w:sz w:val="24"/>
          <w:szCs w:val="24"/>
        </w:rPr>
        <w:t>cerotto</w:t>
      </w:r>
      <w:r w:rsidR="00347D0A">
        <w:rPr>
          <w:rFonts w:ascii="Times New Roman" w:hAnsi="Times New Roman" w:cs="Times New Roman"/>
          <w:sz w:val="24"/>
          <w:szCs w:val="24"/>
        </w:rPr>
        <w:t>”</w:t>
      </w:r>
      <w:r w:rsidR="001062D5">
        <w:rPr>
          <w:rFonts w:ascii="Times New Roman" w:hAnsi="Times New Roman" w:cs="Times New Roman"/>
          <w:sz w:val="24"/>
          <w:szCs w:val="24"/>
        </w:rPr>
        <w:t xml:space="preserve">, dovrebbe </w:t>
      </w:r>
      <w:r w:rsidR="00D43419">
        <w:rPr>
          <w:rFonts w:ascii="Times New Roman" w:hAnsi="Times New Roman" w:cs="Times New Roman"/>
          <w:sz w:val="24"/>
          <w:szCs w:val="24"/>
        </w:rPr>
        <w:t xml:space="preserve">servire a </w:t>
      </w:r>
      <w:r w:rsidR="001062D5">
        <w:rPr>
          <w:rFonts w:ascii="Times New Roman" w:hAnsi="Times New Roman" w:cs="Times New Roman"/>
          <w:sz w:val="24"/>
          <w:szCs w:val="24"/>
        </w:rPr>
        <w:t xml:space="preserve">frenare la </w:t>
      </w:r>
      <w:r w:rsidR="00347D0A">
        <w:rPr>
          <w:rFonts w:ascii="Times New Roman" w:hAnsi="Times New Roman" w:cs="Times New Roman"/>
          <w:sz w:val="24"/>
          <w:szCs w:val="24"/>
        </w:rPr>
        <w:t>“</w:t>
      </w:r>
      <w:r w:rsidR="001062D5">
        <w:rPr>
          <w:rFonts w:ascii="Times New Roman" w:hAnsi="Times New Roman" w:cs="Times New Roman"/>
          <w:sz w:val="24"/>
          <w:szCs w:val="24"/>
        </w:rPr>
        <w:t>caduta</w:t>
      </w:r>
      <w:r w:rsidR="00347D0A">
        <w:rPr>
          <w:rFonts w:ascii="Times New Roman" w:hAnsi="Times New Roman" w:cs="Times New Roman"/>
          <w:sz w:val="24"/>
          <w:szCs w:val="24"/>
        </w:rPr>
        <w:t>”</w:t>
      </w:r>
      <w:r w:rsidR="001062D5">
        <w:rPr>
          <w:rFonts w:ascii="Times New Roman" w:hAnsi="Times New Roman" w:cs="Times New Roman"/>
          <w:sz w:val="24"/>
          <w:szCs w:val="24"/>
        </w:rPr>
        <w:t>.</w:t>
      </w:r>
    </w:p>
    <w:p w14:paraId="3919292A" w14:textId="307F5ED7" w:rsidR="002B44C3" w:rsidRDefault="00984A34" w:rsidP="00B15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Siamo Paola ed Elisa, due specializzande in Igiene e Medicina preventiva dell’Università degli Studi di Perugia, molto attive </w:t>
      </w:r>
      <w:r w:rsidR="00674E37">
        <w:rPr>
          <w:rFonts w:ascii="Times New Roman" w:hAnsi="Times New Roman" w:cs="Times New Roman"/>
          <w:sz w:val="24"/>
          <w:szCs w:val="24"/>
        </w:rPr>
        <w:t>in</w:t>
      </w:r>
      <w:r w:rsidR="0094059D">
        <w:rPr>
          <w:rFonts w:ascii="Times New Roman" w:hAnsi="Times New Roman" w:cs="Times New Roman"/>
          <w:sz w:val="24"/>
          <w:szCs w:val="24"/>
        </w:rPr>
        <w:t xml:space="preserve"> ambito di</w:t>
      </w:r>
      <w:r w:rsidR="00CA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prevenzione</w:t>
      </w:r>
      <w:r w:rsidR="0094059D">
        <w:rPr>
          <w:rFonts w:ascii="Times New Roman" w:hAnsi="Times New Roman" w:cs="Times New Roman"/>
          <w:sz w:val="24"/>
          <w:szCs w:val="24"/>
        </w:rPr>
        <w:t xml:space="preserve"> &amp; salute.</w:t>
      </w:r>
      <w:r>
        <w:rPr>
          <w:rFonts w:ascii="Times New Roman" w:hAnsi="Times New Roman" w:cs="Times New Roman"/>
          <w:sz w:val="24"/>
          <w:szCs w:val="24"/>
        </w:rPr>
        <w:t xml:space="preserve"> Questo il link del nostro lavoro per un esame del corso di specializzazione:</w:t>
      </w:r>
      <w:r w:rsidR="002B4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0FD7B" w14:textId="5DC9A192" w:rsidR="00E7512A" w:rsidRPr="002B44C3" w:rsidRDefault="00000000" w:rsidP="00B15DD3">
      <w:pPr>
        <w:jc w:val="both"/>
        <w:rPr>
          <w:rFonts w:ascii="Times New Roman" w:hAnsi="Times New Roman" w:cs="Times New Roman"/>
        </w:rPr>
      </w:pPr>
      <w:hyperlink r:id="rId5" w:history="1">
        <w:r w:rsidR="002B44C3" w:rsidRPr="002B44C3">
          <w:rPr>
            <w:rStyle w:val="Collegamentoipertestuale"/>
            <w:rFonts w:ascii="Times New Roman" w:hAnsi="Times New Roman" w:cs="Times New Roman"/>
          </w:rPr>
          <w:t>https://www.canva.com/design/DAFcaQxxe5Y/iFDCjmj6ngquOvkcPN9-1g/view?utm_content=DAFcaQxxe5Y&amp;utm_campaign=designshare&amp;utm_medium=link&amp;utm_source=publishsharelink</w:t>
        </w:r>
      </w:hyperlink>
    </w:p>
    <w:sectPr w:rsidR="00E7512A" w:rsidRPr="002B4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C2"/>
    <w:rsid w:val="00077B2B"/>
    <w:rsid w:val="001062D5"/>
    <w:rsid w:val="001E4065"/>
    <w:rsid w:val="002B0402"/>
    <w:rsid w:val="002B44C3"/>
    <w:rsid w:val="00301885"/>
    <w:rsid w:val="00347D0A"/>
    <w:rsid w:val="00491357"/>
    <w:rsid w:val="00517F85"/>
    <w:rsid w:val="00674E37"/>
    <w:rsid w:val="006C7FF7"/>
    <w:rsid w:val="00711769"/>
    <w:rsid w:val="007373C2"/>
    <w:rsid w:val="007F77E2"/>
    <w:rsid w:val="0086221E"/>
    <w:rsid w:val="0094059D"/>
    <w:rsid w:val="00984A34"/>
    <w:rsid w:val="00A52584"/>
    <w:rsid w:val="00B13E2A"/>
    <w:rsid w:val="00B15DD3"/>
    <w:rsid w:val="00CA7BE8"/>
    <w:rsid w:val="00D43419"/>
    <w:rsid w:val="00DD2073"/>
    <w:rsid w:val="00E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FE01"/>
  <w15:chartTrackingRefBased/>
  <w15:docId w15:val="{C8B35422-68AC-4ADC-B065-50855BBA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44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4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FcaQxxe5Y/iFDCjmj6ngquOvkcPN9-1g/view?utm_content=DAFcaQxxe5Y&amp;utm_campaign=designshare&amp;utm_medium=link&amp;utm_source=publishshare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Fioretti</dc:creator>
  <cp:keywords/>
  <dc:description/>
  <cp:lastModifiedBy>Paola Fioretti</cp:lastModifiedBy>
  <cp:revision>5</cp:revision>
  <dcterms:created xsi:type="dcterms:W3CDTF">2024-02-23T12:59:00Z</dcterms:created>
  <dcterms:modified xsi:type="dcterms:W3CDTF">2024-02-23T14:06:00Z</dcterms:modified>
</cp:coreProperties>
</file>