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F" w:rsidRDefault="00C328C4" w:rsidP="00B547BA">
      <w:pPr>
        <w:pStyle w:val="Nessunaspaziatura"/>
        <w:jc w:val="center"/>
        <w:rPr>
          <w:rFonts w:ascii="Courier New" w:hAnsi="Courier New" w:cs="Courier New"/>
          <w:sz w:val="28"/>
          <w:szCs w:val="28"/>
        </w:rPr>
      </w:pPr>
      <w:r w:rsidRPr="00C328C4">
        <w:rPr>
          <w:rFonts w:ascii="Courier New" w:hAnsi="Courier New" w:cs="Courier New"/>
          <w:sz w:val="28"/>
          <w:szCs w:val="28"/>
        </w:rPr>
        <w:t>COMUNICATO STAMPA</w:t>
      </w:r>
      <w:r w:rsidR="0025648F">
        <w:rPr>
          <w:rFonts w:ascii="Courier New" w:hAnsi="Courier New" w:cs="Courier New"/>
          <w:sz w:val="28"/>
          <w:szCs w:val="28"/>
        </w:rPr>
        <w:t xml:space="preserve"> </w:t>
      </w:r>
    </w:p>
    <w:p w:rsidR="00C328C4" w:rsidRPr="00C328C4" w:rsidRDefault="00C328C4" w:rsidP="00B547BA">
      <w:pPr>
        <w:pStyle w:val="Nessunaspaziatura"/>
        <w:jc w:val="center"/>
        <w:rPr>
          <w:rFonts w:ascii="Book Antiqua" w:hAnsi="Book Antiqua"/>
          <w:sz w:val="20"/>
          <w:szCs w:val="20"/>
        </w:rPr>
      </w:pPr>
      <w:r w:rsidRPr="00C328C4">
        <w:rPr>
          <w:rFonts w:ascii="Book Antiqua" w:hAnsi="Book Antiqua"/>
          <w:sz w:val="20"/>
          <w:szCs w:val="20"/>
        </w:rPr>
        <w:t>di Vigiliamo per la discarica</w:t>
      </w:r>
    </w:p>
    <w:p w:rsidR="00C328C4" w:rsidRPr="00C328C4" w:rsidRDefault="00C328C4" w:rsidP="00B547BA">
      <w:pPr>
        <w:pStyle w:val="Nessunaspaziatura"/>
        <w:jc w:val="center"/>
        <w:rPr>
          <w:rFonts w:ascii="Book Antiqua" w:hAnsi="Book Antiqua"/>
          <w:b/>
          <w:sz w:val="20"/>
          <w:szCs w:val="20"/>
        </w:rPr>
      </w:pPr>
    </w:p>
    <w:p w:rsidR="00B547BA" w:rsidRPr="00B547BA" w:rsidRDefault="00B547BA" w:rsidP="00B547BA">
      <w:pPr>
        <w:pStyle w:val="Nessunaspaziatura"/>
        <w:jc w:val="center"/>
        <w:rPr>
          <w:b/>
          <w:sz w:val="36"/>
          <w:szCs w:val="36"/>
        </w:rPr>
      </w:pPr>
      <w:r w:rsidRPr="00B547BA">
        <w:rPr>
          <w:b/>
          <w:sz w:val="36"/>
          <w:szCs w:val="36"/>
        </w:rPr>
        <w:t>Ancora rifiuti campani nelle discariche del tarantino</w:t>
      </w:r>
    </w:p>
    <w:p w:rsidR="00953F86" w:rsidRPr="00953F86" w:rsidRDefault="00B547BA" w:rsidP="00B547BA">
      <w:pPr>
        <w:pStyle w:val="Nessunaspaziatura"/>
        <w:jc w:val="center"/>
        <w:rPr>
          <w:b/>
          <w:sz w:val="32"/>
          <w:szCs w:val="32"/>
        </w:rPr>
      </w:pPr>
      <w:r w:rsidRPr="00953F86">
        <w:rPr>
          <w:b/>
          <w:sz w:val="32"/>
          <w:szCs w:val="32"/>
        </w:rPr>
        <w:t xml:space="preserve">Ma a </w:t>
      </w:r>
      <w:r w:rsidR="00953F86">
        <w:rPr>
          <w:b/>
          <w:sz w:val="32"/>
          <w:szCs w:val="32"/>
        </w:rPr>
        <w:t>chi</w:t>
      </w:r>
      <w:r w:rsidRPr="00953F86">
        <w:rPr>
          <w:b/>
          <w:sz w:val="32"/>
          <w:szCs w:val="32"/>
        </w:rPr>
        <w:t xml:space="preserve"> interessa veramente?</w:t>
      </w:r>
      <w:r w:rsidR="00953F86" w:rsidRPr="00953F86">
        <w:rPr>
          <w:b/>
          <w:sz w:val="32"/>
          <w:szCs w:val="32"/>
        </w:rPr>
        <w:t xml:space="preserve"> Siamo sicuri di ciò che ci manderanno?</w:t>
      </w:r>
    </w:p>
    <w:p w:rsidR="00B547BA" w:rsidRPr="00B547BA" w:rsidRDefault="00B547BA" w:rsidP="00B547BA">
      <w:pPr>
        <w:rPr>
          <w:rFonts w:ascii="Times New Roman" w:hAnsi="Times New Roman" w:cs="Times New Roman"/>
        </w:rPr>
      </w:pPr>
    </w:p>
    <w:p w:rsidR="0071570F" w:rsidRDefault="00B547BA" w:rsidP="00B547BA">
      <w:pPr>
        <w:rPr>
          <w:rFonts w:ascii="Times New Roman" w:hAnsi="Times New Roman" w:cs="Times New Roman"/>
        </w:rPr>
      </w:pPr>
      <w:r w:rsidRPr="00B547BA">
        <w:rPr>
          <w:rFonts w:ascii="Times New Roman" w:hAnsi="Times New Roman" w:cs="Times New Roman"/>
          <w:sz w:val="24"/>
          <w:szCs w:val="24"/>
        </w:rPr>
        <w:t>Come</w:t>
      </w:r>
      <w:r w:rsidRPr="00B547BA">
        <w:rPr>
          <w:rFonts w:ascii="Times New Roman" w:hAnsi="Times New Roman" w:cs="Times New Roman"/>
        </w:rPr>
        <w:t xml:space="preserve"> nel 2006, 2007, 2008. </w:t>
      </w:r>
      <w:r w:rsidR="00C50898">
        <w:rPr>
          <w:rFonts w:ascii="Times New Roman" w:hAnsi="Times New Roman" w:cs="Times New Roman"/>
        </w:rPr>
        <w:t xml:space="preserve">La </w:t>
      </w:r>
      <w:r w:rsidRPr="00B547BA">
        <w:rPr>
          <w:rFonts w:ascii="Times New Roman" w:hAnsi="Times New Roman" w:cs="Times New Roman"/>
        </w:rPr>
        <w:t xml:space="preserve">Campania </w:t>
      </w:r>
      <w:r w:rsidR="00C50898">
        <w:rPr>
          <w:rFonts w:ascii="Times New Roman" w:hAnsi="Times New Roman" w:cs="Times New Roman"/>
        </w:rPr>
        <w:t xml:space="preserve">è ancora </w:t>
      </w:r>
      <w:r w:rsidRPr="00B547BA">
        <w:rPr>
          <w:rFonts w:ascii="Times New Roman" w:hAnsi="Times New Roman" w:cs="Times New Roman"/>
        </w:rPr>
        <w:t>commissariat</w:t>
      </w:r>
      <w:r w:rsidR="00C50898">
        <w:rPr>
          <w:rFonts w:ascii="Times New Roman" w:hAnsi="Times New Roman" w:cs="Times New Roman"/>
        </w:rPr>
        <w:t xml:space="preserve">a, l’emergenza-rifiuti </w:t>
      </w:r>
      <w:r w:rsidR="0071570F">
        <w:rPr>
          <w:rFonts w:ascii="Times New Roman" w:hAnsi="Times New Roman" w:cs="Times New Roman"/>
        </w:rPr>
        <w:t xml:space="preserve">campana si ripresenta puntuale, </w:t>
      </w:r>
      <w:r w:rsidR="00C67CD7">
        <w:rPr>
          <w:rFonts w:ascii="Times New Roman" w:hAnsi="Times New Roman" w:cs="Times New Roman"/>
        </w:rPr>
        <w:t xml:space="preserve">e la </w:t>
      </w:r>
      <w:proofErr w:type="spellStart"/>
      <w:r w:rsidR="00C67CD7">
        <w:rPr>
          <w:rFonts w:ascii="Times New Roman" w:hAnsi="Times New Roman" w:cs="Times New Roman"/>
        </w:rPr>
        <w:t>monnezza</w:t>
      </w:r>
      <w:proofErr w:type="spellEnd"/>
      <w:r w:rsidR="00C67CD7">
        <w:rPr>
          <w:rFonts w:ascii="Times New Roman" w:hAnsi="Times New Roman" w:cs="Times New Roman"/>
        </w:rPr>
        <w:t xml:space="preserve"> è inviata </w:t>
      </w:r>
      <w:r w:rsidR="0071570F">
        <w:rPr>
          <w:rFonts w:ascii="Times New Roman" w:hAnsi="Times New Roman" w:cs="Times New Roman"/>
        </w:rPr>
        <w:t>nelle discariche per rifiuti speciali del tarantino</w:t>
      </w:r>
      <w:r w:rsidR="00C328C4">
        <w:rPr>
          <w:rFonts w:ascii="Times New Roman" w:hAnsi="Times New Roman" w:cs="Times New Roman"/>
        </w:rPr>
        <w:t xml:space="preserve">: </w:t>
      </w:r>
      <w:r w:rsidR="0088464F">
        <w:rPr>
          <w:rFonts w:ascii="Times New Roman" w:hAnsi="Times New Roman" w:cs="Times New Roman"/>
        </w:rPr>
        <w:t xml:space="preserve">Ecolevante a Grottaglie, Vergine a Lizzano, </w:t>
      </w:r>
      <w:proofErr w:type="spellStart"/>
      <w:r w:rsidR="0088464F">
        <w:rPr>
          <w:rFonts w:ascii="Times New Roman" w:hAnsi="Times New Roman" w:cs="Times New Roman"/>
        </w:rPr>
        <w:t>Italcave</w:t>
      </w:r>
      <w:proofErr w:type="spellEnd"/>
      <w:r w:rsidR="0088464F">
        <w:rPr>
          <w:rFonts w:ascii="Times New Roman" w:hAnsi="Times New Roman" w:cs="Times New Roman"/>
        </w:rPr>
        <w:t xml:space="preserve"> a </w:t>
      </w:r>
      <w:proofErr w:type="spellStart"/>
      <w:r w:rsidR="0088464F">
        <w:rPr>
          <w:rFonts w:ascii="Times New Roman" w:hAnsi="Times New Roman" w:cs="Times New Roman"/>
        </w:rPr>
        <w:t>Statte</w:t>
      </w:r>
      <w:proofErr w:type="spellEnd"/>
      <w:r w:rsidR="00C67CD7">
        <w:rPr>
          <w:rFonts w:ascii="Times New Roman" w:hAnsi="Times New Roman" w:cs="Times New Roman"/>
        </w:rPr>
        <w:t>.</w:t>
      </w:r>
      <w:r w:rsidR="0071570F">
        <w:rPr>
          <w:rFonts w:ascii="Times New Roman" w:hAnsi="Times New Roman" w:cs="Times New Roman"/>
        </w:rPr>
        <w:t xml:space="preserve"> E’ deciso, la gara d’appalto per il trasporto dei rifiuti è stata fatta. </w:t>
      </w:r>
    </w:p>
    <w:p w:rsidR="0071570F" w:rsidRDefault="0071570F" w:rsidP="00B54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Sembra che dal 2006 non sia cambiato niente ma</w:t>
      </w:r>
      <w:r w:rsidR="00C67C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si osserva bene, si notano alcune varianti, oltre a due costanti che ci dovrebbero far indignare e preoccupare se solo riuscissimo a scuoterci dall’immobilismo di morte che già sta togliendo vita e futuro ai nostri figli.</w:t>
      </w:r>
    </w:p>
    <w:p w:rsidR="00593E37" w:rsidRDefault="0071570F" w:rsidP="00B54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costanti sono: la non volontà politica di risolvere il problema dei rifiuti solidi urbani a monte</w:t>
      </w:r>
      <w:r w:rsidR="00593E37">
        <w:rPr>
          <w:rFonts w:ascii="Times New Roman" w:hAnsi="Times New Roman" w:cs="Times New Roman"/>
        </w:rPr>
        <w:t xml:space="preserve">, con la pratica del recupero, riuso e riciclo; </w:t>
      </w:r>
      <w:r w:rsidR="00C67CD7">
        <w:rPr>
          <w:rFonts w:ascii="Times New Roman" w:hAnsi="Times New Roman" w:cs="Times New Roman"/>
        </w:rPr>
        <w:t xml:space="preserve">e </w:t>
      </w:r>
      <w:r w:rsidR="00593E37">
        <w:rPr>
          <w:rFonts w:ascii="Times New Roman" w:hAnsi="Times New Roman" w:cs="Times New Roman"/>
        </w:rPr>
        <w:t>l</w:t>
      </w:r>
      <w:r w:rsidR="00C67CD7">
        <w:rPr>
          <w:rFonts w:ascii="Times New Roman" w:hAnsi="Times New Roman" w:cs="Times New Roman"/>
        </w:rPr>
        <w:t xml:space="preserve">’ostinazione  del Governo </w:t>
      </w:r>
      <w:r w:rsidR="00593E37">
        <w:rPr>
          <w:rFonts w:ascii="Times New Roman" w:hAnsi="Times New Roman" w:cs="Times New Roman"/>
        </w:rPr>
        <w:t xml:space="preserve">a </w:t>
      </w:r>
      <w:r w:rsidR="00C67CD7">
        <w:rPr>
          <w:rFonts w:ascii="Times New Roman" w:hAnsi="Times New Roman" w:cs="Times New Roman"/>
        </w:rPr>
        <w:t xml:space="preserve">inviare </w:t>
      </w:r>
      <w:r w:rsidR="00593E37">
        <w:rPr>
          <w:rFonts w:ascii="Times New Roman" w:hAnsi="Times New Roman" w:cs="Times New Roman"/>
        </w:rPr>
        <w:t xml:space="preserve">i rifiuti </w:t>
      </w:r>
      <w:r w:rsidR="00C67CD7">
        <w:rPr>
          <w:rFonts w:ascii="Times New Roman" w:hAnsi="Times New Roman" w:cs="Times New Roman"/>
        </w:rPr>
        <w:t xml:space="preserve">campani </w:t>
      </w:r>
      <w:r w:rsidR="004F520F">
        <w:rPr>
          <w:rFonts w:ascii="Times New Roman" w:hAnsi="Times New Roman" w:cs="Times New Roman"/>
        </w:rPr>
        <w:t>nelle discariche del tarantino. D</w:t>
      </w:r>
      <w:r w:rsidR="00835B7E">
        <w:rPr>
          <w:rFonts w:ascii="Times New Roman" w:hAnsi="Times New Roman" w:cs="Times New Roman"/>
        </w:rPr>
        <w:t>iscariche per rifiuti speciali</w:t>
      </w:r>
      <w:r w:rsidR="004F520F">
        <w:rPr>
          <w:rFonts w:ascii="Times New Roman" w:hAnsi="Times New Roman" w:cs="Times New Roman"/>
        </w:rPr>
        <w:t xml:space="preserve"> che già sono usate per le emergenze pugliesi (</w:t>
      </w:r>
      <w:proofErr w:type="spellStart"/>
      <w:r w:rsidR="004F520F">
        <w:rPr>
          <w:rFonts w:ascii="Times New Roman" w:hAnsi="Times New Roman" w:cs="Times New Roman"/>
        </w:rPr>
        <w:t>Ato</w:t>
      </w:r>
      <w:proofErr w:type="spellEnd"/>
      <w:r w:rsidR="004F520F">
        <w:rPr>
          <w:rFonts w:ascii="Times New Roman" w:hAnsi="Times New Roman" w:cs="Times New Roman"/>
        </w:rPr>
        <w:t xml:space="preserve"> Lecce2 e ora anche Bari)</w:t>
      </w:r>
      <w:r w:rsidR="00835B7E">
        <w:rPr>
          <w:rFonts w:ascii="Times New Roman" w:hAnsi="Times New Roman" w:cs="Times New Roman"/>
        </w:rPr>
        <w:t xml:space="preserve"> </w:t>
      </w:r>
      <w:r w:rsidR="004F520F">
        <w:rPr>
          <w:rFonts w:ascii="Times New Roman" w:hAnsi="Times New Roman" w:cs="Times New Roman"/>
        </w:rPr>
        <w:t xml:space="preserve">e che </w:t>
      </w:r>
      <w:r w:rsidR="00835B7E">
        <w:rPr>
          <w:rFonts w:ascii="Times New Roman" w:hAnsi="Times New Roman" w:cs="Times New Roman"/>
        </w:rPr>
        <w:t>già lavorano per conto loro a ritmi tanto veloci da aver richiesto, e facilmente ottenuto, ampliamenti per 9 milioni di metri cubi nel solo 2009.</w:t>
      </w:r>
    </w:p>
    <w:p w:rsidR="00E5689F" w:rsidRDefault="004F30B9" w:rsidP="00B54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l</w:t>
      </w:r>
      <w:r w:rsidR="00483749">
        <w:rPr>
          <w:rFonts w:ascii="Times New Roman" w:hAnsi="Times New Roman" w:cs="Times New Roman"/>
        </w:rPr>
        <w:t>e varianti</w:t>
      </w:r>
      <w:r>
        <w:rPr>
          <w:rFonts w:ascii="Times New Roman" w:hAnsi="Times New Roman" w:cs="Times New Roman"/>
        </w:rPr>
        <w:t>,</w:t>
      </w:r>
      <w:r w:rsidR="00483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questo film già visto, </w:t>
      </w:r>
      <w:r w:rsidR="00C328C4">
        <w:rPr>
          <w:rFonts w:ascii="Times New Roman" w:hAnsi="Times New Roman" w:cs="Times New Roman"/>
        </w:rPr>
        <w:t xml:space="preserve">non </w:t>
      </w:r>
      <w:r w:rsidR="00483749">
        <w:rPr>
          <w:rFonts w:ascii="Times New Roman" w:hAnsi="Times New Roman" w:cs="Times New Roman"/>
        </w:rPr>
        <w:t xml:space="preserve">sono  meno </w:t>
      </w:r>
      <w:r w:rsidR="004F520F">
        <w:rPr>
          <w:rFonts w:ascii="Times New Roman" w:hAnsi="Times New Roman" w:cs="Times New Roman"/>
        </w:rPr>
        <w:t>gravi</w:t>
      </w:r>
      <w:r w:rsidR="00B10D6B">
        <w:rPr>
          <w:rFonts w:ascii="Times New Roman" w:hAnsi="Times New Roman" w:cs="Times New Roman"/>
        </w:rPr>
        <w:t>. Una è costitu</w:t>
      </w:r>
      <w:r w:rsidR="00E26154">
        <w:rPr>
          <w:rFonts w:ascii="Times New Roman" w:hAnsi="Times New Roman" w:cs="Times New Roman"/>
        </w:rPr>
        <w:t>ita dal recente allarme-rifiuti</w:t>
      </w:r>
      <w:r w:rsidR="00C50898">
        <w:rPr>
          <w:rFonts w:ascii="Times New Roman" w:hAnsi="Times New Roman" w:cs="Times New Roman"/>
        </w:rPr>
        <w:t xml:space="preserve"> anche in Puglia,</w:t>
      </w:r>
      <w:r w:rsidR="00B10D6B">
        <w:rPr>
          <w:rFonts w:ascii="Times New Roman" w:hAnsi="Times New Roman" w:cs="Times New Roman"/>
        </w:rPr>
        <w:t xml:space="preserve"> già scattato nel</w:t>
      </w:r>
      <w:r w:rsidR="00E5689F">
        <w:rPr>
          <w:rFonts w:ascii="Times New Roman" w:hAnsi="Times New Roman" w:cs="Times New Roman"/>
        </w:rPr>
        <w:t xml:space="preserve"> sud</w:t>
      </w:r>
      <w:r w:rsidR="00B10D6B">
        <w:rPr>
          <w:rFonts w:ascii="Times New Roman" w:hAnsi="Times New Roman" w:cs="Times New Roman"/>
        </w:rPr>
        <w:t xml:space="preserve"> barese e nello stesso capoluogo, </w:t>
      </w:r>
      <w:r w:rsidR="00E26154">
        <w:rPr>
          <w:rFonts w:ascii="Times New Roman" w:hAnsi="Times New Roman" w:cs="Times New Roman"/>
        </w:rPr>
        <w:t xml:space="preserve">e dal </w:t>
      </w:r>
      <w:r w:rsidR="00B10D6B">
        <w:rPr>
          <w:rFonts w:ascii="Times New Roman" w:hAnsi="Times New Roman" w:cs="Times New Roman"/>
        </w:rPr>
        <w:t>contemporane</w:t>
      </w:r>
      <w:r w:rsidR="004F520F">
        <w:rPr>
          <w:rFonts w:ascii="Times New Roman" w:hAnsi="Times New Roman" w:cs="Times New Roman"/>
        </w:rPr>
        <w:t>o</w:t>
      </w:r>
      <w:r w:rsidR="00B10D6B">
        <w:rPr>
          <w:rFonts w:ascii="Times New Roman" w:hAnsi="Times New Roman" w:cs="Times New Roman"/>
        </w:rPr>
        <w:t xml:space="preserve"> rifiuto del Comune di Conversano</w:t>
      </w:r>
      <w:r w:rsidR="00E5689F">
        <w:rPr>
          <w:rFonts w:ascii="Times New Roman" w:hAnsi="Times New Roman" w:cs="Times New Roman"/>
        </w:rPr>
        <w:t>, confor</w:t>
      </w:r>
      <w:r w:rsidR="004F520F">
        <w:rPr>
          <w:rFonts w:ascii="Times New Roman" w:hAnsi="Times New Roman" w:cs="Times New Roman"/>
        </w:rPr>
        <w:t xml:space="preserve">tato dalla </w:t>
      </w:r>
      <w:r w:rsidR="003919BA">
        <w:rPr>
          <w:rFonts w:ascii="Times New Roman" w:hAnsi="Times New Roman" w:cs="Times New Roman"/>
        </w:rPr>
        <w:t xml:space="preserve">recente </w:t>
      </w:r>
      <w:r w:rsidR="004F520F">
        <w:rPr>
          <w:rFonts w:ascii="Times New Roman" w:hAnsi="Times New Roman" w:cs="Times New Roman"/>
        </w:rPr>
        <w:t>sentenza del Tar di B</w:t>
      </w:r>
      <w:r w:rsidR="00E5689F">
        <w:rPr>
          <w:rFonts w:ascii="Times New Roman" w:hAnsi="Times New Roman" w:cs="Times New Roman"/>
        </w:rPr>
        <w:t>ari</w:t>
      </w:r>
      <w:r w:rsidR="004F520F">
        <w:rPr>
          <w:rFonts w:ascii="Times New Roman" w:hAnsi="Times New Roman" w:cs="Times New Roman"/>
        </w:rPr>
        <w:t>,</w:t>
      </w:r>
      <w:r w:rsidR="00E5689F">
        <w:rPr>
          <w:rFonts w:ascii="Times New Roman" w:hAnsi="Times New Roman" w:cs="Times New Roman"/>
        </w:rPr>
        <w:t xml:space="preserve"> di accettare l’ennesimo ampliamento della discarica presente nel suo territorio (Lombardi Ecologia)</w:t>
      </w:r>
      <w:r w:rsidR="004F520F">
        <w:rPr>
          <w:rFonts w:ascii="Times New Roman" w:hAnsi="Times New Roman" w:cs="Times New Roman"/>
        </w:rPr>
        <w:t xml:space="preserve"> per far fronte all’emergenza barese</w:t>
      </w:r>
      <w:r w:rsidR="00E5689F">
        <w:rPr>
          <w:rFonts w:ascii="Times New Roman" w:hAnsi="Times New Roman" w:cs="Times New Roman"/>
        </w:rPr>
        <w:t xml:space="preserve">. </w:t>
      </w:r>
    </w:p>
    <w:p w:rsidR="00392A25" w:rsidRDefault="00E5689F" w:rsidP="00B54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L’altra variante è costituita </w:t>
      </w:r>
      <w:r w:rsidR="006C1C76">
        <w:rPr>
          <w:rFonts w:ascii="Times New Roman" w:hAnsi="Times New Roman" w:cs="Times New Roman"/>
        </w:rPr>
        <w:t xml:space="preserve">da </w:t>
      </w:r>
      <w:r w:rsidR="004A5659">
        <w:rPr>
          <w:rFonts w:ascii="Times New Roman" w:hAnsi="Times New Roman" w:cs="Times New Roman"/>
        </w:rPr>
        <w:t xml:space="preserve">alcune </w:t>
      </w:r>
      <w:r w:rsidR="006C1C76">
        <w:rPr>
          <w:rFonts w:ascii="Times New Roman" w:hAnsi="Times New Roman" w:cs="Times New Roman"/>
        </w:rPr>
        <w:t>circostanz</w:t>
      </w:r>
      <w:r w:rsidR="004A5659">
        <w:rPr>
          <w:rFonts w:ascii="Times New Roman" w:hAnsi="Times New Roman" w:cs="Times New Roman"/>
        </w:rPr>
        <w:t>e</w:t>
      </w:r>
      <w:r w:rsidR="006C1C76">
        <w:rPr>
          <w:rFonts w:ascii="Times New Roman" w:hAnsi="Times New Roman" w:cs="Times New Roman"/>
        </w:rPr>
        <w:t xml:space="preserve"> che</w:t>
      </w:r>
      <w:r w:rsidR="00392A25">
        <w:rPr>
          <w:rFonts w:ascii="Times New Roman" w:hAnsi="Times New Roman" w:cs="Times New Roman"/>
        </w:rPr>
        <w:t>, al di là delle apparenti e immediate rassicurazioni,</w:t>
      </w:r>
      <w:r w:rsidR="006C1C76">
        <w:rPr>
          <w:rFonts w:ascii="Times New Roman" w:hAnsi="Times New Roman" w:cs="Times New Roman"/>
        </w:rPr>
        <w:t xml:space="preserve"> dovrebbe</w:t>
      </w:r>
      <w:r w:rsidR="004A5659">
        <w:rPr>
          <w:rFonts w:ascii="Times New Roman" w:hAnsi="Times New Roman" w:cs="Times New Roman"/>
        </w:rPr>
        <w:t>ro</w:t>
      </w:r>
      <w:r w:rsidR="006C1C76">
        <w:rPr>
          <w:rFonts w:ascii="Times New Roman" w:hAnsi="Times New Roman" w:cs="Times New Roman"/>
        </w:rPr>
        <w:t xml:space="preserve"> inquietare i nostri sonni e soprattutto quelli di chi ci amministra. </w:t>
      </w:r>
    </w:p>
    <w:p w:rsidR="00FD30DC" w:rsidRDefault="00392A25" w:rsidP="00B5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Il</w:t>
      </w:r>
      <w:r w:rsidR="00E5689F">
        <w:rPr>
          <w:rFonts w:ascii="Times New Roman" w:hAnsi="Times New Roman" w:cs="Times New Roman"/>
        </w:rPr>
        <w:t xml:space="preserve"> consorzio partenopeo </w:t>
      </w:r>
      <w:proofErr w:type="spellStart"/>
      <w:r w:rsidR="00E5689F">
        <w:rPr>
          <w:rFonts w:ascii="Times New Roman" w:hAnsi="Times New Roman" w:cs="Times New Roman"/>
        </w:rPr>
        <w:t>Cite</w:t>
      </w:r>
      <w:proofErr w:type="spellEnd"/>
      <w:r w:rsidR="00E5689F">
        <w:rPr>
          <w:rFonts w:ascii="Times New Roman" w:hAnsi="Times New Roman" w:cs="Times New Roman"/>
        </w:rPr>
        <w:t xml:space="preserve"> </w:t>
      </w:r>
      <w:r w:rsidR="00E5689F" w:rsidRPr="00E5689F">
        <w:rPr>
          <w:rFonts w:ascii="Times New Roman" w:hAnsi="Times New Roman" w:cs="Times New Roman"/>
          <w:sz w:val="24"/>
          <w:szCs w:val="24"/>
        </w:rPr>
        <w:t xml:space="preserve">(Consorzio interprovinciale trasporti </w:t>
      </w:r>
      <w:proofErr w:type="spellStart"/>
      <w:r w:rsidR="00E5689F" w:rsidRPr="00E5689F">
        <w:rPr>
          <w:rFonts w:ascii="Times New Roman" w:hAnsi="Times New Roman" w:cs="Times New Roman"/>
          <w:sz w:val="24"/>
          <w:szCs w:val="24"/>
        </w:rPr>
        <w:t>ecoambientali</w:t>
      </w:r>
      <w:proofErr w:type="spellEnd"/>
      <w:r w:rsidR="00E5689F" w:rsidRPr="00E5689F">
        <w:rPr>
          <w:rFonts w:ascii="Times New Roman" w:hAnsi="Times New Roman" w:cs="Times New Roman"/>
          <w:sz w:val="24"/>
          <w:szCs w:val="24"/>
        </w:rPr>
        <w:t>)</w:t>
      </w:r>
      <w:r w:rsidR="00E5689F">
        <w:rPr>
          <w:rFonts w:ascii="Times New Roman" w:hAnsi="Times New Roman" w:cs="Times New Roman"/>
          <w:sz w:val="24"/>
          <w:szCs w:val="24"/>
        </w:rPr>
        <w:t>, che si è aggiudicato il bando da 8 milioni di euro</w:t>
      </w:r>
      <w:r w:rsidR="00E5689F" w:rsidRPr="00E5689F">
        <w:rPr>
          <w:rFonts w:ascii="Times New Roman" w:hAnsi="Times New Roman" w:cs="Times New Roman"/>
          <w:sz w:val="24"/>
          <w:szCs w:val="24"/>
        </w:rPr>
        <w:t xml:space="preserve"> promosso dalla </w:t>
      </w:r>
      <w:r w:rsidR="006C1C76">
        <w:rPr>
          <w:rFonts w:ascii="Times New Roman" w:hAnsi="Times New Roman" w:cs="Times New Roman"/>
          <w:sz w:val="24"/>
          <w:szCs w:val="24"/>
        </w:rPr>
        <w:t>P</w:t>
      </w:r>
      <w:r w:rsidR="00E5689F" w:rsidRPr="00E5689F">
        <w:rPr>
          <w:rFonts w:ascii="Times New Roman" w:hAnsi="Times New Roman" w:cs="Times New Roman"/>
          <w:sz w:val="24"/>
          <w:szCs w:val="24"/>
        </w:rPr>
        <w:t xml:space="preserve">residenza del Consiglio dei </w:t>
      </w:r>
      <w:r w:rsidR="006C1C76">
        <w:rPr>
          <w:rFonts w:ascii="Times New Roman" w:hAnsi="Times New Roman" w:cs="Times New Roman"/>
          <w:sz w:val="24"/>
          <w:szCs w:val="24"/>
        </w:rPr>
        <w:t>Ministri e dalla Protezione C</w:t>
      </w:r>
      <w:r w:rsidR="00E5689F" w:rsidRPr="00E5689F">
        <w:rPr>
          <w:rFonts w:ascii="Times New Roman" w:hAnsi="Times New Roman" w:cs="Times New Roman"/>
          <w:sz w:val="24"/>
          <w:szCs w:val="24"/>
        </w:rPr>
        <w:t xml:space="preserve">ivile per lo smaltimento </w:t>
      </w:r>
      <w:r w:rsidR="006C1C76">
        <w:rPr>
          <w:rFonts w:ascii="Times New Roman" w:hAnsi="Times New Roman" w:cs="Times New Roman"/>
          <w:sz w:val="24"/>
          <w:szCs w:val="24"/>
        </w:rPr>
        <w:t>nelle discariche del tarantino</w:t>
      </w:r>
      <w:r w:rsidR="006C1C76" w:rsidRPr="00E5689F">
        <w:rPr>
          <w:rFonts w:ascii="Times New Roman" w:hAnsi="Times New Roman" w:cs="Times New Roman"/>
          <w:sz w:val="24"/>
          <w:szCs w:val="24"/>
        </w:rPr>
        <w:t xml:space="preserve"> </w:t>
      </w:r>
      <w:r w:rsidR="00E5689F" w:rsidRPr="00E5689F">
        <w:rPr>
          <w:rFonts w:ascii="Times New Roman" w:hAnsi="Times New Roman" w:cs="Times New Roman"/>
          <w:sz w:val="24"/>
          <w:szCs w:val="24"/>
        </w:rPr>
        <w:t>dei rifiuti dell’emergenza campana del 2008</w:t>
      </w:r>
      <w:r w:rsidR="00E5689F">
        <w:rPr>
          <w:rFonts w:ascii="Times New Roman" w:hAnsi="Times New Roman" w:cs="Times New Roman"/>
          <w:sz w:val="24"/>
          <w:szCs w:val="24"/>
        </w:rPr>
        <w:t xml:space="preserve">, </w:t>
      </w:r>
      <w:r w:rsidR="006C1C76">
        <w:rPr>
          <w:rFonts w:ascii="Times New Roman" w:hAnsi="Times New Roman" w:cs="Times New Roman"/>
          <w:sz w:val="24"/>
          <w:szCs w:val="24"/>
        </w:rPr>
        <w:t xml:space="preserve">rassicura che si tratta di </w:t>
      </w:r>
      <w:r w:rsidR="006C1C76" w:rsidRPr="00E5689F">
        <w:rPr>
          <w:rFonts w:ascii="Times New Roman" w:hAnsi="Times New Roman" w:cs="Times New Roman"/>
          <w:sz w:val="24"/>
          <w:szCs w:val="24"/>
        </w:rPr>
        <w:t>terriccio stabilizzato per due anni</w:t>
      </w:r>
      <w:r w:rsidR="006C1C76">
        <w:rPr>
          <w:rFonts w:ascii="Times New Roman" w:hAnsi="Times New Roman" w:cs="Times New Roman"/>
          <w:sz w:val="24"/>
          <w:szCs w:val="24"/>
        </w:rPr>
        <w:t>,</w:t>
      </w:r>
      <w:r w:rsidR="006C1C76" w:rsidRPr="00E5689F">
        <w:rPr>
          <w:rFonts w:ascii="Times New Roman" w:hAnsi="Times New Roman" w:cs="Times New Roman"/>
          <w:sz w:val="24"/>
          <w:szCs w:val="24"/>
        </w:rPr>
        <w:t xml:space="preserve"> praticamente inodore</w:t>
      </w:r>
      <w:r w:rsidR="00483749">
        <w:rPr>
          <w:rFonts w:ascii="Times New Roman" w:hAnsi="Times New Roman" w:cs="Times New Roman"/>
          <w:sz w:val="24"/>
          <w:szCs w:val="24"/>
        </w:rPr>
        <w:t xml:space="preserve">, </w:t>
      </w:r>
      <w:r w:rsidR="006C1C76" w:rsidRPr="00E5689F">
        <w:rPr>
          <w:rFonts w:ascii="Times New Roman" w:hAnsi="Times New Roman" w:cs="Times New Roman"/>
          <w:sz w:val="24"/>
          <w:szCs w:val="24"/>
        </w:rPr>
        <w:t>non pericoloso</w:t>
      </w:r>
      <w:r w:rsidR="006C1C76">
        <w:rPr>
          <w:rFonts w:ascii="Times New Roman" w:hAnsi="Times New Roman" w:cs="Times New Roman"/>
          <w:sz w:val="24"/>
          <w:szCs w:val="24"/>
        </w:rPr>
        <w:t xml:space="preserve"> e che n</w:t>
      </w:r>
      <w:r w:rsidR="006C1C76" w:rsidRPr="00E5689F">
        <w:rPr>
          <w:rFonts w:ascii="Times New Roman" w:hAnsi="Times New Roman" w:cs="Times New Roman"/>
          <w:sz w:val="24"/>
          <w:szCs w:val="24"/>
        </w:rPr>
        <w:t>on ha grande impatto ambientale</w:t>
      </w:r>
      <w:r w:rsidR="006C1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0DC" w:rsidRDefault="00483749" w:rsidP="00FD30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 il</w:t>
      </w:r>
      <w:r w:rsidR="00392A25">
        <w:rPr>
          <w:rFonts w:ascii="Times New Roman" w:hAnsi="Times New Roman" w:cs="Times New Roman"/>
          <w:sz w:val="24"/>
          <w:szCs w:val="24"/>
        </w:rPr>
        <w:t xml:space="preserve"> </w:t>
      </w:r>
      <w:r w:rsidR="004A5659">
        <w:rPr>
          <w:rFonts w:ascii="Times New Roman" w:hAnsi="Times New Roman" w:cs="Times New Roman"/>
          <w:sz w:val="24"/>
          <w:szCs w:val="24"/>
        </w:rPr>
        <w:t xml:space="preserve">4 marzo </w:t>
      </w:r>
      <w:r w:rsidR="00392A25">
        <w:rPr>
          <w:rFonts w:ascii="Times New Roman" w:hAnsi="Times New Roman" w:cs="Times New Roman"/>
          <w:sz w:val="24"/>
          <w:szCs w:val="24"/>
        </w:rPr>
        <w:t xml:space="preserve">scorso </w:t>
      </w:r>
      <w:r w:rsidR="004A5659">
        <w:rPr>
          <w:rFonts w:ascii="Times New Roman" w:hAnsi="Times New Roman" w:cs="Times New Roman"/>
          <w:sz w:val="24"/>
          <w:szCs w:val="24"/>
        </w:rPr>
        <w:t xml:space="preserve">la </w:t>
      </w:r>
      <w:r w:rsidR="00FD30DC">
        <w:rPr>
          <w:rFonts w:ascii="Times New Roman" w:hAnsi="Times New Roman" w:cs="Times New Roman"/>
          <w:sz w:val="24"/>
          <w:szCs w:val="24"/>
        </w:rPr>
        <w:t xml:space="preserve">sentenza della </w:t>
      </w:r>
      <w:r w:rsidR="004A5659" w:rsidRPr="004A565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Corte di Giustizia del Lussemburgo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392A25" w:rsidRPr="004A565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chiude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ndo</w:t>
      </w:r>
      <w:r w:rsidR="00392A25" w:rsidRPr="004A565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la procedura aperta nel luglio 2008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FD30D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ha </w:t>
      </w:r>
      <w:r w:rsidR="00FD30D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condanna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to</w:t>
      </w:r>
      <w:r w:rsidR="00FD30D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l’Italia</w:t>
      </w:r>
      <w:r w:rsidR="00392A2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perché </w:t>
      </w:r>
      <w:r w:rsidR="00FD30DC" w:rsidRPr="00FD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FD30DC" w:rsidRPr="00FD30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La Repubblica italiana, </w:t>
      </w:r>
      <w:r w:rsidR="00FD30DC" w:rsidRPr="00FD30D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non avendo adottato</w:t>
      </w:r>
      <w:r w:rsidR="00FD30DC" w:rsidRPr="00FD30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per la regione Campania, </w:t>
      </w:r>
      <w:r w:rsidR="00FD30DC" w:rsidRPr="00FD30D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tutte le misure necessarie per assicurare che i rifiuti siano recuperati o smaltiti senza pericolo per la salute dell’uomo e senza recare pregiudizio all’ambiente</w:t>
      </w:r>
      <w:r w:rsidR="00FD30DC" w:rsidRPr="00FD30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e, in particolare, </w:t>
      </w:r>
      <w:r w:rsidR="00FD30DC" w:rsidRPr="00FD30D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non avendo creato una rete adeguata ed integrata di impianti di smaltimento</w:t>
      </w:r>
      <w:r w:rsidR="00FD30DC" w:rsidRPr="00FD30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è venuta meno agli obblighi ad essa incombenti in forza degli artt. 4 e 5 della direttiva del Parlamento europeo e del Consiglio 5 aprile 2006, 2006/12/CE, relativa ai rifiuti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Allora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come, dove e quando sarebbe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trattat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quest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rifiuti</w:t>
      </w:r>
      <w:r w:rsidR="002D7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campani</w:t>
      </w:r>
      <w:r w:rsidR="0039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risalenti appunto alle emergenze del 2007 e 2008?</w:t>
      </w:r>
    </w:p>
    <w:p w:rsidR="002F12FB" w:rsidRDefault="00483749" w:rsidP="00DB695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Ancora. 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E4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giugno 2008 e 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E4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febbraio 2010 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sono stati scoperti rifiuti radioattivi nei carichi di rifiuti urbani da</w:t>
      </w:r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incenerire o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stoccare</w:t>
      </w:r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discarica</w:t>
      </w:r>
      <w:r w:rsidR="0039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6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fatti</w:t>
      </w:r>
      <w:r w:rsidR="00A4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85A">
        <w:rPr>
          <w:rFonts w:ascii="Times New Roman" w:hAnsi="Times New Roman" w:cs="Times New Roman"/>
          <w:sz w:val="24"/>
          <w:szCs w:val="24"/>
        </w:rPr>
        <w:t xml:space="preserve">riportati dal giornale spagnolo </w:t>
      </w:r>
      <w:proofErr w:type="spellStart"/>
      <w:r w:rsidR="00A4685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4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85A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="00A4685A">
        <w:rPr>
          <w:rFonts w:ascii="Times New Roman" w:hAnsi="Times New Roman" w:cs="Times New Roman"/>
          <w:sz w:val="24"/>
          <w:szCs w:val="24"/>
        </w:rPr>
        <w:t xml:space="preserve"> e da La </w:t>
      </w:r>
      <w:proofErr w:type="spellStart"/>
      <w:r w:rsidR="00A4685A">
        <w:rPr>
          <w:rFonts w:ascii="Times New Roman" w:hAnsi="Times New Roman" w:cs="Times New Roman"/>
          <w:sz w:val="24"/>
          <w:szCs w:val="24"/>
        </w:rPr>
        <w:t>Repubblica-Napoli</w:t>
      </w:r>
      <w:proofErr w:type="spellEnd"/>
      <w:r w:rsidR="00A4685A">
        <w:rPr>
          <w:rFonts w:ascii="Times New Roman" w:hAnsi="Times New Roman" w:cs="Times New Roman"/>
          <w:sz w:val="24"/>
          <w:szCs w:val="24"/>
        </w:rPr>
        <w:t xml:space="preserve">, </w:t>
      </w:r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sono accaduti rispettivamente ad Amburgo, in Germania, e a </w:t>
      </w:r>
      <w:proofErr w:type="spellStart"/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Chiaiano</w:t>
      </w:r>
      <w:proofErr w:type="spellEnd"/>
      <w:r w:rsidR="002F1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12FB">
        <w:rPr>
          <w:rFonts w:ascii="Times New Roman" w:hAnsi="Times New Roman" w:cs="Times New Roman"/>
          <w:sz w:val="24"/>
          <w:szCs w:val="24"/>
        </w:rPr>
        <w:t xml:space="preserve">nel </w:t>
      </w:r>
      <w:r w:rsidR="002F12FB">
        <w:rPr>
          <w:rFonts w:ascii="Times New Roman" w:hAnsi="Times New Roman" w:cs="Times New Roman"/>
          <w:sz w:val="24"/>
          <w:szCs w:val="24"/>
        </w:rPr>
        <w:lastRenderedPageBreak/>
        <w:t xml:space="preserve">parco metropolitano delle colline di Napoli, sede </w:t>
      </w:r>
      <w:r w:rsidR="00A26FF0">
        <w:rPr>
          <w:rFonts w:ascii="Times New Roman" w:hAnsi="Times New Roman" w:cs="Times New Roman"/>
          <w:sz w:val="24"/>
          <w:szCs w:val="24"/>
        </w:rPr>
        <w:t xml:space="preserve">di </w:t>
      </w:r>
      <w:r w:rsidR="002F12FB">
        <w:rPr>
          <w:rFonts w:ascii="Times New Roman" w:hAnsi="Times New Roman" w:cs="Times New Roman"/>
          <w:sz w:val="24"/>
          <w:szCs w:val="24"/>
        </w:rPr>
        <w:t xml:space="preserve">una discarica per rifiuti urbani </w:t>
      </w:r>
      <w:r w:rsidR="00C47416">
        <w:rPr>
          <w:rFonts w:ascii="Times New Roman" w:hAnsi="Times New Roman" w:cs="Times New Roman"/>
          <w:sz w:val="24"/>
          <w:szCs w:val="24"/>
        </w:rPr>
        <w:t xml:space="preserve">denominata “Cupa dei cani” </w:t>
      </w:r>
      <w:r w:rsidR="002F12FB">
        <w:rPr>
          <w:rFonts w:ascii="Times New Roman" w:hAnsi="Times New Roman" w:cs="Times New Roman"/>
          <w:sz w:val="24"/>
          <w:szCs w:val="24"/>
        </w:rPr>
        <w:t xml:space="preserve">inaugurata l’anno scorso. </w:t>
      </w:r>
    </w:p>
    <w:p w:rsidR="002C7C1A" w:rsidRDefault="002C7C1A" w:rsidP="00DB6956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12FB" w:rsidRDefault="00DC0131" w:rsidP="00DB6956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73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DB6956" w:rsidRPr="00D7334B">
        <w:rPr>
          <w:rFonts w:ascii="Times New Roman" w:hAnsi="Times New Roman" w:cs="Times New Roman"/>
          <w:sz w:val="24"/>
          <w:szCs w:val="24"/>
        </w:rPr>
        <w:t xml:space="preserve">a Germania </w:t>
      </w:r>
      <w:r w:rsidR="002F12FB" w:rsidRPr="00D7334B">
        <w:rPr>
          <w:rFonts w:ascii="Times New Roman" w:hAnsi="Times New Roman" w:cs="Times New Roman"/>
          <w:sz w:val="24"/>
          <w:szCs w:val="24"/>
        </w:rPr>
        <w:t xml:space="preserve">ha </w:t>
      </w:r>
      <w:r w:rsidR="00DB6956" w:rsidRPr="00D7334B">
        <w:rPr>
          <w:rFonts w:ascii="Times New Roman" w:hAnsi="Times New Roman" w:cs="Times New Roman"/>
          <w:sz w:val="24"/>
          <w:szCs w:val="24"/>
        </w:rPr>
        <w:t>scop</w:t>
      </w:r>
      <w:r w:rsidR="002F12FB" w:rsidRPr="00D7334B">
        <w:rPr>
          <w:rFonts w:ascii="Times New Roman" w:hAnsi="Times New Roman" w:cs="Times New Roman"/>
          <w:sz w:val="24"/>
          <w:szCs w:val="24"/>
        </w:rPr>
        <w:t>erto</w:t>
      </w:r>
      <w:r w:rsidR="00DB6956" w:rsidRPr="00D7334B">
        <w:rPr>
          <w:rFonts w:ascii="Times New Roman" w:hAnsi="Times New Roman" w:cs="Times New Roman"/>
          <w:sz w:val="24"/>
          <w:szCs w:val="24"/>
        </w:rPr>
        <w:t xml:space="preserve"> tassi di radioattività superiori al consentito  nella spazzatura</w:t>
      </w:r>
      <w:r w:rsidR="00E26154">
        <w:rPr>
          <w:rFonts w:ascii="Times New Roman" w:hAnsi="Times New Roman" w:cs="Times New Roman"/>
          <w:sz w:val="24"/>
          <w:szCs w:val="24"/>
        </w:rPr>
        <w:t xml:space="preserve"> già stabilizzata</w:t>
      </w:r>
      <w:r w:rsidR="00DB6956" w:rsidRPr="00D7334B">
        <w:rPr>
          <w:rFonts w:ascii="Times New Roman" w:hAnsi="Times New Roman" w:cs="Times New Roman"/>
          <w:sz w:val="24"/>
          <w:szCs w:val="24"/>
        </w:rPr>
        <w:t xml:space="preserve"> inviata da Napoli e destinata all’inceneritore di Amburgo</w:t>
      </w:r>
      <w:r w:rsidRPr="00D7334B">
        <w:rPr>
          <w:rFonts w:ascii="Times New Roman" w:hAnsi="Times New Roman" w:cs="Times New Roman"/>
          <w:sz w:val="24"/>
          <w:szCs w:val="24"/>
        </w:rPr>
        <w:t>. S</w:t>
      </w:r>
      <w:r w:rsidR="002F12FB" w:rsidRPr="00D7334B">
        <w:rPr>
          <w:rFonts w:ascii="Times New Roman" w:hAnsi="Times New Roman" w:cs="Times New Roman"/>
          <w:sz w:val="24"/>
          <w:szCs w:val="24"/>
        </w:rPr>
        <w:t>i</w:t>
      </w:r>
      <w:r w:rsidR="00DB6956" w:rsidRPr="00D7334B">
        <w:rPr>
          <w:rFonts w:ascii="Times New Roman" w:hAnsi="Times New Roman" w:cs="Times New Roman"/>
          <w:sz w:val="24"/>
          <w:szCs w:val="24"/>
        </w:rPr>
        <w:t xml:space="preserve"> tratta di</w:t>
      </w:r>
      <w:r w:rsidR="002F12FB" w:rsidRPr="00D7334B">
        <w:rPr>
          <w:rFonts w:ascii="Times New Roman" w:hAnsi="Times New Roman" w:cs="Times New Roman"/>
          <w:sz w:val="24"/>
          <w:szCs w:val="24"/>
        </w:rPr>
        <w:t xml:space="preserve"> </w:t>
      </w:r>
      <w:r w:rsidR="00DB6956" w:rsidRPr="00D7334B">
        <w:rPr>
          <w:rFonts w:ascii="Times New Roman" w:hAnsi="Times New Roman" w:cs="Times New Roman"/>
          <w:sz w:val="24"/>
          <w:szCs w:val="24"/>
        </w:rPr>
        <w:t>residui di iodio 131, utilizzato in alcune terapie per il cancro di ossa e tiroide</w:t>
      </w:r>
      <w:r w:rsidRPr="00D7334B">
        <w:rPr>
          <w:rFonts w:ascii="Times New Roman" w:hAnsi="Times New Roman" w:cs="Times New Roman"/>
          <w:sz w:val="24"/>
          <w:szCs w:val="24"/>
        </w:rPr>
        <w:t xml:space="preserve">. E </w:t>
      </w:r>
      <w:r w:rsidR="002F12FB" w:rsidRPr="00D7334B">
        <w:rPr>
          <w:rFonts w:ascii="Times New Roman" w:hAnsi="Times New Roman" w:cs="Times New Roman"/>
          <w:sz w:val="24"/>
          <w:szCs w:val="24"/>
        </w:rPr>
        <w:t>il Ministro dell’Ambiente tedesco ha preteso che le autorità italiane garantiscano</w:t>
      </w:r>
      <w:r w:rsidR="002F12FB" w:rsidRPr="0000593B">
        <w:rPr>
          <w:rFonts w:ascii="Times New Roman" w:hAnsi="Times New Roman" w:cs="Times New Roman"/>
          <w:sz w:val="24"/>
          <w:szCs w:val="24"/>
        </w:rPr>
        <w:t xml:space="preserve"> per iscritto che faranno controlli sulla radioattività prima della spedizione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2F12FB">
        <w:rPr>
          <w:rFonts w:ascii="Times New Roman" w:hAnsi="Times New Roman" w:cs="Times New Roman"/>
          <w:sz w:val="24"/>
          <w:szCs w:val="24"/>
        </w:rPr>
        <w:t xml:space="preserve"> </w:t>
      </w:r>
      <w:r w:rsidR="002F12FB" w:rsidRPr="0000593B">
        <w:rPr>
          <w:rFonts w:ascii="Times New Roman" w:hAnsi="Times New Roman" w:cs="Times New Roman"/>
          <w:sz w:val="24"/>
          <w:szCs w:val="24"/>
        </w:rPr>
        <w:t xml:space="preserve">Bertolaso, </w:t>
      </w:r>
      <w:r w:rsidR="002F12FB" w:rsidRPr="001724E0">
        <w:rPr>
          <w:rFonts w:ascii="Times New Roman" w:hAnsi="Times New Roman" w:cs="Times New Roman"/>
          <w:sz w:val="24"/>
          <w:szCs w:val="24"/>
        </w:rPr>
        <w:t>commissario straordinario per Napoli, ha garantito che una squadra speciale di vigili del fuoco controllerà i rifiuti alla fonte</w:t>
      </w:r>
      <w:r w:rsidR="002F12FB">
        <w:rPr>
          <w:rFonts w:ascii="Times New Roman" w:hAnsi="Times New Roman" w:cs="Times New Roman"/>
          <w:sz w:val="24"/>
          <w:szCs w:val="24"/>
        </w:rPr>
        <w:t>.</w:t>
      </w:r>
    </w:p>
    <w:p w:rsidR="002F12FB" w:rsidRDefault="002F12FB" w:rsidP="00DB695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26FF0" w:rsidRDefault="00DC0131" w:rsidP="001724E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D7DA8">
        <w:rPr>
          <w:rFonts w:ascii="Times New Roman" w:hAnsi="Times New Roman" w:cs="Times New Roman"/>
          <w:sz w:val="24"/>
          <w:szCs w:val="24"/>
        </w:rPr>
        <w:t>Chiaiano</w:t>
      </w:r>
      <w:proofErr w:type="spellEnd"/>
      <w:r w:rsidR="00FD7DA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per tre volte nell’arco di sei mesi</w:t>
      </w:r>
      <w:r w:rsidR="00E26154">
        <w:rPr>
          <w:rFonts w:ascii="Times New Roman" w:hAnsi="Times New Roman" w:cs="Times New Roman"/>
          <w:sz w:val="24"/>
          <w:szCs w:val="24"/>
        </w:rPr>
        <w:t>, da agosto 2009 a febbraio 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154">
        <w:rPr>
          <w:rFonts w:ascii="Times New Roman" w:hAnsi="Times New Roman" w:cs="Times New Roman"/>
          <w:sz w:val="24"/>
          <w:szCs w:val="24"/>
        </w:rPr>
        <w:t xml:space="preserve">sono stati </w:t>
      </w:r>
      <w:r w:rsidR="00FD7DA8">
        <w:rPr>
          <w:rFonts w:ascii="Times New Roman" w:hAnsi="Times New Roman" w:cs="Times New Roman"/>
          <w:sz w:val="24"/>
          <w:szCs w:val="24"/>
        </w:rPr>
        <w:t>fermati compattatori con carico radioattivo</w:t>
      </w:r>
      <w:r>
        <w:rPr>
          <w:rFonts w:ascii="Times New Roman" w:hAnsi="Times New Roman" w:cs="Times New Roman"/>
          <w:sz w:val="24"/>
          <w:szCs w:val="24"/>
        </w:rPr>
        <w:t xml:space="preserve"> in procinto di entrare nella discarica</w:t>
      </w:r>
      <w:r w:rsidR="00C51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addirittura all’interno di essa. Si tratta sempre di </w:t>
      </w:r>
      <w:r w:rsidR="00FD7DA8">
        <w:rPr>
          <w:rFonts w:ascii="Times New Roman" w:hAnsi="Times New Roman" w:cs="Times New Roman"/>
          <w:sz w:val="24"/>
          <w:szCs w:val="24"/>
        </w:rPr>
        <w:t>rifiuti ospedalieri irradiati di iodio 131</w:t>
      </w:r>
      <w:r w:rsidR="00FD2B59">
        <w:rPr>
          <w:rFonts w:ascii="Times New Roman" w:hAnsi="Times New Roman" w:cs="Times New Roman"/>
          <w:sz w:val="24"/>
          <w:szCs w:val="24"/>
        </w:rPr>
        <w:t xml:space="preserve"> mischiati ai rifiuti urban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72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rivelare la presenza di rifiuti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radioattivi sono stati u</w:t>
      </w:r>
      <w:r>
        <w:rPr>
          <w:rFonts w:ascii="Times New Roman" w:hAnsi="Times New Roman" w:cs="Times New Roman"/>
          <w:sz w:val="24"/>
          <w:szCs w:val="24"/>
        </w:rPr>
        <w:t>n</w:t>
      </w:r>
      <w:r w:rsidR="001724E0" w:rsidRPr="00FD7D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verbale di polizia, un sopralluogo dell'</w:t>
      </w:r>
      <w:proofErr w:type="spellStart"/>
      <w:r w:rsidR="001724E0" w:rsidRPr="00FD7DA8">
        <w:rPr>
          <w:rFonts w:ascii="Times New Roman" w:eastAsia="Times New Roman" w:hAnsi="Times New Roman" w:cs="Times New Roman"/>
          <w:sz w:val="24"/>
          <w:szCs w:val="24"/>
          <w:lang w:eastAsia="it-IT"/>
        </w:rPr>
        <w:t>Nbcr</w:t>
      </w:r>
      <w:proofErr w:type="spellEnd"/>
      <w:r w:rsidR="001724E0" w:rsidRPr="00FD7D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(Nucleo speciale dei vigili del fuoco Nucleare, biologico, chimico, radioattivo) che ha confer</w:t>
      </w:r>
      <w:r w:rsidR="001724E0" w:rsidRPr="001724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mato i livelli di radioattività, </w:t>
      </w:r>
      <w:r w:rsidR="001724E0" w:rsidRPr="00FD7DA8">
        <w:rPr>
          <w:rFonts w:ascii="Times New Roman" w:eastAsia="Times New Roman" w:hAnsi="Times New Roman" w:cs="Times New Roman"/>
          <w:sz w:val="24"/>
          <w:szCs w:val="24"/>
          <w:lang w:eastAsia="it-IT"/>
        </w:rPr>
        <w:t>e una bolla di accompagnamento</w:t>
      </w:r>
      <w:r w:rsidR="00A26FF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26FF0" w:rsidRDefault="00A26FF0" w:rsidP="001724E0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4D11" w:rsidRDefault="0088464F" w:rsidP="001724E0">
      <w:pPr>
        <w:pStyle w:val="Nessunaspaziatura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r w:rsidR="00062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evidente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8846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</w:t>
      </w:r>
      <w:r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>Amburgo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62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serietà e la costanza dei controlli oltre alla immediatezza e severità dell’intervento presso le autorità italiane</w:t>
      </w:r>
      <w:r w:rsidR="00E26154">
        <w:rPr>
          <w:rFonts w:ascii="Times New Roman" w:eastAsia="Times New Roman" w:hAnsi="Times New Roman" w:cs="Times New Roman"/>
          <w:sz w:val="24"/>
          <w:szCs w:val="24"/>
          <w:lang w:eastAsia="it-IT"/>
        </w:rPr>
        <w:t>; a</w:t>
      </w:r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>Chiaiano</w:t>
      </w:r>
      <w:proofErr w:type="spellEnd"/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>, oltre alla costante sorveglianza del comitato</w:t>
      </w:r>
      <w:r w:rsidR="00062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locale</w:t>
      </w:r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</w:t>
      </w:r>
      <w:r w:rsidR="00062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stata determinante </w:t>
      </w:r>
      <w:r w:rsidR="00062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l’attività di </w:t>
      </w:r>
      <w:r w:rsidR="00A26FF0" w:rsidRPr="00CE4D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A26FF0" w:rsidRPr="00FD7DA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procuratore aggiunto</w:t>
      </w:r>
      <w:r w:rsidR="00A26FF0" w:rsidRPr="00CE4D1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A26FF0" w:rsidRPr="00FD7DA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Aldo De Chiara, </w:t>
      </w:r>
      <w:r w:rsidR="00CE4D11" w:rsidRPr="00CE4D1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che </w:t>
      </w:r>
      <w:r w:rsidR="00A26FF0" w:rsidRPr="00FD7DA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coordina</w:t>
      </w:r>
      <w:r w:rsidR="00CE4D11" w:rsidRPr="00CE4D1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A26FF0" w:rsidRPr="00FD7DA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sezione "Ambiente e territorio" della Procura della Repubblica, </w:t>
      </w:r>
      <w:r w:rsidR="00CE4D11" w:rsidRPr="00CE4D1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</w:t>
      </w:r>
      <w:r w:rsidR="00A26FF0" w:rsidRPr="00FD7DA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che segue personalmente il "Caso Iodio 131".</w:t>
      </w:r>
      <w:r w:rsid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3841F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</w:t>
      </w:r>
      <w:r w:rsidR="00CE4D1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da noi? </w:t>
      </w:r>
    </w:p>
    <w:p w:rsidR="00CE4D11" w:rsidRDefault="00CE4D11" w:rsidP="001724E0">
      <w:pPr>
        <w:pStyle w:val="Nessunaspaziatura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CE4D11" w:rsidRDefault="00CE4D11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Vendola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presidente della regione Puglia</w:t>
      </w:r>
      <w:r w:rsidR="00C508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 una rapida e mi auguro (per lui) incompleta disamina  dei giornali locali, ha rilasciato qualche dichiarazione solo nel 2006, mentre nel 2007 e 2008 hanno parlato in sua vece l’ex assessore all’ambiente Lo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Sappio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 </w:t>
      </w:r>
      <w:r w:rsidR="004F30B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l’ex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vicepresidente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Frisullo</w:t>
      </w:r>
      <w:proofErr w:type="spellEnd"/>
      <w:r w:rsidR="00915F7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 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occasione d</w:t>
      </w:r>
      <w:r w:rsid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ell’attuale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emergenza campana</w:t>
      </w:r>
      <w:r w:rsid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suo silenzio </w:t>
      </w:r>
      <w:r w:rsid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ha fatto eco la </w:t>
      </w:r>
      <w:r w:rsidR="00C516ED" w:rsidRP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dichiarazione del </w:t>
      </w:r>
      <w:r w:rsidRP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nuovo assessore all’ambiente </w:t>
      </w:r>
      <w:proofErr w:type="spellStart"/>
      <w:r w:rsidRP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Nicastro</w:t>
      </w:r>
      <w:proofErr w:type="spellEnd"/>
      <w:r w:rsidR="00C524B1" w:rsidRPr="00C516E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="00C524B1" w:rsidRP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che candidamente ha dichiarato di essere “</w:t>
      </w:r>
      <w:r w:rsidRPr="00C524B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="00C524B1" w:rsidRPr="003841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i</w:t>
      </w:r>
      <w:r w:rsidR="00C524B1" w:rsidRPr="003841FB">
        <w:rPr>
          <w:rFonts w:ascii="Times New Roman" w:hAnsi="Times New Roman" w:cs="Times New Roman"/>
          <w:i/>
          <w:sz w:val="24"/>
          <w:szCs w:val="24"/>
        </w:rPr>
        <w:t>n questo momento impreparato</w:t>
      </w:r>
      <w:r w:rsidR="00C524B1" w:rsidRPr="00C524B1">
        <w:rPr>
          <w:rFonts w:ascii="Times New Roman" w:hAnsi="Times New Roman" w:cs="Times New Roman"/>
          <w:sz w:val="24"/>
          <w:szCs w:val="24"/>
        </w:rPr>
        <w:t>” e di non aver avuto  “</w:t>
      </w:r>
      <w:r w:rsidR="00C524B1" w:rsidRPr="003841FB">
        <w:rPr>
          <w:rFonts w:ascii="Times New Roman" w:hAnsi="Times New Roman" w:cs="Times New Roman"/>
          <w:i/>
          <w:sz w:val="24"/>
          <w:szCs w:val="24"/>
        </w:rPr>
        <w:t>interlocuzioni sull’argomento con il governatore</w:t>
      </w:r>
      <w:r w:rsidR="00C524B1" w:rsidRPr="00C524B1">
        <w:rPr>
          <w:rFonts w:ascii="Times New Roman" w:hAnsi="Times New Roman" w:cs="Times New Roman"/>
          <w:sz w:val="24"/>
          <w:szCs w:val="24"/>
        </w:rPr>
        <w:t>”</w:t>
      </w:r>
      <w:r w:rsidR="00C524B1">
        <w:rPr>
          <w:rFonts w:ascii="Times New Roman" w:hAnsi="Times New Roman" w:cs="Times New Roman"/>
          <w:sz w:val="24"/>
          <w:szCs w:val="24"/>
        </w:rPr>
        <w:t>.</w:t>
      </w:r>
    </w:p>
    <w:p w:rsidR="00C524B1" w:rsidRDefault="00C524B1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B001A" w:rsidRDefault="0088464F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P</w:t>
      </w:r>
      <w:r w:rsidR="00C524B1">
        <w:rPr>
          <w:rFonts w:ascii="Times New Roman" w:hAnsi="Times New Roman" w:cs="Times New Roman"/>
          <w:sz w:val="24"/>
          <w:szCs w:val="24"/>
        </w:rPr>
        <w:t xml:space="preserve">rovincia di Taranto </w:t>
      </w:r>
      <w:r w:rsidR="00DB001A">
        <w:rPr>
          <w:rFonts w:ascii="Times New Roman" w:hAnsi="Times New Roman" w:cs="Times New Roman"/>
          <w:sz w:val="24"/>
          <w:szCs w:val="24"/>
        </w:rPr>
        <w:t>nessun segno di attenzione al problema. E di procuratori aggiunti, che coordin</w:t>
      </w:r>
      <w:r w:rsidR="000628B2">
        <w:rPr>
          <w:rFonts w:ascii="Times New Roman" w:hAnsi="Times New Roman" w:cs="Times New Roman"/>
          <w:sz w:val="24"/>
          <w:szCs w:val="24"/>
        </w:rPr>
        <w:t>ino</w:t>
      </w:r>
      <w:r w:rsidR="00DB001A">
        <w:rPr>
          <w:rFonts w:ascii="Times New Roman" w:hAnsi="Times New Roman" w:cs="Times New Roman"/>
          <w:sz w:val="24"/>
          <w:szCs w:val="24"/>
        </w:rPr>
        <w:t xml:space="preserve"> sezioni specifiche per l’ambiente e il territorio, nemmeno a parlarne.</w:t>
      </w:r>
    </w:p>
    <w:p w:rsidR="00DB001A" w:rsidRDefault="00DB001A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F4C37" w:rsidRDefault="00DB001A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516E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Sindaci</w:t>
      </w:r>
      <w:r w:rsidR="0088464F">
        <w:rPr>
          <w:rFonts w:ascii="Times New Roman" w:hAnsi="Times New Roman" w:cs="Times New Roman"/>
          <w:sz w:val="24"/>
          <w:szCs w:val="24"/>
        </w:rPr>
        <w:t xml:space="preserve"> e</w:t>
      </w:r>
      <w:r w:rsidR="00F76B48">
        <w:rPr>
          <w:rFonts w:ascii="Times New Roman" w:hAnsi="Times New Roman" w:cs="Times New Roman"/>
          <w:sz w:val="24"/>
          <w:szCs w:val="24"/>
        </w:rPr>
        <w:t xml:space="preserve"> </w:t>
      </w:r>
      <w:r w:rsidR="0088464F">
        <w:rPr>
          <w:rFonts w:ascii="Times New Roman" w:hAnsi="Times New Roman" w:cs="Times New Roman"/>
          <w:sz w:val="24"/>
          <w:szCs w:val="24"/>
        </w:rPr>
        <w:t>gli A</w:t>
      </w:r>
      <w:r w:rsidR="00C516ED">
        <w:rPr>
          <w:rFonts w:ascii="Times New Roman" w:hAnsi="Times New Roman" w:cs="Times New Roman"/>
          <w:sz w:val="24"/>
          <w:szCs w:val="24"/>
        </w:rPr>
        <w:t>mministratori locali?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6ED">
        <w:rPr>
          <w:rFonts w:ascii="Times New Roman" w:hAnsi="Times New Roman" w:cs="Times New Roman"/>
          <w:sz w:val="24"/>
          <w:szCs w:val="24"/>
        </w:rPr>
        <w:t xml:space="preserve">Dalla mia forse incompleta documentazione, ci sono state prese di posizione a </w:t>
      </w:r>
      <w:proofErr w:type="spellStart"/>
      <w:r w:rsidR="00C516ED">
        <w:rPr>
          <w:rFonts w:ascii="Times New Roman" w:hAnsi="Times New Roman" w:cs="Times New Roman"/>
          <w:sz w:val="24"/>
          <w:szCs w:val="24"/>
        </w:rPr>
        <w:t>Statte</w:t>
      </w:r>
      <w:proofErr w:type="spellEnd"/>
      <w:r w:rsidR="00C516ED">
        <w:rPr>
          <w:rFonts w:ascii="Times New Roman" w:hAnsi="Times New Roman" w:cs="Times New Roman"/>
          <w:sz w:val="24"/>
          <w:szCs w:val="24"/>
        </w:rPr>
        <w:t xml:space="preserve"> e a Grottaglie, non ancora a </w:t>
      </w:r>
      <w:proofErr w:type="spellStart"/>
      <w:r w:rsidR="00C516ED">
        <w:rPr>
          <w:rFonts w:ascii="Times New Roman" w:hAnsi="Times New Roman" w:cs="Times New Roman"/>
          <w:sz w:val="24"/>
          <w:szCs w:val="24"/>
        </w:rPr>
        <w:t>S.Marzano</w:t>
      </w:r>
      <w:proofErr w:type="spellEnd"/>
      <w:r w:rsidR="00C51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C37">
        <w:rPr>
          <w:rFonts w:ascii="Times New Roman" w:hAnsi="Times New Roman" w:cs="Times New Roman"/>
          <w:sz w:val="24"/>
          <w:szCs w:val="24"/>
        </w:rPr>
        <w:t>Monteiasi</w:t>
      </w:r>
      <w:proofErr w:type="spellEnd"/>
      <w:r w:rsidR="003F4C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4C37">
        <w:rPr>
          <w:rFonts w:ascii="Times New Roman" w:hAnsi="Times New Roman" w:cs="Times New Roman"/>
          <w:sz w:val="24"/>
          <w:szCs w:val="24"/>
        </w:rPr>
        <w:t>Carosino</w:t>
      </w:r>
      <w:proofErr w:type="spellEnd"/>
      <w:r w:rsidR="003F4C37">
        <w:rPr>
          <w:rFonts w:ascii="Times New Roman" w:hAnsi="Times New Roman" w:cs="Times New Roman"/>
          <w:sz w:val="24"/>
          <w:szCs w:val="24"/>
        </w:rPr>
        <w:t>. M</w:t>
      </w:r>
      <w:r w:rsidR="00C516ED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C37">
        <w:rPr>
          <w:rFonts w:ascii="Times New Roman" w:hAnsi="Times New Roman" w:cs="Times New Roman"/>
          <w:sz w:val="24"/>
          <w:szCs w:val="24"/>
        </w:rPr>
        <w:t xml:space="preserve">la sinergia recentemente mostrata dai sindaci di </w:t>
      </w:r>
      <w:proofErr w:type="spellStart"/>
      <w:r w:rsidR="003F4C37">
        <w:rPr>
          <w:rFonts w:ascii="Times New Roman" w:hAnsi="Times New Roman" w:cs="Times New Roman"/>
          <w:sz w:val="24"/>
          <w:szCs w:val="24"/>
        </w:rPr>
        <w:t>Monteparano</w:t>
      </w:r>
      <w:proofErr w:type="spellEnd"/>
      <w:r w:rsidR="003F4C37">
        <w:rPr>
          <w:rFonts w:ascii="Times New Roman" w:hAnsi="Times New Roman" w:cs="Times New Roman"/>
          <w:sz w:val="24"/>
          <w:szCs w:val="24"/>
        </w:rPr>
        <w:t xml:space="preserve">, Fragagnano, Lizzano e </w:t>
      </w:r>
      <w:r w:rsidR="00915F7A">
        <w:rPr>
          <w:rFonts w:ascii="Times New Roman" w:hAnsi="Times New Roman" w:cs="Times New Roman"/>
          <w:sz w:val="24"/>
          <w:szCs w:val="24"/>
        </w:rPr>
        <w:t>Faggiano</w:t>
      </w:r>
      <w:r w:rsidR="003F4C37">
        <w:rPr>
          <w:rFonts w:ascii="Times New Roman" w:hAnsi="Times New Roman" w:cs="Times New Roman"/>
          <w:sz w:val="24"/>
          <w:szCs w:val="24"/>
        </w:rPr>
        <w:t xml:space="preserve"> per far fronte comune al disagio causato dalla presenza della discarica Vergine, lascia ben sperare in una loro presa di posizione anche per l’arrivo dei rifiuti campani. </w:t>
      </w:r>
    </w:p>
    <w:p w:rsidR="003F4C37" w:rsidRDefault="003F4C37" w:rsidP="001724E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C14F7" w:rsidRDefault="00915F7A" w:rsidP="003F4C3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non basta un generico rifiuto</w:t>
      </w:r>
      <w:r w:rsidR="004F30B9">
        <w:rPr>
          <w:rFonts w:ascii="Times New Roman" w:hAnsi="Times New Roman" w:cs="Times New Roman"/>
          <w:sz w:val="24"/>
          <w:szCs w:val="24"/>
        </w:rPr>
        <w:t>,</w:t>
      </w:r>
      <w:r w:rsidR="002C14F7">
        <w:rPr>
          <w:rFonts w:ascii="Times New Roman" w:hAnsi="Times New Roman" w:cs="Times New Roman"/>
          <w:sz w:val="24"/>
          <w:szCs w:val="24"/>
        </w:rPr>
        <w:t xml:space="preserve"> seguito</w:t>
      </w:r>
      <w:r w:rsidR="004F30B9">
        <w:rPr>
          <w:rFonts w:ascii="Times New Roman" w:hAnsi="Times New Roman" w:cs="Times New Roman"/>
          <w:sz w:val="24"/>
          <w:szCs w:val="24"/>
        </w:rPr>
        <w:t xml:space="preserve"> </w:t>
      </w:r>
      <w:r w:rsidR="003841FB">
        <w:rPr>
          <w:rFonts w:ascii="Times New Roman" w:hAnsi="Times New Roman" w:cs="Times New Roman"/>
          <w:sz w:val="24"/>
          <w:szCs w:val="24"/>
        </w:rPr>
        <w:t xml:space="preserve">poi </w:t>
      </w:r>
      <w:r w:rsidR="004F30B9">
        <w:rPr>
          <w:rFonts w:ascii="Times New Roman" w:hAnsi="Times New Roman" w:cs="Times New Roman"/>
          <w:sz w:val="24"/>
          <w:szCs w:val="24"/>
        </w:rPr>
        <w:t>da passività e rassegnazione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14F7">
        <w:rPr>
          <w:rFonts w:ascii="Times New Roman" w:hAnsi="Times New Roman" w:cs="Times New Roman"/>
          <w:sz w:val="24"/>
          <w:szCs w:val="24"/>
        </w:rPr>
        <w:t xml:space="preserve"> come già avvenuto per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4F30B9">
        <w:rPr>
          <w:rFonts w:ascii="Times New Roman" w:hAnsi="Times New Roman" w:cs="Times New Roman"/>
          <w:sz w:val="24"/>
          <w:szCs w:val="24"/>
        </w:rPr>
        <w:t>precedenti emergenze campane</w:t>
      </w:r>
      <w:r w:rsidR="002C14F7">
        <w:rPr>
          <w:rFonts w:ascii="Times New Roman" w:hAnsi="Times New Roman" w:cs="Times New Roman"/>
          <w:sz w:val="24"/>
          <w:szCs w:val="24"/>
        </w:rPr>
        <w:t xml:space="preserve">. Occorre che le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4F7">
        <w:rPr>
          <w:rFonts w:ascii="Times New Roman" w:hAnsi="Times New Roman" w:cs="Times New Roman"/>
          <w:sz w:val="24"/>
          <w:szCs w:val="24"/>
        </w:rPr>
        <w:t xml:space="preserve">mministrazioni facciano propria la lezione di Amburgo e di </w:t>
      </w:r>
      <w:proofErr w:type="spellStart"/>
      <w:r w:rsidR="002C14F7">
        <w:rPr>
          <w:rFonts w:ascii="Times New Roman" w:hAnsi="Times New Roman" w:cs="Times New Roman"/>
          <w:sz w:val="24"/>
          <w:szCs w:val="24"/>
        </w:rPr>
        <w:t>Chiaiano</w:t>
      </w:r>
      <w:proofErr w:type="spellEnd"/>
      <w:r w:rsidR="002C14F7">
        <w:rPr>
          <w:rFonts w:ascii="Times New Roman" w:hAnsi="Times New Roman" w:cs="Times New Roman"/>
          <w:sz w:val="24"/>
          <w:szCs w:val="24"/>
        </w:rPr>
        <w:t>, chiedano certificazioni alla fonte</w:t>
      </w:r>
      <w:r w:rsidR="0083221B">
        <w:rPr>
          <w:rFonts w:ascii="Times New Roman" w:hAnsi="Times New Roman" w:cs="Times New Roman"/>
          <w:sz w:val="24"/>
          <w:szCs w:val="24"/>
        </w:rPr>
        <w:t xml:space="preserve"> circa la stabilizzazione e la non pericolosità/non radioattività,</w:t>
      </w:r>
      <w:r w:rsidR="002C14F7">
        <w:rPr>
          <w:rFonts w:ascii="Times New Roman" w:hAnsi="Times New Roman" w:cs="Times New Roman"/>
          <w:sz w:val="24"/>
          <w:szCs w:val="24"/>
        </w:rPr>
        <w:t xml:space="preserve"> ed esigano e magari attuino in proprio controlli all’arrivo dei rifiuti campani.</w:t>
      </w:r>
      <w:r w:rsidR="00F76B48">
        <w:rPr>
          <w:rFonts w:ascii="Times New Roman" w:hAnsi="Times New Roman" w:cs="Times New Roman"/>
          <w:sz w:val="24"/>
          <w:szCs w:val="24"/>
        </w:rPr>
        <w:t xml:space="preserve"> Ai sindaci è affidata la tutela della salute dei propri concittadini! </w:t>
      </w:r>
    </w:p>
    <w:p w:rsidR="002C14F7" w:rsidRDefault="002C14F7" w:rsidP="003F4C3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32E3A" w:rsidRDefault="002C14F7" w:rsidP="003F4C3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Intanto, p</w:t>
      </w:r>
      <w:r w:rsidR="003F4C37">
        <w:rPr>
          <w:rFonts w:ascii="Times New Roman" w:hAnsi="Times New Roman" w:cs="Times New Roman"/>
          <w:sz w:val="24"/>
          <w:szCs w:val="24"/>
        </w:rPr>
        <w:t xml:space="preserve">er quanto riguarda i comitati, </w:t>
      </w:r>
      <w:r w:rsidR="000628B2">
        <w:rPr>
          <w:rFonts w:ascii="Times New Roman" w:hAnsi="Times New Roman" w:cs="Times New Roman"/>
          <w:sz w:val="24"/>
          <w:szCs w:val="24"/>
        </w:rPr>
        <w:t xml:space="preserve">Vigiliamo </w:t>
      </w:r>
      <w:r w:rsidR="00915F7A">
        <w:rPr>
          <w:rFonts w:ascii="Times New Roman" w:hAnsi="Times New Roman" w:cs="Times New Roman"/>
          <w:sz w:val="24"/>
          <w:szCs w:val="24"/>
        </w:rPr>
        <w:t xml:space="preserve">per la discarica </w:t>
      </w:r>
      <w:r w:rsidR="00C47416">
        <w:rPr>
          <w:rFonts w:ascii="Times New Roman" w:hAnsi="Times New Roman" w:cs="Times New Roman"/>
          <w:sz w:val="24"/>
          <w:szCs w:val="24"/>
        </w:rPr>
        <w:t xml:space="preserve">concorderà </w:t>
      </w:r>
      <w:r w:rsidR="000628B2">
        <w:rPr>
          <w:rFonts w:ascii="Times New Roman" w:hAnsi="Times New Roman" w:cs="Times New Roman"/>
          <w:sz w:val="24"/>
          <w:szCs w:val="24"/>
        </w:rPr>
        <w:t>a breve un</w:t>
      </w:r>
      <w:r w:rsidR="003F4C37">
        <w:rPr>
          <w:rFonts w:ascii="Times New Roman" w:hAnsi="Times New Roman" w:cs="Times New Roman"/>
          <w:sz w:val="24"/>
          <w:szCs w:val="24"/>
        </w:rPr>
        <w:t xml:space="preserve"> incontro </w:t>
      </w:r>
      <w:r>
        <w:rPr>
          <w:rFonts w:ascii="Times New Roman" w:hAnsi="Times New Roman" w:cs="Times New Roman"/>
          <w:sz w:val="24"/>
          <w:szCs w:val="24"/>
        </w:rPr>
        <w:t xml:space="preserve">con tutti </w:t>
      </w:r>
      <w:r w:rsidR="00915F7A">
        <w:rPr>
          <w:rFonts w:ascii="Times New Roman" w:hAnsi="Times New Roman" w:cs="Times New Roman"/>
          <w:sz w:val="24"/>
          <w:szCs w:val="24"/>
        </w:rPr>
        <w:t xml:space="preserve">i comitati </w:t>
      </w:r>
      <w:r>
        <w:rPr>
          <w:rFonts w:ascii="Times New Roman" w:hAnsi="Times New Roman" w:cs="Times New Roman"/>
          <w:sz w:val="24"/>
          <w:szCs w:val="24"/>
        </w:rPr>
        <w:t xml:space="preserve">attivi nel territorio </w:t>
      </w:r>
      <w:r w:rsidR="003F4C37">
        <w:rPr>
          <w:rFonts w:ascii="Times New Roman" w:hAnsi="Times New Roman" w:cs="Times New Roman"/>
          <w:sz w:val="24"/>
          <w:szCs w:val="24"/>
        </w:rPr>
        <w:t>per approfondire l’argomento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AA63F3">
        <w:rPr>
          <w:rFonts w:ascii="Times New Roman" w:hAnsi="Times New Roman" w:cs="Times New Roman"/>
          <w:sz w:val="24"/>
          <w:szCs w:val="24"/>
        </w:rPr>
        <w:t xml:space="preserve">decidere insieme </w:t>
      </w:r>
      <w:r>
        <w:rPr>
          <w:rFonts w:ascii="Times New Roman" w:hAnsi="Times New Roman" w:cs="Times New Roman"/>
          <w:sz w:val="24"/>
          <w:szCs w:val="24"/>
        </w:rPr>
        <w:t>il da farsi.</w:t>
      </w:r>
    </w:p>
    <w:p w:rsidR="006B7434" w:rsidRDefault="006B7434" w:rsidP="006B7434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Ragusa</w:t>
      </w:r>
    </w:p>
    <w:p w:rsidR="006B7434" w:rsidRDefault="006B7434" w:rsidP="006B7434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Coordinatrice di Vigiliamo per la discarica</w:t>
      </w:r>
    </w:p>
    <w:p w:rsidR="00C50898" w:rsidRDefault="00C50898" w:rsidP="003F4C3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Grottaglie, 19.10.2010</w:t>
      </w:r>
    </w:p>
    <w:p w:rsidR="003F4C37" w:rsidRDefault="006B7434" w:rsidP="00C50898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Riferimenti: 3687492108</w:t>
      </w:r>
    </w:p>
    <w:sectPr w:rsidR="003F4C37" w:rsidSect="00FA5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8DA"/>
    <w:multiLevelType w:val="multilevel"/>
    <w:tmpl w:val="008A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51D63"/>
    <w:rsid w:val="0000593B"/>
    <w:rsid w:val="00052B33"/>
    <w:rsid w:val="000627CB"/>
    <w:rsid w:val="000628B2"/>
    <w:rsid w:val="000D6848"/>
    <w:rsid w:val="001568ED"/>
    <w:rsid w:val="001724E0"/>
    <w:rsid w:val="001D5ABD"/>
    <w:rsid w:val="0024266A"/>
    <w:rsid w:val="0025648F"/>
    <w:rsid w:val="002739FE"/>
    <w:rsid w:val="002907B1"/>
    <w:rsid w:val="002C14F7"/>
    <w:rsid w:val="002C7C1A"/>
    <w:rsid w:val="002D73C1"/>
    <w:rsid w:val="002D7E9F"/>
    <w:rsid w:val="002F12FB"/>
    <w:rsid w:val="003447FE"/>
    <w:rsid w:val="003841FB"/>
    <w:rsid w:val="00387F19"/>
    <w:rsid w:val="003919BA"/>
    <w:rsid w:val="00392A25"/>
    <w:rsid w:val="003F4C37"/>
    <w:rsid w:val="00483749"/>
    <w:rsid w:val="004A5659"/>
    <w:rsid w:val="004E4D79"/>
    <w:rsid w:val="004F30B9"/>
    <w:rsid w:val="004F520F"/>
    <w:rsid w:val="0055335C"/>
    <w:rsid w:val="00593E37"/>
    <w:rsid w:val="005A2189"/>
    <w:rsid w:val="005A48F6"/>
    <w:rsid w:val="00612AE8"/>
    <w:rsid w:val="006414CA"/>
    <w:rsid w:val="006609AF"/>
    <w:rsid w:val="006A21F9"/>
    <w:rsid w:val="006B7434"/>
    <w:rsid w:val="006C1C76"/>
    <w:rsid w:val="007137CC"/>
    <w:rsid w:val="0071570F"/>
    <w:rsid w:val="00804720"/>
    <w:rsid w:val="00816A31"/>
    <w:rsid w:val="0083221B"/>
    <w:rsid w:val="00832E3A"/>
    <w:rsid w:val="00835B7E"/>
    <w:rsid w:val="0088464F"/>
    <w:rsid w:val="00890137"/>
    <w:rsid w:val="00915F7A"/>
    <w:rsid w:val="00943070"/>
    <w:rsid w:val="00953F86"/>
    <w:rsid w:val="00A01900"/>
    <w:rsid w:val="00A26FF0"/>
    <w:rsid w:val="00A4685A"/>
    <w:rsid w:val="00A73941"/>
    <w:rsid w:val="00A77D10"/>
    <w:rsid w:val="00A805B3"/>
    <w:rsid w:val="00A85901"/>
    <w:rsid w:val="00AA63F3"/>
    <w:rsid w:val="00B10D6B"/>
    <w:rsid w:val="00B547BA"/>
    <w:rsid w:val="00B84400"/>
    <w:rsid w:val="00B9706F"/>
    <w:rsid w:val="00C328C4"/>
    <w:rsid w:val="00C47416"/>
    <w:rsid w:val="00C50898"/>
    <w:rsid w:val="00C516ED"/>
    <w:rsid w:val="00C524B1"/>
    <w:rsid w:val="00C67CD7"/>
    <w:rsid w:val="00C91342"/>
    <w:rsid w:val="00CE4D11"/>
    <w:rsid w:val="00D7334B"/>
    <w:rsid w:val="00DB001A"/>
    <w:rsid w:val="00DB6956"/>
    <w:rsid w:val="00DC0131"/>
    <w:rsid w:val="00E11DB4"/>
    <w:rsid w:val="00E26154"/>
    <w:rsid w:val="00E5689F"/>
    <w:rsid w:val="00E8114B"/>
    <w:rsid w:val="00F14E6E"/>
    <w:rsid w:val="00F51D63"/>
    <w:rsid w:val="00F6766E"/>
    <w:rsid w:val="00F76B48"/>
    <w:rsid w:val="00FA56B4"/>
    <w:rsid w:val="00FD2B59"/>
    <w:rsid w:val="00FD30DC"/>
    <w:rsid w:val="00F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070"/>
  </w:style>
  <w:style w:type="paragraph" w:styleId="Titolo1">
    <w:name w:val="heading 1"/>
    <w:basedOn w:val="Normale"/>
    <w:link w:val="Titolo1Carattere"/>
    <w:uiPriority w:val="9"/>
    <w:qFormat/>
    <w:rsid w:val="00F6766E"/>
    <w:pPr>
      <w:spacing w:after="0" w:line="360" w:lineRule="atLeast"/>
      <w:outlineLvl w:val="0"/>
    </w:pPr>
    <w:rPr>
      <w:rFonts w:ascii="Arial" w:eastAsia="Times New Roman" w:hAnsi="Arial" w:cs="Arial"/>
      <w:b/>
      <w:bCs/>
      <w:color w:val="003366"/>
      <w:kern w:val="36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1D63"/>
    <w:rPr>
      <w:b/>
      <w:bCs/>
    </w:rPr>
  </w:style>
  <w:style w:type="character" w:styleId="Enfasicorsivo">
    <w:name w:val="Emphasis"/>
    <w:basedOn w:val="Carpredefinitoparagrafo"/>
    <w:uiPriority w:val="20"/>
    <w:qFormat/>
    <w:rsid w:val="00F6766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6766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66E"/>
    <w:rPr>
      <w:rFonts w:ascii="Arial" w:eastAsia="Times New Roman" w:hAnsi="Arial" w:cs="Arial"/>
      <w:b/>
      <w:bCs/>
      <w:color w:val="003366"/>
      <w:kern w:val="36"/>
      <w:sz w:val="36"/>
      <w:szCs w:val="36"/>
      <w:lang w:eastAsia="it-IT"/>
    </w:rPr>
  </w:style>
  <w:style w:type="paragraph" w:customStyle="1" w:styleId="categorie">
    <w:name w:val="categorie"/>
    <w:basedOn w:val="Normale"/>
    <w:rsid w:val="0034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i">
    <w:name w:val="dati"/>
    <w:basedOn w:val="Normale"/>
    <w:rsid w:val="0034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7F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91342"/>
    <w:pPr>
      <w:spacing w:after="0" w:line="240" w:lineRule="auto"/>
    </w:pPr>
  </w:style>
  <w:style w:type="character" w:styleId="Numeroriga">
    <w:name w:val="line number"/>
    <w:basedOn w:val="Carpredefinitoparagrafo"/>
    <w:uiPriority w:val="99"/>
    <w:semiHidden/>
    <w:unhideWhenUsed/>
    <w:rsid w:val="00FA5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998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399">
          <w:marLeft w:val="1650"/>
          <w:marRight w:val="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Etta</dc:creator>
  <cp:keywords/>
  <dc:description/>
  <cp:lastModifiedBy>Etta</cp:lastModifiedBy>
  <cp:revision>43</cp:revision>
  <cp:lastPrinted>2010-10-17T05:20:00Z</cp:lastPrinted>
  <dcterms:created xsi:type="dcterms:W3CDTF">2010-10-16T16:22:00Z</dcterms:created>
  <dcterms:modified xsi:type="dcterms:W3CDTF">2010-10-19T05:38:00Z</dcterms:modified>
</cp:coreProperties>
</file>